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B46FA0D">
      <w:pPr>
        <w:widowControl/>
        <w:adjustRightInd w:val="0"/>
        <w:snapToGrid w:val="0"/>
        <w:spacing w:line="560" w:lineRule="exact"/>
        <w:rPr>
          <w:rFonts w:ascii="Times New Roman" w:hAnsi="Times New Roman" w:eastAsia="黑体"/>
          <w:sz w:val="32"/>
          <w:szCs w:val="32"/>
        </w:rPr>
      </w:pPr>
      <w:r>
        <w:rPr>
          <w:rFonts w:ascii="Times New Roman" w:hAnsi="Times New Roman" w:eastAsia="黑体"/>
          <w:sz w:val="32"/>
          <w:szCs w:val="32"/>
        </w:rPr>
        <w:t>附件4</w:t>
      </w:r>
    </w:p>
    <w:p w14:paraId="47088E56">
      <w:pPr>
        <w:widowControl/>
        <w:adjustRightInd w:val="0"/>
        <w:snapToGrid w:val="0"/>
        <w:spacing w:line="560" w:lineRule="exact"/>
        <w:jc w:val="center"/>
        <w:rPr>
          <w:rFonts w:ascii="Times New Roman" w:hAnsi="Times New Roman" w:eastAsia="方正小标宋简体"/>
          <w:sz w:val="44"/>
          <w:szCs w:val="44"/>
        </w:rPr>
      </w:pPr>
    </w:p>
    <w:p w14:paraId="18C831C7">
      <w:pPr>
        <w:widowControl/>
        <w:adjustRightInd w:val="0"/>
        <w:snapToGrid w:val="0"/>
        <w:spacing w:line="560" w:lineRule="exact"/>
        <w:jc w:val="center"/>
        <w:rPr>
          <w:rFonts w:ascii="Times New Roman" w:hAnsi="Times New Roman" w:eastAsia="方正小标宋简体"/>
          <w:sz w:val="44"/>
          <w:szCs w:val="44"/>
        </w:rPr>
      </w:pPr>
      <w:bookmarkStart w:id="0" w:name="_GoBack"/>
      <w:r>
        <w:rPr>
          <w:rFonts w:ascii="Times New Roman" w:hAnsi="Times New Roman" w:eastAsia="方正小标宋简体"/>
          <w:sz w:val="44"/>
          <w:szCs w:val="44"/>
        </w:rPr>
        <w:t>泉州市抛（撂）荒山垅田复耕种粮项目</w:t>
      </w:r>
    </w:p>
    <w:p w14:paraId="5077E918">
      <w:pPr>
        <w:widowControl/>
        <w:adjustRightInd w:val="0"/>
        <w:snapToGrid w:val="0"/>
        <w:spacing w:after="240" w:afterLines="100" w:line="560" w:lineRule="exact"/>
        <w:jc w:val="center"/>
        <w:rPr>
          <w:rFonts w:ascii="Times New Roman" w:hAnsi="Times New Roman" w:eastAsia="方正小标宋简体"/>
          <w:sz w:val="44"/>
          <w:szCs w:val="44"/>
        </w:rPr>
      </w:pPr>
      <w:r>
        <w:rPr>
          <w:rFonts w:ascii="Times New Roman" w:hAnsi="Times New Roman" w:eastAsia="方正小标宋简体"/>
          <w:sz w:val="44"/>
          <w:szCs w:val="44"/>
        </w:rPr>
        <w:t>申报指南</w:t>
      </w:r>
    </w:p>
    <w:bookmarkEnd w:id="0"/>
    <w:p w14:paraId="6644D335">
      <w:pPr>
        <w:snapToGrid w:val="0"/>
        <w:spacing w:line="560" w:lineRule="exact"/>
        <w:ind w:firstLine="640" w:firstLineChars="200"/>
        <w:rPr>
          <w:rFonts w:ascii="Times New Roman" w:hAnsi="Times New Roman" w:eastAsia="黑体"/>
          <w:b/>
          <w:sz w:val="32"/>
          <w:szCs w:val="32"/>
        </w:rPr>
      </w:pPr>
      <w:r>
        <w:rPr>
          <w:rFonts w:ascii="Times New Roman" w:hAnsi="Times New Roman" w:eastAsia="黑体"/>
          <w:bCs/>
          <w:color w:val="000000"/>
          <w:sz w:val="32"/>
          <w:szCs w:val="32"/>
        </w:rPr>
        <w:t>一、申报条件及要求</w:t>
      </w:r>
    </w:p>
    <w:p w14:paraId="379BA5E8">
      <w:pPr>
        <w:snapToGrid w:val="0"/>
        <w:spacing w:line="560" w:lineRule="exact"/>
        <w:ind w:firstLine="640" w:firstLineChars="200"/>
        <w:rPr>
          <w:rFonts w:ascii="Times New Roman" w:hAnsi="Times New Roman" w:eastAsia="方正仿宋_GBK"/>
          <w:snapToGrid w:val="0"/>
          <w:color w:val="000000"/>
          <w:sz w:val="32"/>
          <w:szCs w:val="32"/>
        </w:rPr>
      </w:pPr>
      <w:r>
        <w:rPr>
          <w:rFonts w:ascii="Times New Roman" w:hAnsi="Times New Roman" w:eastAsia="方正仿宋_GBK"/>
          <w:snapToGrid w:val="0"/>
          <w:color w:val="000000"/>
          <w:sz w:val="32"/>
          <w:szCs w:val="32"/>
        </w:rPr>
        <w:t>承包抛（撂）荒山垅田连片或集中整治复耕规模10亩以上，第一年种植粮食作物（含水稻、甘薯、马铃薯、玉米等），第二、三年连续种植一季或以上粮食作物的，并按正常作物栽培进行田间管理的农业经营主体。</w:t>
      </w:r>
    </w:p>
    <w:p w14:paraId="6839BFC8">
      <w:pPr>
        <w:snapToGrid w:val="0"/>
        <w:spacing w:line="560" w:lineRule="exact"/>
        <w:ind w:firstLine="640" w:firstLineChars="200"/>
        <w:outlineLvl w:val="0"/>
        <w:rPr>
          <w:rFonts w:ascii="Times New Roman" w:hAnsi="Times New Roman" w:eastAsia="黑体"/>
          <w:bCs/>
          <w:sz w:val="32"/>
          <w:szCs w:val="32"/>
        </w:rPr>
      </w:pPr>
      <w:r>
        <w:rPr>
          <w:rFonts w:ascii="Times New Roman" w:hAnsi="Times New Roman" w:eastAsia="黑体"/>
          <w:bCs/>
          <w:sz w:val="32"/>
          <w:szCs w:val="32"/>
        </w:rPr>
        <w:t>二、补助标准</w:t>
      </w:r>
    </w:p>
    <w:p w14:paraId="680DACD5">
      <w:pPr>
        <w:snapToGrid w:val="0"/>
        <w:spacing w:line="560" w:lineRule="exact"/>
        <w:ind w:firstLine="640" w:firstLineChars="200"/>
        <w:rPr>
          <w:rFonts w:ascii="Times New Roman" w:hAnsi="Times New Roman" w:eastAsia="方正仿宋_GBK"/>
          <w:snapToGrid w:val="0"/>
          <w:color w:val="000000"/>
          <w:sz w:val="32"/>
          <w:szCs w:val="32"/>
        </w:rPr>
      </w:pPr>
      <w:r>
        <w:rPr>
          <w:rFonts w:ascii="Times New Roman" w:hAnsi="Times New Roman" w:eastAsia="方正仿宋_GBK"/>
          <w:snapToGrid w:val="0"/>
          <w:color w:val="000000"/>
          <w:sz w:val="32"/>
          <w:szCs w:val="32"/>
        </w:rPr>
        <w:t>按照《泉州市农业农村局 泉州市发展和改革委员会 泉州市财政局关于扶持粮油生产若干措施的通知》（泉农综〔2025〕8号）的补助标准执行。</w:t>
      </w:r>
    </w:p>
    <w:p w14:paraId="1F8F7969">
      <w:pPr>
        <w:snapToGrid w:val="0"/>
        <w:spacing w:line="560" w:lineRule="exact"/>
        <w:ind w:firstLine="640" w:firstLineChars="200"/>
        <w:rPr>
          <w:rFonts w:ascii="Times New Roman" w:hAnsi="Times New Roman" w:eastAsia="黑体"/>
          <w:b/>
          <w:sz w:val="32"/>
          <w:szCs w:val="32"/>
        </w:rPr>
      </w:pPr>
      <w:r>
        <w:rPr>
          <w:rFonts w:ascii="Times New Roman" w:hAnsi="Times New Roman" w:eastAsia="黑体"/>
          <w:bCs/>
          <w:sz w:val="32"/>
          <w:szCs w:val="32"/>
        </w:rPr>
        <w:t>三、项目申报</w:t>
      </w:r>
    </w:p>
    <w:p w14:paraId="67AB768A">
      <w:pPr>
        <w:snapToGrid w:val="0"/>
        <w:spacing w:line="560" w:lineRule="exact"/>
        <w:ind w:firstLine="640"/>
        <w:rPr>
          <w:rFonts w:ascii="Times New Roman" w:hAnsi="Times New Roman" w:eastAsia="方正仿宋_GBK"/>
          <w:snapToGrid w:val="0"/>
          <w:color w:val="000000"/>
          <w:sz w:val="32"/>
          <w:szCs w:val="32"/>
        </w:rPr>
      </w:pPr>
      <w:r>
        <w:rPr>
          <w:rFonts w:ascii="Times New Roman" w:hAnsi="Times New Roman" w:eastAsia="楷体"/>
          <w:bCs/>
          <w:color w:val="000000"/>
          <w:sz w:val="32"/>
          <w:szCs w:val="32"/>
        </w:rPr>
        <w:t>（一）主体申报。</w:t>
      </w:r>
      <w:r>
        <w:rPr>
          <w:rFonts w:ascii="Times New Roman" w:hAnsi="Times New Roman" w:eastAsia="方正仿宋_GBK"/>
          <w:snapToGrid w:val="0"/>
          <w:color w:val="000000"/>
          <w:sz w:val="32"/>
          <w:szCs w:val="32"/>
        </w:rPr>
        <w:t>实施主体据实填写《泉州市抛（撂）荒山垅田复耕种粮申报表》（详见附件4.1），并附营业执照、土地租包合同和土地复耕前后对比照片等佐证材料，4月11日前报送当地县级农业农村主管部门。</w:t>
      </w:r>
    </w:p>
    <w:p w14:paraId="19F29710">
      <w:pPr>
        <w:widowControl/>
        <w:adjustRightInd w:val="0"/>
        <w:snapToGrid w:val="0"/>
        <w:spacing w:after="240" w:afterLines="100" w:line="560" w:lineRule="exact"/>
        <w:ind w:firstLine="640" w:firstLineChars="200"/>
        <w:rPr>
          <w:rFonts w:ascii="Times New Roman" w:hAnsi="Times New Roman" w:eastAsia="方正仿宋_GBK"/>
          <w:snapToGrid w:val="0"/>
          <w:color w:val="000000"/>
          <w:sz w:val="32"/>
          <w:szCs w:val="32"/>
        </w:rPr>
      </w:pPr>
      <w:r>
        <w:rPr>
          <w:rFonts w:ascii="Times New Roman" w:hAnsi="Times New Roman" w:eastAsia="楷体"/>
          <w:bCs/>
          <w:color w:val="000000"/>
          <w:sz w:val="32"/>
          <w:szCs w:val="32"/>
        </w:rPr>
        <w:t>（二）县级复核。</w:t>
      </w:r>
      <w:r>
        <w:rPr>
          <w:rFonts w:ascii="Times New Roman" w:hAnsi="Times New Roman" w:eastAsia="方正仿宋_GBK"/>
          <w:snapToGrid w:val="0"/>
          <w:color w:val="000000"/>
          <w:sz w:val="32"/>
          <w:szCs w:val="32"/>
        </w:rPr>
        <w:t>县级农业农村主管部门会同乡镇农业服务中心根据实施主体的申报材料进行复核。经公示无异议后，县农业农村主管部门填写《泉州市2025年种植业项目申报汇总表》报送市种植业技术站。</w:t>
      </w:r>
    </w:p>
    <w:p w14:paraId="463B092A">
      <w:pPr>
        <w:pStyle w:val="5"/>
        <w:snapToGrid w:val="0"/>
        <w:spacing w:line="560" w:lineRule="exact"/>
        <w:ind w:left="0" w:leftChars="0" w:firstLine="640" w:firstLineChars="200"/>
        <w:rPr>
          <w:rFonts w:eastAsia="方正黑体_GBK"/>
        </w:rPr>
      </w:pPr>
      <w:r>
        <w:rPr>
          <w:rFonts w:eastAsia="方正仿宋_GBK"/>
          <w:snapToGrid w:val="0"/>
          <w:color w:val="000000"/>
          <w:kern w:val="2"/>
        </w:rPr>
        <w:t>附件4.1：泉州市抛（撂）荒山垅田复耕种粮申报表</w:t>
      </w:r>
    </w:p>
    <w:p w14:paraId="2DC4DDA8">
      <w:pPr>
        <w:widowControl/>
        <w:adjustRightInd w:val="0"/>
        <w:snapToGrid w:val="0"/>
        <w:spacing w:line="700" w:lineRule="exact"/>
        <w:rPr>
          <w:rFonts w:ascii="Times New Roman" w:hAnsi="Times New Roman" w:eastAsia="黑体"/>
          <w:sz w:val="32"/>
          <w:szCs w:val="32"/>
        </w:rPr>
      </w:pPr>
      <w:r>
        <w:rPr>
          <w:rFonts w:ascii="Times New Roman" w:hAnsi="Times New Roman" w:eastAsia="黑体"/>
          <w:sz w:val="32"/>
          <w:szCs w:val="32"/>
        </w:rPr>
        <w:t>附件4.1</w:t>
      </w:r>
    </w:p>
    <w:p w14:paraId="1D8D5EEB">
      <w:pPr>
        <w:widowControl/>
        <w:adjustRightInd w:val="0"/>
        <w:snapToGrid w:val="0"/>
        <w:spacing w:line="400" w:lineRule="exact"/>
        <w:jc w:val="center"/>
        <w:rPr>
          <w:rFonts w:ascii="Times New Roman" w:hAnsi="Times New Roman" w:eastAsia="方正小标宋简体"/>
          <w:sz w:val="44"/>
          <w:szCs w:val="44"/>
        </w:rPr>
      </w:pPr>
    </w:p>
    <w:p w14:paraId="4FB5EC9D">
      <w:pPr>
        <w:widowControl/>
        <w:adjustRightInd w:val="0"/>
        <w:snapToGrid w:val="0"/>
        <w:spacing w:line="700" w:lineRule="exact"/>
        <w:jc w:val="center"/>
        <w:rPr>
          <w:rFonts w:ascii="Times New Roman" w:hAnsi="Times New Roman" w:eastAsia="仿宋"/>
          <w:sz w:val="32"/>
          <w:szCs w:val="32"/>
        </w:rPr>
      </w:pPr>
      <w:r>
        <w:rPr>
          <w:rFonts w:ascii="Times New Roman" w:hAnsi="Times New Roman" w:eastAsia="方正小标宋简体"/>
          <w:sz w:val="44"/>
          <w:szCs w:val="44"/>
        </w:rPr>
        <w:t>泉州市抛（撂）荒山垅田复耕种粮申报表</w:t>
      </w:r>
    </w:p>
    <w:p w14:paraId="112866F7">
      <w:pPr>
        <w:widowControl/>
        <w:adjustRightInd w:val="0"/>
        <w:snapToGrid w:val="0"/>
        <w:spacing w:line="560" w:lineRule="exact"/>
        <w:jc w:val="right"/>
        <w:rPr>
          <w:rFonts w:ascii="Times New Roman" w:hAnsi="Times New Roman" w:eastAsia="仿宋"/>
          <w:sz w:val="32"/>
          <w:szCs w:val="32"/>
        </w:rPr>
      </w:pPr>
      <w:r>
        <w:rPr>
          <w:rFonts w:ascii="Times New Roman" w:hAnsi="Times New Roman" w:eastAsia="仿宋"/>
          <w:sz w:val="32"/>
          <w:szCs w:val="32"/>
        </w:rPr>
        <w:t>单位：亩</w:t>
      </w:r>
    </w:p>
    <w:tbl>
      <w:tblPr>
        <w:tblStyle w:val="3"/>
        <w:tblpPr w:leftFromText="180" w:rightFromText="180" w:vertAnchor="text" w:horzAnchor="page" w:tblpX="1575" w:tblpY="264"/>
        <w:tblW w:w="948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27"/>
        <w:gridCol w:w="2008"/>
        <w:gridCol w:w="366"/>
        <w:gridCol w:w="51"/>
        <w:gridCol w:w="1705"/>
        <w:gridCol w:w="29"/>
        <w:gridCol w:w="2897"/>
      </w:tblGrid>
      <w:tr w14:paraId="3BF914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atLeast"/>
        </w:trPr>
        <w:tc>
          <w:tcPr>
            <w:tcW w:w="2427" w:type="dxa"/>
            <w:noWrap w:val="0"/>
            <w:vAlign w:val="center"/>
          </w:tcPr>
          <w:p w14:paraId="486B6611">
            <w:pPr>
              <w:widowControl/>
              <w:adjustRightInd w:val="0"/>
              <w:snapToGrid w:val="0"/>
              <w:spacing w:line="560" w:lineRule="exact"/>
              <w:jc w:val="center"/>
              <w:rPr>
                <w:rFonts w:ascii="Times New Roman" w:hAnsi="Times New Roman" w:eastAsia="仿宋_GB2312"/>
                <w:sz w:val="32"/>
                <w:szCs w:val="32"/>
              </w:rPr>
            </w:pPr>
            <w:r>
              <w:rPr>
                <w:rFonts w:ascii="Times New Roman" w:hAnsi="Times New Roman" w:eastAsia="仿宋_GB2312"/>
                <w:sz w:val="32"/>
                <w:szCs w:val="32"/>
              </w:rPr>
              <w:t>申报主体</w:t>
            </w:r>
          </w:p>
        </w:tc>
        <w:tc>
          <w:tcPr>
            <w:tcW w:w="7056" w:type="dxa"/>
            <w:gridSpan w:val="6"/>
            <w:noWrap w:val="0"/>
            <w:vAlign w:val="center"/>
          </w:tcPr>
          <w:p w14:paraId="06F1A0BE">
            <w:pPr>
              <w:widowControl/>
              <w:adjustRightInd w:val="0"/>
              <w:snapToGrid w:val="0"/>
              <w:spacing w:line="560" w:lineRule="exact"/>
              <w:ind w:firstLine="320" w:firstLineChars="100"/>
              <w:jc w:val="center"/>
              <w:rPr>
                <w:rFonts w:ascii="Times New Roman" w:hAnsi="Times New Roman" w:eastAsia="仿宋_GB2312"/>
                <w:sz w:val="32"/>
                <w:szCs w:val="32"/>
              </w:rPr>
            </w:pPr>
            <w:r>
              <w:rPr>
                <w:rFonts w:ascii="Times New Roman" w:hAnsi="Times New Roman" w:eastAsia="仿宋_GB2312"/>
                <w:sz w:val="32"/>
                <w:szCs w:val="32"/>
              </w:rPr>
              <w:t xml:space="preserve">                              （盖章）</w:t>
            </w:r>
          </w:p>
        </w:tc>
      </w:tr>
      <w:tr w14:paraId="5B5D56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3" w:hRule="atLeast"/>
        </w:trPr>
        <w:tc>
          <w:tcPr>
            <w:tcW w:w="2427" w:type="dxa"/>
            <w:noWrap w:val="0"/>
            <w:vAlign w:val="center"/>
          </w:tcPr>
          <w:p w14:paraId="7CBDDB1B">
            <w:pPr>
              <w:widowControl/>
              <w:adjustRightInd w:val="0"/>
              <w:snapToGrid w:val="0"/>
              <w:spacing w:line="560" w:lineRule="exact"/>
              <w:jc w:val="center"/>
              <w:rPr>
                <w:rFonts w:ascii="Times New Roman" w:hAnsi="Times New Roman" w:eastAsia="仿宋_GB2312"/>
                <w:sz w:val="32"/>
                <w:szCs w:val="32"/>
              </w:rPr>
            </w:pPr>
            <w:r>
              <w:rPr>
                <w:rFonts w:ascii="Times New Roman" w:hAnsi="Times New Roman" w:eastAsia="仿宋_GB2312"/>
                <w:sz w:val="32"/>
                <w:szCs w:val="32"/>
              </w:rPr>
              <w:t>负责人</w:t>
            </w:r>
          </w:p>
        </w:tc>
        <w:tc>
          <w:tcPr>
            <w:tcW w:w="2374" w:type="dxa"/>
            <w:gridSpan w:val="2"/>
            <w:noWrap w:val="0"/>
            <w:vAlign w:val="center"/>
          </w:tcPr>
          <w:p w14:paraId="55BE8827">
            <w:pPr>
              <w:widowControl/>
              <w:adjustRightInd w:val="0"/>
              <w:snapToGrid w:val="0"/>
              <w:spacing w:line="560" w:lineRule="exact"/>
              <w:jc w:val="center"/>
              <w:rPr>
                <w:rFonts w:ascii="Times New Roman" w:hAnsi="Times New Roman" w:eastAsia="仿宋_GB2312"/>
                <w:sz w:val="32"/>
                <w:szCs w:val="32"/>
              </w:rPr>
            </w:pPr>
          </w:p>
        </w:tc>
        <w:tc>
          <w:tcPr>
            <w:tcW w:w="1756" w:type="dxa"/>
            <w:gridSpan w:val="2"/>
            <w:noWrap w:val="0"/>
            <w:vAlign w:val="center"/>
          </w:tcPr>
          <w:p w14:paraId="76721000">
            <w:pPr>
              <w:widowControl/>
              <w:adjustRightInd w:val="0"/>
              <w:snapToGrid w:val="0"/>
              <w:spacing w:line="560" w:lineRule="exact"/>
              <w:jc w:val="center"/>
              <w:rPr>
                <w:rFonts w:ascii="Times New Roman" w:hAnsi="Times New Roman" w:eastAsia="仿宋_GB2312"/>
                <w:sz w:val="32"/>
                <w:szCs w:val="32"/>
              </w:rPr>
            </w:pPr>
            <w:r>
              <w:rPr>
                <w:rFonts w:ascii="Times New Roman" w:hAnsi="Times New Roman" w:eastAsia="仿宋_GB2312"/>
                <w:sz w:val="32"/>
                <w:szCs w:val="32"/>
              </w:rPr>
              <w:t>联系电话</w:t>
            </w:r>
          </w:p>
        </w:tc>
        <w:tc>
          <w:tcPr>
            <w:tcW w:w="2926" w:type="dxa"/>
            <w:gridSpan w:val="2"/>
            <w:noWrap w:val="0"/>
            <w:vAlign w:val="center"/>
          </w:tcPr>
          <w:p w14:paraId="640BAE4C">
            <w:pPr>
              <w:widowControl/>
              <w:adjustRightInd w:val="0"/>
              <w:snapToGrid w:val="0"/>
              <w:spacing w:line="560" w:lineRule="exact"/>
              <w:jc w:val="center"/>
              <w:rPr>
                <w:rFonts w:ascii="Times New Roman" w:hAnsi="Times New Roman" w:eastAsia="仿宋_GB2312"/>
                <w:sz w:val="32"/>
                <w:szCs w:val="32"/>
              </w:rPr>
            </w:pPr>
          </w:p>
        </w:tc>
      </w:tr>
      <w:tr w14:paraId="05A7C2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3" w:hRule="atLeast"/>
        </w:trPr>
        <w:tc>
          <w:tcPr>
            <w:tcW w:w="2427" w:type="dxa"/>
            <w:noWrap w:val="0"/>
            <w:vAlign w:val="center"/>
          </w:tcPr>
          <w:p w14:paraId="2676C3C5">
            <w:pPr>
              <w:widowControl/>
              <w:adjustRightInd w:val="0"/>
              <w:snapToGrid w:val="0"/>
              <w:spacing w:line="560" w:lineRule="exact"/>
              <w:jc w:val="center"/>
              <w:rPr>
                <w:rFonts w:ascii="Times New Roman" w:hAnsi="Times New Roman" w:eastAsia="仿宋_GB2312"/>
                <w:sz w:val="32"/>
                <w:szCs w:val="32"/>
              </w:rPr>
            </w:pPr>
            <w:r>
              <w:rPr>
                <w:rFonts w:ascii="Times New Roman" w:hAnsi="Times New Roman" w:eastAsia="仿宋_GB2312"/>
                <w:sz w:val="32"/>
                <w:szCs w:val="32"/>
              </w:rPr>
              <w:t>项目实施地点</w:t>
            </w:r>
          </w:p>
        </w:tc>
        <w:tc>
          <w:tcPr>
            <w:tcW w:w="7056" w:type="dxa"/>
            <w:gridSpan w:val="6"/>
            <w:noWrap w:val="0"/>
            <w:vAlign w:val="center"/>
          </w:tcPr>
          <w:p w14:paraId="730366EC">
            <w:pPr>
              <w:widowControl/>
              <w:adjustRightInd w:val="0"/>
              <w:snapToGrid w:val="0"/>
              <w:spacing w:line="560" w:lineRule="exact"/>
              <w:jc w:val="center"/>
              <w:rPr>
                <w:rFonts w:ascii="Times New Roman" w:hAnsi="Times New Roman" w:eastAsia="仿宋_GB2312"/>
                <w:sz w:val="32"/>
                <w:szCs w:val="32"/>
              </w:rPr>
            </w:pPr>
          </w:p>
        </w:tc>
      </w:tr>
      <w:tr w14:paraId="3CCE0B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trPr>
        <w:tc>
          <w:tcPr>
            <w:tcW w:w="2427" w:type="dxa"/>
            <w:noWrap w:val="0"/>
            <w:vAlign w:val="center"/>
          </w:tcPr>
          <w:p w14:paraId="62BD21B4">
            <w:pPr>
              <w:widowControl/>
              <w:adjustRightInd w:val="0"/>
              <w:snapToGrid w:val="0"/>
              <w:spacing w:line="560" w:lineRule="exact"/>
              <w:jc w:val="center"/>
              <w:rPr>
                <w:rFonts w:ascii="Times New Roman" w:hAnsi="Times New Roman" w:eastAsia="仿宋_GB2312"/>
                <w:sz w:val="32"/>
                <w:szCs w:val="32"/>
              </w:rPr>
            </w:pPr>
            <w:r>
              <w:rPr>
                <w:rFonts w:ascii="Times New Roman" w:hAnsi="Times New Roman" w:eastAsia="仿宋_GB2312"/>
                <w:sz w:val="32"/>
                <w:szCs w:val="32"/>
              </w:rPr>
              <w:t>土地流转时间</w:t>
            </w:r>
          </w:p>
        </w:tc>
        <w:tc>
          <w:tcPr>
            <w:tcW w:w="7056" w:type="dxa"/>
            <w:gridSpan w:val="6"/>
            <w:noWrap w:val="0"/>
            <w:vAlign w:val="center"/>
          </w:tcPr>
          <w:p w14:paraId="60AF11B9">
            <w:pPr>
              <w:widowControl/>
              <w:adjustRightInd w:val="0"/>
              <w:snapToGrid w:val="0"/>
              <w:spacing w:line="560" w:lineRule="exact"/>
              <w:jc w:val="center"/>
              <w:rPr>
                <w:rFonts w:ascii="Times New Roman" w:hAnsi="Times New Roman" w:eastAsia="仿宋_GB2312"/>
                <w:sz w:val="32"/>
                <w:szCs w:val="32"/>
              </w:rPr>
            </w:pPr>
          </w:p>
        </w:tc>
      </w:tr>
      <w:tr w14:paraId="3F1C3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trPr>
        <w:tc>
          <w:tcPr>
            <w:tcW w:w="2427" w:type="dxa"/>
            <w:noWrap w:val="0"/>
            <w:vAlign w:val="center"/>
          </w:tcPr>
          <w:p w14:paraId="0D6BE140">
            <w:pPr>
              <w:widowControl/>
              <w:adjustRightInd w:val="0"/>
              <w:snapToGrid w:val="0"/>
              <w:spacing w:line="560" w:lineRule="exact"/>
              <w:jc w:val="center"/>
              <w:rPr>
                <w:rFonts w:ascii="Times New Roman" w:hAnsi="Times New Roman" w:eastAsia="仿宋_GB2312"/>
                <w:sz w:val="32"/>
                <w:szCs w:val="32"/>
              </w:rPr>
            </w:pPr>
            <w:r>
              <w:rPr>
                <w:rFonts w:ascii="Times New Roman" w:hAnsi="Times New Roman" w:eastAsia="仿宋_GB2312"/>
                <w:sz w:val="32"/>
                <w:szCs w:val="32"/>
              </w:rPr>
              <w:t>复耕种粮面积</w:t>
            </w:r>
          </w:p>
        </w:tc>
        <w:tc>
          <w:tcPr>
            <w:tcW w:w="2425" w:type="dxa"/>
            <w:gridSpan w:val="3"/>
            <w:noWrap w:val="0"/>
            <w:vAlign w:val="center"/>
          </w:tcPr>
          <w:p w14:paraId="4A497013">
            <w:pPr>
              <w:widowControl/>
              <w:adjustRightInd w:val="0"/>
              <w:snapToGrid w:val="0"/>
              <w:spacing w:line="560" w:lineRule="exact"/>
              <w:jc w:val="center"/>
              <w:rPr>
                <w:rFonts w:ascii="Times New Roman" w:hAnsi="Times New Roman" w:eastAsia="仿宋_GB2312"/>
                <w:sz w:val="32"/>
                <w:szCs w:val="32"/>
              </w:rPr>
            </w:pPr>
          </w:p>
        </w:tc>
        <w:tc>
          <w:tcPr>
            <w:tcW w:w="1734" w:type="dxa"/>
            <w:gridSpan w:val="2"/>
            <w:noWrap w:val="0"/>
            <w:vAlign w:val="center"/>
          </w:tcPr>
          <w:p w14:paraId="4C796DBB">
            <w:pPr>
              <w:widowControl/>
              <w:adjustRightInd w:val="0"/>
              <w:snapToGrid w:val="0"/>
              <w:spacing w:line="560" w:lineRule="exact"/>
              <w:jc w:val="center"/>
              <w:rPr>
                <w:rFonts w:ascii="Times New Roman" w:hAnsi="Times New Roman" w:eastAsia="仿宋_GB2312"/>
                <w:sz w:val="32"/>
                <w:szCs w:val="32"/>
              </w:rPr>
            </w:pPr>
            <w:r>
              <w:rPr>
                <w:rFonts w:ascii="Times New Roman" w:hAnsi="Times New Roman" w:eastAsia="仿宋_GB2312"/>
                <w:sz w:val="32"/>
                <w:szCs w:val="32"/>
              </w:rPr>
              <w:t>复耕类型</w:t>
            </w:r>
          </w:p>
        </w:tc>
        <w:tc>
          <w:tcPr>
            <w:tcW w:w="2897" w:type="dxa"/>
            <w:noWrap w:val="0"/>
            <w:vAlign w:val="center"/>
          </w:tcPr>
          <w:p w14:paraId="051878ED">
            <w:pPr>
              <w:widowControl/>
              <w:adjustRightInd w:val="0"/>
              <w:snapToGrid w:val="0"/>
              <w:spacing w:line="560" w:lineRule="exact"/>
              <w:jc w:val="center"/>
              <w:rPr>
                <w:rFonts w:ascii="Times New Roman" w:hAnsi="Times New Roman" w:eastAsia="仿宋_GB2312"/>
                <w:sz w:val="32"/>
                <w:szCs w:val="32"/>
              </w:rPr>
            </w:pPr>
            <w:r>
              <w:rPr>
                <w:rFonts w:ascii="Times New Roman" w:hAnsi="Times New Roman" w:eastAsia="仿宋_GB2312"/>
                <w:sz w:val="32"/>
                <w:szCs w:val="32"/>
              </w:rPr>
              <w:t>新增</w:t>
            </w:r>
            <w:r>
              <w:rPr>
                <w:rFonts w:ascii="Times New Roman" w:hAnsi="Times New Roman" w:eastAsia="华文仿宋"/>
                <w:sz w:val="32"/>
                <w:szCs w:val="32"/>
              </w:rPr>
              <w:t>□</w:t>
            </w:r>
            <w:r>
              <w:rPr>
                <w:rFonts w:ascii="Times New Roman" w:hAnsi="Times New Roman" w:eastAsia="仿宋_GB2312"/>
                <w:sz w:val="32"/>
                <w:szCs w:val="32"/>
              </w:rPr>
              <w:t>、续种</w:t>
            </w:r>
            <w:r>
              <w:rPr>
                <w:rFonts w:ascii="Times New Roman" w:hAnsi="Times New Roman" w:eastAsia="华文仿宋"/>
                <w:sz w:val="32"/>
                <w:szCs w:val="32"/>
              </w:rPr>
              <w:t>□</w:t>
            </w:r>
          </w:p>
        </w:tc>
      </w:tr>
      <w:tr w14:paraId="515D4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8" w:hRule="atLeast"/>
        </w:trPr>
        <w:tc>
          <w:tcPr>
            <w:tcW w:w="2427" w:type="dxa"/>
            <w:noWrap w:val="0"/>
            <w:vAlign w:val="center"/>
          </w:tcPr>
          <w:p w14:paraId="7FA3AB66">
            <w:pPr>
              <w:widowControl/>
              <w:adjustRightInd w:val="0"/>
              <w:snapToGrid w:val="0"/>
              <w:spacing w:line="560" w:lineRule="exact"/>
              <w:jc w:val="center"/>
              <w:rPr>
                <w:rFonts w:ascii="Times New Roman" w:hAnsi="Times New Roman" w:eastAsia="仿宋_GB2312"/>
                <w:sz w:val="32"/>
                <w:szCs w:val="32"/>
              </w:rPr>
            </w:pPr>
            <w:r>
              <w:rPr>
                <w:rFonts w:ascii="Times New Roman" w:hAnsi="Times New Roman" w:eastAsia="仿宋_GB2312"/>
                <w:sz w:val="32"/>
                <w:szCs w:val="32"/>
              </w:rPr>
              <w:t>种植粮食作物种类及面积</w:t>
            </w:r>
          </w:p>
        </w:tc>
        <w:tc>
          <w:tcPr>
            <w:tcW w:w="7056" w:type="dxa"/>
            <w:gridSpan w:val="6"/>
            <w:noWrap w:val="0"/>
            <w:vAlign w:val="center"/>
          </w:tcPr>
          <w:p w14:paraId="7CF4B1E5">
            <w:pPr>
              <w:widowControl/>
              <w:adjustRightInd w:val="0"/>
              <w:snapToGrid w:val="0"/>
              <w:spacing w:line="560" w:lineRule="exact"/>
              <w:jc w:val="center"/>
              <w:rPr>
                <w:rFonts w:ascii="Times New Roman" w:hAnsi="Times New Roman" w:eastAsia="仿宋_GB2312"/>
                <w:sz w:val="32"/>
                <w:szCs w:val="32"/>
              </w:rPr>
            </w:pPr>
          </w:p>
        </w:tc>
      </w:tr>
      <w:tr w14:paraId="268C5D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2427" w:type="dxa"/>
            <w:noWrap w:val="0"/>
            <w:vAlign w:val="center"/>
          </w:tcPr>
          <w:p w14:paraId="7F8343C5">
            <w:pPr>
              <w:widowControl/>
              <w:adjustRightInd w:val="0"/>
              <w:snapToGrid w:val="0"/>
              <w:spacing w:line="560" w:lineRule="exact"/>
              <w:jc w:val="center"/>
              <w:rPr>
                <w:rFonts w:ascii="Times New Roman" w:hAnsi="Times New Roman" w:eastAsia="仿宋_GB2312"/>
                <w:sz w:val="32"/>
                <w:szCs w:val="32"/>
              </w:rPr>
            </w:pPr>
            <w:r>
              <w:rPr>
                <w:rFonts w:ascii="Times New Roman" w:hAnsi="Times New Roman" w:eastAsia="仿宋_GB2312"/>
                <w:sz w:val="32"/>
                <w:szCs w:val="32"/>
              </w:rPr>
              <w:t>获得补助情况</w:t>
            </w:r>
          </w:p>
        </w:tc>
        <w:tc>
          <w:tcPr>
            <w:tcW w:w="7056" w:type="dxa"/>
            <w:gridSpan w:val="6"/>
            <w:noWrap w:val="0"/>
            <w:vAlign w:val="center"/>
          </w:tcPr>
          <w:p w14:paraId="7DD7D042">
            <w:pPr>
              <w:widowControl/>
              <w:adjustRightInd w:val="0"/>
              <w:snapToGrid w:val="0"/>
              <w:spacing w:line="560" w:lineRule="exact"/>
              <w:jc w:val="center"/>
              <w:rPr>
                <w:rFonts w:ascii="Times New Roman" w:hAnsi="Times New Roman" w:eastAsia="仿宋_GB2312"/>
                <w:sz w:val="32"/>
                <w:szCs w:val="32"/>
              </w:rPr>
            </w:pPr>
          </w:p>
        </w:tc>
      </w:tr>
      <w:tr w14:paraId="603B7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435" w:type="dxa"/>
            <w:gridSpan w:val="2"/>
            <w:noWrap w:val="0"/>
            <w:vAlign w:val="top"/>
          </w:tcPr>
          <w:p w14:paraId="7057BFC3">
            <w:pPr>
              <w:widowControl/>
              <w:adjustRightInd w:val="0"/>
              <w:snapToGrid w:val="0"/>
              <w:spacing w:line="560" w:lineRule="exact"/>
              <w:rPr>
                <w:rFonts w:ascii="Times New Roman" w:hAnsi="Times New Roman" w:eastAsia="仿宋_GB2312"/>
                <w:sz w:val="32"/>
                <w:szCs w:val="32"/>
              </w:rPr>
            </w:pPr>
            <w:r>
              <w:rPr>
                <w:rFonts w:ascii="Times New Roman" w:hAnsi="Times New Roman" w:eastAsia="仿宋_GB2312"/>
                <w:sz w:val="32"/>
                <w:szCs w:val="32"/>
              </w:rPr>
              <w:t>乡镇意见：</w:t>
            </w:r>
          </w:p>
          <w:p w14:paraId="0F273158">
            <w:pPr>
              <w:widowControl/>
              <w:adjustRightInd w:val="0"/>
              <w:snapToGrid w:val="0"/>
              <w:spacing w:line="560" w:lineRule="exact"/>
              <w:rPr>
                <w:rFonts w:ascii="Times New Roman" w:hAnsi="Times New Roman" w:eastAsia="仿宋_GB2312"/>
                <w:sz w:val="32"/>
                <w:szCs w:val="32"/>
              </w:rPr>
            </w:pPr>
          </w:p>
          <w:p w14:paraId="3A2F9DE8">
            <w:pPr>
              <w:widowControl/>
              <w:adjustRightInd w:val="0"/>
              <w:snapToGrid w:val="0"/>
              <w:spacing w:line="560" w:lineRule="exact"/>
              <w:rPr>
                <w:rFonts w:ascii="Times New Roman" w:hAnsi="Times New Roman" w:eastAsia="仿宋_GB2312"/>
                <w:sz w:val="32"/>
                <w:szCs w:val="32"/>
              </w:rPr>
            </w:pPr>
          </w:p>
          <w:p w14:paraId="41B0F01D">
            <w:pPr>
              <w:widowControl/>
              <w:adjustRightInd w:val="0"/>
              <w:snapToGrid w:val="0"/>
              <w:spacing w:line="560" w:lineRule="exact"/>
              <w:rPr>
                <w:rFonts w:ascii="Times New Roman" w:hAnsi="Times New Roman" w:eastAsia="仿宋_GB2312"/>
                <w:sz w:val="32"/>
                <w:szCs w:val="32"/>
              </w:rPr>
            </w:pPr>
            <w:r>
              <w:rPr>
                <w:rFonts w:ascii="Times New Roman" w:hAnsi="Times New Roman" w:eastAsia="仿宋_GB2312"/>
                <w:sz w:val="32"/>
                <w:szCs w:val="32"/>
              </w:rPr>
              <w:t xml:space="preserve">               </w:t>
            </w:r>
          </w:p>
          <w:p w14:paraId="7AC233E0">
            <w:pPr>
              <w:widowControl/>
              <w:adjustRightInd w:val="0"/>
              <w:snapToGrid w:val="0"/>
              <w:spacing w:line="560" w:lineRule="exact"/>
              <w:ind w:firstLine="2080" w:firstLineChars="650"/>
              <w:rPr>
                <w:rFonts w:ascii="Times New Roman" w:hAnsi="Times New Roman" w:eastAsia="仿宋_GB2312"/>
                <w:sz w:val="32"/>
                <w:szCs w:val="32"/>
              </w:rPr>
            </w:pPr>
            <w:r>
              <w:rPr>
                <w:rFonts w:ascii="Times New Roman" w:hAnsi="Times New Roman" w:eastAsia="仿宋_GB2312"/>
                <w:sz w:val="32"/>
                <w:szCs w:val="32"/>
              </w:rPr>
              <w:t>（签章）</w:t>
            </w:r>
          </w:p>
          <w:p w14:paraId="1A2588C6">
            <w:pPr>
              <w:widowControl/>
              <w:adjustRightInd w:val="0"/>
              <w:snapToGrid w:val="0"/>
              <w:spacing w:line="560" w:lineRule="exact"/>
              <w:ind w:firstLine="2240" w:firstLineChars="700"/>
              <w:rPr>
                <w:rFonts w:ascii="Times New Roman" w:hAnsi="Times New Roman" w:eastAsia="仿宋_GB2312"/>
                <w:sz w:val="32"/>
                <w:szCs w:val="32"/>
              </w:rPr>
            </w:pPr>
            <w:r>
              <w:rPr>
                <w:rFonts w:ascii="Times New Roman" w:hAnsi="Times New Roman" w:eastAsia="仿宋_GB2312"/>
                <w:sz w:val="32"/>
                <w:szCs w:val="32"/>
              </w:rPr>
              <w:t xml:space="preserve">  年  月  日</w:t>
            </w:r>
          </w:p>
        </w:tc>
        <w:tc>
          <w:tcPr>
            <w:tcW w:w="5048" w:type="dxa"/>
            <w:gridSpan w:val="5"/>
            <w:noWrap w:val="0"/>
            <w:vAlign w:val="top"/>
          </w:tcPr>
          <w:p w14:paraId="4E429DD5">
            <w:pPr>
              <w:widowControl/>
              <w:adjustRightInd w:val="0"/>
              <w:snapToGrid w:val="0"/>
              <w:spacing w:line="560" w:lineRule="exact"/>
              <w:rPr>
                <w:rFonts w:ascii="Times New Roman" w:hAnsi="Times New Roman" w:eastAsia="仿宋_GB2312"/>
                <w:sz w:val="32"/>
                <w:szCs w:val="32"/>
              </w:rPr>
            </w:pPr>
            <w:r>
              <w:rPr>
                <w:rFonts w:ascii="Times New Roman" w:hAnsi="Times New Roman" w:eastAsia="仿宋_GB2312"/>
                <w:sz w:val="32"/>
                <w:szCs w:val="32"/>
              </w:rPr>
              <w:t>县级农业农村主管部门意见：</w:t>
            </w:r>
          </w:p>
          <w:p w14:paraId="4CA50644">
            <w:pPr>
              <w:widowControl/>
              <w:adjustRightInd w:val="0"/>
              <w:snapToGrid w:val="0"/>
              <w:spacing w:line="560" w:lineRule="exact"/>
              <w:rPr>
                <w:rFonts w:ascii="Times New Roman" w:hAnsi="Times New Roman" w:eastAsia="仿宋_GB2312"/>
                <w:sz w:val="32"/>
                <w:szCs w:val="32"/>
              </w:rPr>
            </w:pPr>
          </w:p>
          <w:p w14:paraId="2984A679">
            <w:pPr>
              <w:widowControl/>
              <w:adjustRightInd w:val="0"/>
              <w:snapToGrid w:val="0"/>
              <w:spacing w:line="560" w:lineRule="exact"/>
              <w:rPr>
                <w:rFonts w:ascii="Times New Roman" w:hAnsi="Times New Roman" w:eastAsia="仿宋_GB2312"/>
                <w:sz w:val="32"/>
                <w:szCs w:val="32"/>
              </w:rPr>
            </w:pPr>
            <w:r>
              <w:rPr>
                <w:rFonts w:ascii="Times New Roman" w:hAnsi="Times New Roman" w:eastAsia="仿宋_GB2312"/>
                <w:sz w:val="32"/>
                <w:szCs w:val="32"/>
              </w:rPr>
              <w:t xml:space="preserve">           </w:t>
            </w:r>
          </w:p>
          <w:p w14:paraId="21CB5FD9">
            <w:pPr>
              <w:widowControl/>
              <w:adjustRightInd w:val="0"/>
              <w:snapToGrid w:val="0"/>
              <w:spacing w:line="560" w:lineRule="exact"/>
              <w:ind w:firstLine="2720" w:firstLineChars="850"/>
              <w:rPr>
                <w:rFonts w:ascii="Times New Roman" w:hAnsi="Times New Roman" w:eastAsia="仿宋_GB2312"/>
                <w:sz w:val="32"/>
                <w:szCs w:val="32"/>
              </w:rPr>
            </w:pPr>
          </w:p>
          <w:p w14:paraId="53B84173">
            <w:pPr>
              <w:widowControl/>
              <w:adjustRightInd w:val="0"/>
              <w:snapToGrid w:val="0"/>
              <w:spacing w:line="560" w:lineRule="exact"/>
              <w:ind w:firstLine="2720" w:firstLineChars="850"/>
              <w:rPr>
                <w:rFonts w:ascii="Times New Roman" w:hAnsi="Times New Roman" w:eastAsia="仿宋_GB2312"/>
                <w:sz w:val="32"/>
                <w:szCs w:val="32"/>
              </w:rPr>
            </w:pPr>
            <w:r>
              <w:rPr>
                <w:rFonts w:ascii="Times New Roman" w:hAnsi="Times New Roman" w:eastAsia="仿宋_GB2312"/>
                <w:sz w:val="32"/>
                <w:szCs w:val="32"/>
              </w:rPr>
              <w:t>（签章）</w:t>
            </w:r>
          </w:p>
          <w:p w14:paraId="4DF3F5B4">
            <w:pPr>
              <w:widowControl/>
              <w:adjustRightInd w:val="0"/>
              <w:snapToGrid w:val="0"/>
              <w:spacing w:line="560" w:lineRule="exact"/>
              <w:ind w:firstLine="3040" w:firstLineChars="950"/>
              <w:rPr>
                <w:rFonts w:ascii="Times New Roman" w:hAnsi="Times New Roman" w:eastAsia="仿宋_GB2312"/>
                <w:sz w:val="32"/>
                <w:szCs w:val="32"/>
              </w:rPr>
            </w:pPr>
            <w:r>
              <w:rPr>
                <w:rFonts w:ascii="Times New Roman" w:hAnsi="Times New Roman" w:eastAsia="仿宋_GB2312"/>
                <w:sz w:val="32"/>
                <w:szCs w:val="32"/>
              </w:rPr>
              <w:t xml:space="preserve"> 年  月  日</w:t>
            </w:r>
          </w:p>
        </w:tc>
      </w:tr>
    </w:tbl>
    <w:p w14:paraId="5AAECDDE">
      <w:pPr>
        <w:spacing w:line="560" w:lineRule="exact"/>
        <w:rPr>
          <w:rFonts w:ascii="Times New Roman" w:hAnsi="Times New Roman" w:eastAsia="仿宋"/>
          <w:snapToGrid w:val="0"/>
          <w:color w:val="000000"/>
          <w:sz w:val="32"/>
          <w:szCs w:val="32"/>
        </w:rPr>
      </w:pPr>
      <w:r>
        <w:rPr>
          <w:rFonts w:ascii="Times New Roman" w:hAnsi="Times New Roman" w:eastAsia="仿宋"/>
          <w:snapToGrid w:val="0"/>
          <w:color w:val="000000"/>
          <w:sz w:val="32"/>
          <w:szCs w:val="32"/>
        </w:rPr>
        <w:t>注:请附营业执照复印件等材料。</w:t>
      </w:r>
    </w:p>
    <w:p w14:paraId="14FC3EC9"/>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方正黑体_GBK">
    <w:altName w:val="微软雅黑"/>
    <w:panose1 w:val="03000509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仿宋">
    <w:altName w:val="仿宋"/>
    <w:panose1 w:val="02010600040101010101"/>
    <w:charset w:val="86"/>
    <w:family w:val="auto"/>
    <w:pitch w:val="default"/>
    <w:sig w:usb0="00000000" w:usb1="00000000" w:usb2="00000010" w:usb3="00000000" w:csb0="000400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8"/>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4AF3548"/>
    <w:rsid w:val="34AF354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index 5"/>
    <w:basedOn w:val="1"/>
    <w:next w:val="1"/>
    <w:qFormat/>
    <w:uiPriority w:val="0"/>
    <w:pPr>
      <w:ind w:left="1680"/>
    </w:pPr>
    <w:rPr>
      <w:rFonts w:eastAsia="仿宋_GB2312"/>
      <w:sz w:val="32"/>
    </w:rPr>
  </w:style>
  <w:style w:type="paragraph" w:customStyle="1" w:styleId="5">
    <w:name w:val="BodyTextIndent2"/>
    <w:basedOn w:val="1"/>
    <w:qFormat/>
    <w:locked/>
    <w:uiPriority w:val="0"/>
    <w:pPr>
      <w:spacing w:line="480" w:lineRule="auto"/>
      <w:ind w:left="420" w:leftChars="200"/>
      <w:jc w:val="both"/>
      <w:textAlignment w:val="baseline"/>
    </w:pPr>
    <w:rPr>
      <w:rFonts w:ascii="Times New Roman" w:hAnsi="Times New Roman" w:eastAsia="仿宋_GB2312"/>
      <w:kern w:val="32"/>
      <w:sz w:val="32"/>
      <w:szCs w:val="32"/>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0</TotalTime>
  <ScaleCrop>false</ScaleCrop>
  <LinksUpToDate>false</LinksUpToDate>
  <CharactersWithSpaces>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2025-04-15T03:23:00Z</dcterms:created>
  <dc:creator>Administrator</dc:creator>
  <cp:lastModifiedBy>Administrator</cp:lastModifiedBy>
  <dcterms:modified xsi:type="dcterms:W3CDTF">2025-04-15T03:23:59Z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8E5221CA30D64F13879898F3662E9832_11</vt:lpwstr>
  </property>
  <property fmtid="{D5CDD505-2E9C-101B-9397-08002B2CF9AE}" pid="4" name="KSOTemplateDocerSaveRecord">
    <vt:lpwstr>eyJoZGlkIjoiZmYwZTFjMTZkZDkwNmQzNzY3NzMzNDE2OWJhN2FhN2IifQ==</vt:lpwstr>
  </property>
</Properties>
</file>