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B9DA9"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2024年度南安市村级动物防疫员补助资金（第二批）安排表</w:t>
      </w:r>
      <w:bookmarkEnd w:id="0"/>
    </w:p>
    <w:tbl>
      <w:tblPr>
        <w:tblStyle w:val="2"/>
        <w:tblpPr w:leftFromText="180" w:rightFromText="180" w:vertAnchor="text" w:horzAnchor="page" w:tblpX="1987" w:tblpY="407"/>
        <w:tblOverlap w:val="never"/>
        <w:tblW w:w="79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73"/>
        <w:gridCol w:w="1290"/>
        <w:gridCol w:w="1410"/>
        <w:gridCol w:w="2850"/>
      </w:tblGrid>
      <w:tr w14:paraId="17CFE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5E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269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6F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村数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FA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村级动物防疫员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324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本次下拨补贴资金（元）</w:t>
            </w:r>
          </w:p>
        </w:tc>
      </w:tr>
      <w:tr w14:paraId="62C6B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6BF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1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溪美街道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E1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85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</w:tr>
      <w:tr w14:paraId="4C1A2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FC6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8B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柳城街道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F8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3B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</w:tr>
      <w:tr w14:paraId="4418C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E9F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7E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美林街道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53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0B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6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 w14:paraId="6E0D0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6EC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E49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省新镇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AF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2C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</w:tr>
      <w:tr w14:paraId="0F67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F1C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BE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东田镇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78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D73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</w:tr>
      <w:tr w14:paraId="4DBE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FFB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A2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英都镇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F3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01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A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</w:tr>
      <w:tr w14:paraId="79E55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5A4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07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仑苍镇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F871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7E3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2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</w:tr>
      <w:tr w14:paraId="5BC10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9C1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D6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翔云镇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E6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A84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 w14:paraId="66D3E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BF0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31A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金淘镇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A7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221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</w:tr>
      <w:tr w14:paraId="79686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E16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8C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诗山镇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F2B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6B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2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</w:tr>
      <w:tr w14:paraId="2E27E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A68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20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码头镇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58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B5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</w:tr>
      <w:tr w14:paraId="09E1F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98D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24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蓬华镇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B4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CD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</w:tr>
      <w:tr w14:paraId="0E772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233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D86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F9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34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</w:tr>
      <w:tr w14:paraId="101C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A2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52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梅山镇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A20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7AB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</w:tr>
      <w:tr w14:paraId="09977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C57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487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九都镇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0C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6C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</w:tr>
      <w:tr w14:paraId="1433E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62E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D8E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罗东镇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9D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15D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 w14:paraId="1C2E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CA2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F8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乐峰镇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B00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31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</w:tr>
      <w:tr w14:paraId="68BC5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4A9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78A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向阳乡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5D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B9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7D9C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693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15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洪梅镇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E5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9F2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</w:tr>
      <w:tr w14:paraId="1B8F8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A81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19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洪濑镇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4E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4D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</w:tr>
      <w:tr w14:paraId="39834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275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793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康美镇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1E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F7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 w14:paraId="4ACF0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53F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F56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丰州镇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497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161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</w:tr>
      <w:tr w14:paraId="1B421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F2E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DA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霞美镇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4D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0A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7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</w:tr>
      <w:tr w14:paraId="418B9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120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13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官桥镇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E5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09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</w:tr>
      <w:tr w14:paraId="4216B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41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02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水头镇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131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4B9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</w:tr>
      <w:tr w14:paraId="263C0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7E0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33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石井镇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B4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CE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</w:tr>
      <w:tr w14:paraId="6E2E5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53C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  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0334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BB9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0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28600</w:t>
            </w:r>
          </w:p>
        </w:tc>
      </w:tr>
    </w:tbl>
    <w:p w14:paraId="4FEA8FE7">
      <w:pPr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4C414D0C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D29C4E1">
      <w:pPr>
        <w:spacing w:line="560" w:lineRule="exact"/>
        <w:ind w:firstLine="281" w:firstLineChars="10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注：该分配表的村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居</w:t>
      </w:r>
      <w:r>
        <w:rPr>
          <w:rFonts w:hint="eastAsia" w:ascii="仿宋_GB2312" w:eastAsia="仿宋_GB2312"/>
          <w:b/>
          <w:bCs/>
          <w:sz w:val="28"/>
          <w:szCs w:val="28"/>
        </w:rPr>
        <w:t>数以20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/>
          <w:bCs/>
          <w:sz w:val="28"/>
          <w:szCs w:val="28"/>
        </w:rPr>
        <w:t>年统计年鉴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村数</w:t>
      </w:r>
      <w:r>
        <w:rPr>
          <w:rFonts w:hint="eastAsia" w:ascii="仿宋_GB2312" w:eastAsia="仿宋_GB2312"/>
          <w:b/>
          <w:bCs/>
          <w:sz w:val="28"/>
          <w:szCs w:val="28"/>
        </w:rPr>
        <w:t>为准</w:t>
      </w:r>
    </w:p>
    <w:p w14:paraId="72F8265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A101AED"/>
    <w:rsid w:val="4A10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2024-11-08T08:31:00Z</dcterms:created>
  <dc:creator>Administrator</dc:creator>
  <cp:lastModifiedBy>Administrator</cp:lastModifiedBy>
  <dcterms:modified xsi:type="dcterms:W3CDTF">2024-11-08T08:31:38Z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3B1627F5CA2244A3A8FE99D27F395EF3_11</vt:lpwstr>
  </property>
</Properties>
</file>