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A1770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1C48C24F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4F86554D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特色现代农业发展资金（农业产业化联合体补助）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任务清单</w:t>
      </w:r>
    </w:p>
    <w:bookmarkEnd w:id="0"/>
    <w:tbl>
      <w:tblPr>
        <w:tblStyle w:val="3"/>
        <w:tblW w:w="14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44"/>
        <w:gridCol w:w="2460"/>
        <w:gridCol w:w="3996"/>
        <w:gridCol w:w="2316"/>
        <w:gridCol w:w="2244"/>
      </w:tblGrid>
      <w:tr w14:paraId="59C5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</w:trPr>
        <w:tc>
          <w:tcPr>
            <w:tcW w:w="1093" w:type="dxa"/>
            <w:noWrap w:val="0"/>
            <w:vAlign w:val="center"/>
          </w:tcPr>
          <w:p w14:paraId="10DB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2244" w:type="dxa"/>
            <w:noWrap w:val="0"/>
            <w:vAlign w:val="center"/>
          </w:tcPr>
          <w:p w14:paraId="3EC4D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联合体名称</w:t>
            </w:r>
          </w:p>
        </w:tc>
        <w:tc>
          <w:tcPr>
            <w:tcW w:w="2460" w:type="dxa"/>
            <w:noWrap w:val="0"/>
            <w:vAlign w:val="center"/>
          </w:tcPr>
          <w:p w14:paraId="1093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</w:rPr>
              <w:t>牵头龙头企业</w:t>
            </w:r>
          </w:p>
        </w:tc>
        <w:tc>
          <w:tcPr>
            <w:tcW w:w="3996" w:type="dxa"/>
            <w:noWrap w:val="0"/>
            <w:vAlign w:val="center"/>
          </w:tcPr>
          <w:p w14:paraId="3EB42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拟建设内容</w:t>
            </w:r>
          </w:p>
        </w:tc>
        <w:tc>
          <w:tcPr>
            <w:tcW w:w="2316" w:type="dxa"/>
            <w:noWrap w:val="0"/>
            <w:vAlign w:val="center"/>
          </w:tcPr>
          <w:p w14:paraId="1166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总投资额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（万元）</w:t>
            </w:r>
          </w:p>
        </w:tc>
        <w:tc>
          <w:tcPr>
            <w:tcW w:w="2244" w:type="dxa"/>
            <w:noWrap w:val="0"/>
            <w:vAlign w:val="center"/>
          </w:tcPr>
          <w:p w14:paraId="5E34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补助资金</w:t>
            </w:r>
            <w:r>
              <w:rPr>
                <w:rFonts w:hint="eastAsia" w:eastAsia="方正仿宋_GBK" w:cs="Times New Roman"/>
                <w:sz w:val="24"/>
                <w:szCs w:val="24"/>
              </w:rPr>
              <w:t>（万元）</w:t>
            </w:r>
          </w:p>
        </w:tc>
      </w:tr>
      <w:tr w14:paraId="74C3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1093" w:type="dxa"/>
            <w:noWrap w:val="0"/>
            <w:vAlign w:val="center"/>
          </w:tcPr>
          <w:p w14:paraId="0BFD4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官桥镇</w:t>
            </w:r>
          </w:p>
        </w:tc>
        <w:tc>
          <w:tcPr>
            <w:tcW w:w="2244" w:type="dxa"/>
            <w:noWrap w:val="0"/>
            <w:vAlign w:val="center"/>
          </w:tcPr>
          <w:p w14:paraId="3E42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稻谷种植与加工</w:t>
            </w:r>
          </w:p>
          <w:p w14:paraId="1E62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产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化联合体</w:t>
            </w:r>
          </w:p>
        </w:tc>
        <w:tc>
          <w:tcPr>
            <w:tcW w:w="2460" w:type="dxa"/>
            <w:noWrap w:val="0"/>
            <w:vAlign w:val="center"/>
          </w:tcPr>
          <w:p w14:paraId="1A5DB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福建泉州市金穗米业有限公司</w:t>
            </w:r>
          </w:p>
        </w:tc>
        <w:tc>
          <w:tcPr>
            <w:tcW w:w="3996" w:type="dxa"/>
            <w:noWrap w:val="0"/>
            <w:vAlign w:val="center"/>
          </w:tcPr>
          <w:p w14:paraId="02259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购置新一代先进的大米抛光机，对稻谷生产加工技术和设备改造升级，提升稻谷种植与加工产业化联合体的大米加工技术水平。</w:t>
            </w:r>
          </w:p>
          <w:p w14:paraId="11B0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4EBF8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2244" w:type="dxa"/>
            <w:noWrap w:val="0"/>
            <w:vAlign w:val="center"/>
          </w:tcPr>
          <w:p w14:paraId="321FA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</w:tr>
      <w:tr w14:paraId="64AE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</w:trPr>
        <w:tc>
          <w:tcPr>
            <w:tcW w:w="1093" w:type="dxa"/>
            <w:noWrap w:val="0"/>
            <w:vAlign w:val="center"/>
          </w:tcPr>
          <w:p w14:paraId="509C2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眉山乡</w:t>
            </w:r>
          </w:p>
        </w:tc>
        <w:tc>
          <w:tcPr>
            <w:tcW w:w="2244" w:type="dxa"/>
            <w:noWrap w:val="0"/>
            <w:vAlign w:val="center"/>
          </w:tcPr>
          <w:p w14:paraId="0600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眉山茶业产业化</w:t>
            </w:r>
          </w:p>
          <w:p w14:paraId="7C631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联合体</w:t>
            </w:r>
          </w:p>
        </w:tc>
        <w:tc>
          <w:tcPr>
            <w:tcW w:w="2460" w:type="dxa"/>
            <w:noWrap w:val="0"/>
            <w:vAlign w:val="center"/>
          </w:tcPr>
          <w:p w14:paraId="6D1B6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default" w:eastAsia="方正仿宋_GBK" w:cs="Times New Roman"/>
                <w:sz w:val="24"/>
                <w:szCs w:val="24"/>
                <w:lang w:val="en-US" w:eastAsia="zh-CN"/>
              </w:rPr>
              <w:t>安市皇旗尖生态</w:t>
            </w:r>
          </w:p>
          <w:p w14:paraId="2B8D4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Times New Roman"/>
                <w:sz w:val="24"/>
                <w:szCs w:val="24"/>
              </w:rPr>
            </w:pPr>
            <w:r>
              <w:rPr>
                <w:rFonts w:hint="default" w:eastAsia="方正仿宋_GBK" w:cs="Times New Roman"/>
                <w:sz w:val="24"/>
                <w:szCs w:val="24"/>
                <w:lang w:val="en-US" w:eastAsia="zh-CN"/>
              </w:rPr>
              <w:t>茶业有限公司</w:t>
            </w:r>
          </w:p>
        </w:tc>
        <w:tc>
          <w:tcPr>
            <w:tcW w:w="3996" w:type="dxa"/>
            <w:noWrap w:val="0"/>
            <w:vAlign w:val="center"/>
          </w:tcPr>
          <w:p w14:paraId="03DC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1.专利技术引进及委托生产授权，提升技术水平和产品市场竞争力；2.改造基地车间约60平方场地吊顶地面装修，完善基础设施提升服务能力。</w:t>
            </w:r>
          </w:p>
        </w:tc>
        <w:tc>
          <w:tcPr>
            <w:tcW w:w="2316" w:type="dxa"/>
            <w:noWrap w:val="0"/>
            <w:vAlign w:val="center"/>
          </w:tcPr>
          <w:p w14:paraId="6B34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44" w:type="dxa"/>
            <w:noWrap w:val="0"/>
            <w:vAlign w:val="center"/>
          </w:tcPr>
          <w:p w14:paraId="67B9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</w:tr>
    </w:tbl>
    <w:p w14:paraId="52A94A1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F206F33"/>
    <w:rsid w:val="1F20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520" w:lineRule="exact"/>
      <w:ind w:firstLine="420" w:firstLineChars="200"/>
    </w:pPr>
    <w:rPr>
      <w:rFonts w:eastAsia="仿宋_GB2312"/>
      <w:spacing w:val="6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2024-10-11T09:03:00Z</dcterms:created>
  <dc:creator>Administrator</dc:creator>
  <cp:lastModifiedBy>Administrator</cp:lastModifiedBy>
  <dcterms:modified xsi:type="dcterms:W3CDTF">2024-10-11T09:03:20Z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00F8E91D556041F7A60151D272F20F6E_11</vt:lpwstr>
  </property>
</Properties>
</file>