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附件1-1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2023年特色现代农业发展项目（农产品产地初级加工补助）任务清单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6"/>
        <w:tblW w:w="136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25"/>
        <w:gridCol w:w="2188"/>
        <w:gridCol w:w="1337"/>
        <w:gridCol w:w="1463"/>
        <w:gridCol w:w="3487"/>
        <w:gridCol w:w="1425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建设主体名称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中心类别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对象类型</w:t>
            </w:r>
          </w:p>
        </w:tc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建设项目类型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建设内容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总投资（万元）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乐峰镇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旭峰生态茶叶专业合作社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茶叶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专业合作社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茶叶加工设备一套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洪濑镇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其峰果场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蔬果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家庭农场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购买一台果干加工设备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</w:tr>
    </w:tbl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附件1-2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2023年特色现代农业发展项目（农业产业化省级示范联合体补助）任务清单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128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3175"/>
        <w:gridCol w:w="4625"/>
        <w:gridCol w:w="2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联合体名称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牵头龙头企业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向阳乡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昭惠农林产业化联合体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福建昭惠生态农林开发有限公司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</w:tbl>
    <w:p>
      <w:pPr>
        <w:pStyle w:val="2"/>
        <w:spacing w:line="6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附件1-3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2023年特色现代农业发展项目（农作物品种新选育成果奖励）任务清单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129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0"/>
        <w:gridCol w:w="2300"/>
        <w:gridCol w:w="1425"/>
        <w:gridCol w:w="1675"/>
        <w:gridCol w:w="2262"/>
        <w:gridCol w:w="1525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育成单位名称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认证类型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品种名称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获证编号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获证时间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奖补金额（万元）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码头镇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南安市码头东联农业科技示范场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省级审定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东联红2号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闽审稻20220037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2022.7.27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</w:tr>
    </w:tbl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附件1-4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2023年特色现代农业发展项目（农作物种质资源保护与开发）任务清单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135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53"/>
        <w:gridCol w:w="2812"/>
        <w:gridCol w:w="2838"/>
        <w:gridCol w:w="3275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项目实施单位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实施内容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新增保存种质资源（份）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奖补金额（万元）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码头镇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南安市码头东联农业科技示范场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东联系列水稻提纯复壮及示范推广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</w:tbl>
    <w:p>
      <w:pPr>
        <w:pStyle w:val="2"/>
        <w:spacing w:line="6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附件1-5</w:t>
      </w:r>
    </w:p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2023年特色现代农业发展项目（农业基地建设补助）任务清单</w:t>
      </w:r>
    </w:p>
    <w:tbl>
      <w:tblPr>
        <w:tblStyle w:val="6"/>
        <w:tblW w:w="1460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252"/>
        <w:gridCol w:w="5387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所在乡镇（街道）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建设项目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总投资</w:t>
            </w:r>
          </w:p>
          <w:p>
            <w:pPr>
              <w:pStyle w:val="2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bidi="ar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水头镇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南安水头泉岭家庭农场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扩种火龙果、黄桃等名优水果品种25亩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福建南安市鸿盈种植专业合作社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扩种黄晶果30亩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东田镇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福建泉州悠然茶叶开发有限公司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175亩茶园土壤改良提升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南安市豪佳家庭农场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购买有机肥87吨、添置诱（灭）虫设施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14.4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乐峰镇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乐峰镇飞云村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建设果园路450米、水沟防渗500米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丰州镇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南安市丰州绿森家庭农场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30亩果园品种换接改良优化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码头镇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南安市德香家庭农场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50亩树葡萄果园改造提升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南安市码头东联农业科技示范场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优质稻品种“东联系列”选育及推广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南安市码头金桂荔枝专业合作社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新建荔枝果园35亩、蓄水池40立方米1个、水泥路0.6公里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南安市微菜园聪哥农业科技发展有限公司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13亩微菜园园艺设备及线上共享农场建设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溪美街道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南安市新色家庭农场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75亩芒果园喷灌设施建设及农机具购置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26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MDY1ZmVkMDA5MTFlNmJmZmQ3ZGRlOTQzNTFlMGQifQ=="/>
  </w:docVars>
  <w:rsids>
    <w:rsidRoot w:val="178D77A2"/>
    <w:rsid w:val="000F6696"/>
    <w:rsid w:val="001C4133"/>
    <w:rsid w:val="002634BC"/>
    <w:rsid w:val="002E6476"/>
    <w:rsid w:val="004C219E"/>
    <w:rsid w:val="005C7F1D"/>
    <w:rsid w:val="00626EBC"/>
    <w:rsid w:val="007041A9"/>
    <w:rsid w:val="00822408"/>
    <w:rsid w:val="008F6E2D"/>
    <w:rsid w:val="009C7B66"/>
    <w:rsid w:val="00C604DA"/>
    <w:rsid w:val="00CB77B4"/>
    <w:rsid w:val="00DA78E4"/>
    <w:rsid w:val="00E75E03"/>
    <w:rsid w:val="00EA1FA3"/>
    <w:rsid w:val="00EB6DE3"/>
    <w:rsid w:val="012F290F"/>
    <w:rsid w:val="178D77A2"/>
    <w:rsid w:val="23426D25"/>
    <w:rsid w:val="4E2676B1"/>
    <w:rsid w:val="673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</Words>
  <Characters>2067</Characters>
  <Lines>17</Lines>
  <Paragraphs>4</Paragraphs>
  <TotalTime>134</TotalTime>
  <ScaleCrop>false</ScaleCrop>
  <LinksUpToDate>false</LinksUpToDate>
  <CharactersWithSpaces>2425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2023-09-26T08:36:00Z</dcterms:created>
  <dc:creator>admin</dc:creator>
  <cp:lastModifiedBy>陈颖敏</cp:lastModifiedBy>
  <dcterms:modified xsi:type="dcterms:W3CDTF">2023-09-27T09:43:39Z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DDB9C81B2C034948BE9D32767BA63A39_13</vt:lpwstr>
  </property>
</Properties>
</file>