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1598" w:leftChars="304" w:hanging="960" w:hangingChars="3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5"/>
        <w:widowControl/>
        <w:shd w:val="clear" w:color="auto" w:fill="FFFFFF"/>
        <w:spacing w:before="150" w:beforeAutospacing="0" w:after="150" w:afterAutospacing="0" w:line="600" w:lineRule="exact"/>
        <w:ind w:left="1838" w:leftChars="304" w:hanging="1200" w:hangingChars="300"/>
        <w:jc w:val="center"/>
        <w:rPr>
          <w:rFonts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南安市2022年畜禽粪污资源化利用（二期）项目竣工验收结果公示表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8"/>
        <w:gridCol w:w="1414"/>
        <w:gridCol w:w="4662"/>
        <w:gridCol w:w="1756"/>
        <w:gridCol w:w="1386"/>
        <w:gridCol w:w="1134"/>
        <w:gridCol w:w="141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乡镇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单位名称</w:t>
            </w:r>
          </w:p>
        </w:tc>
        <w:tc>
          <w:tcPr>
            <w:tcW w:w="4662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批复建设内容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竣工验收情况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批复总投资（万元）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实际完成投资（万元）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本次验收拟兑付资金（万元）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南安市益湖生态农业有限公司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1.阳光棚600m²；2.消纳地管道5000m；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3.固液分离机5台；4.污水泵4台；5.装载机1台；6.沼液运输车1辆；7.猪粪运输车2辆；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8.智能沼液施肥机1台；9.田间分区管理机3台；10.碟片过滤器1台；11.砂石过滤器1台；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12.配肥单元3个；13.储液桶3个；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14.主机电缆100m；15.系统说明牌2块；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16.硬化地面1块。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  <w:bookmarkStart w:id="0" w:name="_GoBack"/>
            <w:bookmarkEnd w:id="0"/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130.6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133.4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58.7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丰州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福建省联鹏生态农业有限公司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1.发酵床土建850m²；2.发酵床设备1套；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3.固液分离机1台；4.粪渣分离机1台；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5.阳光棚500m²；6.消纳地管道3000m；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7.储液池600m³；8.吸污车1台；9.铲车1台；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10.智能沼液施肥机1台；11.田间分区管理机5台；12.碟片过滤器1台；13.砂石过滤器1台；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14.配肥单元3个；15.储液桶3个；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16.主机电缆100m；17.系统说明牌2块；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18.硬化地面1块。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202.9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218.7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91.3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乡镇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单位名称</w:t>
            </w:r>
          </w:p>
        </w:tc>
        <w:tc>
          <w:tcPr>
            <w:tcW w:w="4662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批复建设内容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竣工验收情况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批复总投资</w:t>
            </w:r>
            <w:r>
              <w:rPr>
                <w:rFonts w:hint="eastAsia" w:ascii="Times New Roman" w:hAnsi="Times New Roman" w:eastAsia="仿宋_GB2312"/>
                <w:szCs w:val="32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实际完成投资（万元）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本次验收拟兑付资金（万元）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泉州市永建农业发展有限公司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消纳地管道2000m；2.消纳地分管道500m；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3.阳光棚480m²；4.储液池150m³。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30.4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30.85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福建南安市顺成农牧有限公司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黑膜池1750m³；2.阳光棚400m²；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3.消纳地管道5000m；4.粪渣分离机1台。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验收合格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54.846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24.5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丰州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福建省泉州铭丰农业发展有限公司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发酵床土建280m²；2.发酵床设备1套；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3.装载机1台。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38.2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38.3531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17.1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丰州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南安市丰州黄建华养殖场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发酵床土建270m²；2.发酵床设备1套；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3.消纳地管道500m。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35.4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向阳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南安市顺顺农业发展有限公司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发酵床土建1200m²；2.发酵床设备1套；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3.有机肥仓库400m²。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104.12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2"/>
              </w:rPr>
              <w:t>合计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594.4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615.6691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</w:rPr>
              <w:t>260.4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5"/>
        <w:widowControl/>
        <w:shd w:val="clear" w:color="auto" w:fill="FFFFFF"/>
        <w:spacing w:before="150" w:beforeAutospacing="0" w:after="15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60AF3"/>
    <w:multiLevelType w:val="singleLevel"/>
    <w:tmpl w:val="8A460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4E9D8C"/>
    <w:multiLevelType w:val="singleLevel"/>
    <w:tmpl w:val="DC4E9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403860"/>
    <w:multiLevelType w:val="singleLevel"/>
    <w:tmpl w:val="3F403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F12B12"/>
    <w:multiLevelType w:val="singleLevel"/>
    <w:tmpl w:val="45F12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BA31E0"/>
    <w:multiLevelType w:val="singleLevel"/>
    <w:tmpl w:val="72BA3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BE123B2"/>
    <w:rsid w:val="001A3803"/>
    <w:rsid w:val="001D1DC0"/>
    <w:rsid w:val="002D31DC"/>
    <w:rsid w:val="00453AAC"/>
    <w:rsid w:val="005158BD"/>
    <w:rsid w:val="005865C3"/>
    <w:rsid w:val="00684F11"/>
    <w:rsid w:val="008442C6"/>
    <w:rsid w:val="008A6E2D"/>
    <w:rsid w:val="00916FF1"/>
    <w:rsid w:val="00941DB1"/>
    <w:rsid w:val="009A5C66"/>
    <w:rsid w:val="00AE3785"/>
    <w:rsid w:val="00C56B75"/>
    <w:rsid w:val="00D47BBD"/>
    <w:rsid w:val="00DB058D"/>
    <w:rsid w:val="00EB3221"/>
    <w:rsid w:val="0BE123B2"/>
    <w:rsid w:val="13EF4CC6"/>
    <w:rsid w:val="150008AD"/>
    <w:rsid w:val="19EB5AB3"/>
    <w:rsid w:val="2F126180"/>
    <w:rsid w:val="302E6B0E"/>
    <w:rsid w:val="32A36A1D"/>
    <w:rsid w:val="3E731944"/>
    <w:rsid w:val="44614575"/>
    <w:rsid w:val="46827476"/>
    <w:rsid w:val="4ADA5BF4"/>
    <w:rsid w:val="517D4314"/>
    <w:rsid w:val="574D5152"/>
    <w:rsid w:val="59612DAE"/>
    <w:rsid w:val="67512017"/>
    <w:rsid w:val="6A167BFC"/>
    <w:rsid w:val="7A8314EE"/>
    <w:rsid w:val="7E7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1008</Words>
  <Characters>1306</Characters>
  <Lines>10</Lines>
  <Paragraphs>2</Paragraphs>
  <TotalTime>21</TotalTime>
  <ScaleCrop>false</ScaleCrop>
  <LinksUpToDate>false</LinksUpToDate>
  <CharactersWithSpaces>1371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2022-01-07T03:01:00Z</dcterms:created>
  <dc:creator>海上漂</dc:creator>
  <cp:lastModifiedBy>陈颖敏</cp:lastModifiedBy>
  <cp:lastPrinted>2023-01-29T01:16:00Z</cp:lastPrinted>
  <dcterms:modified xsi:type="dcterms:W3CDTF">2023-02-06T08:47:17Z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32BBDE79149346D8ACAE193F4E97C0D5</vt:lpwstr>
  </property>
</Properties>
</file>