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9" w:rsidRDefault="006C372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C6479" w:rsidRDefault="006C3721">
      <w:pPr>
        <w:spacing w:after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年福建省商品有机肥示范推广项目补助对象申报表</w:t>
      </w:r>
    </w:p>
    <w:tbl>
      <w:tblPr>
        <w:tblpPr w:leftFromText="180" w:rightFromText="180" w:vertAnchor="text" w:horzAnchor="page" w:tblpX="1282" w:tblpY="699"/>
        <w:tblOverlap w:val="never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086"/>
        <w:gridCol w:w="1257"/>
        <w:gridCol w:w="599"/>
        <w:gridCol w:w="69"/>
        <w:gridCol w:w="1845"/>
        <w:gridCol w:w="796"/>
        <w:gridCol w:w="2323"/>
      </w:tblGrid>
      <w:tr w:rsidR="00FC6479"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申请对象名称</w:t>
            </w:r>
          </w:p>
        </w:tc>
        <w:tc>
          <w:tcPr>
            <w:tcW w:w="6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(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)</w:t>
            </w:r>
          </w:p>
        </w:tc>
      </w:tr>
      <w:tr w:rsidR="00FC6479"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C6479">
        <w:trPr>
          <w:trHeight w:val="101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商品有机肥使</w:t>
            </w: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用地点和范围</w:t>
            </w:r>
          </w:p>
        </w:tc>
        <w:tc>
          <w:tcPr>
            <w:tcW w:w="6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C6479">
        <w:trPr>
          <w:trHeight w:val="73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购买的有机肥信息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生产企业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C6479">
        <w:trPr>
          <w:trHeight w:val="46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79" w:rsidRDefault="00FC6479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技术指标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有机质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≥   %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N+P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+K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O≥   %</w:t>
            </w:r>
          </w:p>
        </w:tc>
      </w:tr>
      <w:tr w:rsidR="00FC6479">
        <w:trPr>
          <w:trHeight w:val="117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79" w:rsidRDefault="00FC6479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福建省肥料</w:t>
            </w: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登记证号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C6479">
        <w:trPr>
          <w:trHeight w:val="59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79" w:rsidRDefault="00FC6479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购买数量</w:t>
            </w:r>
          </w:p>
        </w:tc>
        <w:tc>
          <w:tcPr>
            <w:tcW w:w="5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（吨）</w:t>
            </w:r>
          </w:p>
        </w:tc>
      </w:tr>
      <w:tr w:rsidR="00FC6479">
        <w:trPr>
          <w:trHeight w:val="800"/>
        </w:trPr>
        <w:tc>
          <w:tcPr>
            <w:tcW w:w="2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经验收确认的</w:t>
            </w: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耕地、园地流转面积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（亩）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有租用材料证明</w:t>
            </w: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的耕地、园地承包面积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FC647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（亩）</w:t>
            </w:r>
          </w:p>
        </w:tc>
      </w:tr>
      <w:tr w:rsidR="00FC6479">
        <w:trPr>
          <w:trHeight w:val="3170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村委员会意见：</w:t>
            </w:r>
          </w:p>
          <w:p w:rsidR="00FC6479" w:rsidRDefault="006C372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（签章）</w:t>
            </w:r>
          </w:p>
          <w:p w:rsidR="00FC6479" w:rsidRDefault="006C3721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479" w:rsidRDefault="006C372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乡镇（街道）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乡村振兴服务中心（社区发展服务中心）意见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：</w:t>
            </w:r>
          </w:p>
          <w:p w:rsidR="00FC6479" w:rsidRDefault="006C3721">
            <w:pPr>
              <w:ind w:firstLineChars="800" w:firstLine="22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（签章）</w:t>
            </w:r>
          </w:p>
          <w:p w:rsidR="00FC6479" w:rsidRDefault="006C3721">
            <w:pPr>
              <w:ind w:firstLineChars="800" w:firstLine="22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年月日</w:t>
            </w:r>
          </w:p>
        </w:tc>
      </w:tr>
    </w:tbl>
    <w:p w:rsidR="00FC6479" w:rsidRDefault="00FC6479">
      <w:pPr>
        <w:spacing w:after="0" w:line="380" w:lineRule="exact"/>
        <w:jc w:val="left"/>
        <w:rPr>
          <w:rFonts w:ascii="Times New Roman" w:eastAsia="方正仿宋_GBK" w:hAnsi="Times New Roman" w:cs="Times New Roman"/>
          <w:spacing w:val="-20"/>
          <w:sz w:val="28"/>
          <w:szCs w:val="28"/>
        </w:rPr>
      </w:pPr>
    </w:p>
    <w:p w:rsidR="00FC6479" w:rsidRDefault="006C3721">
      <w:pPr>
        <w:spacing w:after="0" w:line="380" w:lineRule="exact"/>
        <w:jc w:val="left"/>
        <w:rPr>
          <w:rFonts w:ascii="Times New Roman" w:eastAsia="方正仿宋_GBK" w:hAnsi="Times New Roman" w:cs="Times New Roman"/>
          <w:spacing w:val="-20"/>
          <w:sz w:val="28"/>
          <w:szCs w:val="28"/>
        </w:rPr>
      </w:pP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公示时间：自年月日起至年月日止，共</w:t>
      </w: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7</w:t>
      </w: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天</w:t>
      </w:r>
      <w:r>
        <w:rPr>
          <w:rFonts w:ascii="Times New Roman" w:eastAsia="方正仿宋_GBK" w:hAnsi="Times New Roman" w:cs="Times New Roman" w:hint="eastAsia"/>
          <w:spacing w:val="-20"/>
          <w:sz w:val="28"/>
          <w:szCs w:val="28"/>
        </w:rPr>
        <w:t>。</w:t>
      </w:r>
    </w:p>
    <w:p w:rsidR="00FC6479" w:rsidRDefault="006C3721">
      <w:pPr>
        <w:spacing w:after="0" w:line="380" w:lineRule="exact"/>
        <w:rPr>
          <w:rFonts w:ascii="Times New Roman" w:eastAsia="方正仿宋_GBK" w:hAnsi="Times New Roman" w:cs="Times New Roman"/>
          <w:spacing w:val="-20"/>
          <w:sz w:val="28"/>
          <w:szCs w:val="28"/>
        </w:rPr>
      </w:pP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村委会联系电话：</w:t>
      </w:r>
    </w:p>
    <w:p w:rsidR="00FC6479" w:rsidRDefault="006C3721">
      <w:pPr>
        <w:spacing w:after="0" w:line="380" w:lineRule="exact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乡镇（街道）</w:t>
      </w: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乡村振兴服务中心（社区发展服务中心）</w:t>
      </w: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联系电话：</w:t>
      </w:r>
    </w:p>
    <w:p w:rsidR="00FC6479" w:rsidRDefault="00FC6479">
      <w:pPr>
        <w:rPr>
          <w:rFonts w:ascii="黑体" w:eastAsia="黑体" w:hAnsi="黑体" w:cs="Arial"/>
          <w:spacing w:val="20"/>
          <w:sz w:val="32"/>
          <w:szCs w:val="32"/>
        </w:rPr>
      </w:pPr>
    </w:p>
    <w:p w:rsidR="00FC6479" w:rsidRDefault="006C3721">
      <w:pPr>
        <w:rPr>
          <w:rFonts w:ascii="黑体" w:eastAsia="黑体" w:hAnsi="黑体" w:cs="Arial"/>
          <w:spacing w:val="20"/>
          <w:sz w:val="32"/>
          <w:szCs w:val="32"/>
        </w:rPr>
      </w:pPr>
      <w:r>
        <w:rPr>
          <w:rFonts w:ascii="黑体" w:eastAsia="黑体" w:hAnsi="黑体" w:cs="Arial" w:hint="eastAsia"/>
          <w:spacing w:val="20"/>
          <w:sz w:val="32"/>
          <w:szCs w:val="32"/>
        </w:rPr>
        <w:t>附件</w:t>
      </w:r>
      <w:r>
        <w:rPr>
          <w:rFonts w:ascii="黑体" w:eastAsia="黑体" w:hAnsi="黑体" w:cs="Arial" w:hint="eastAsia"/>
          <w:spacing w:val="20"/>
          <w:sz w:val="32"/>
          <w:szCs w:val="32"/>
        </w:rPr>
        <w:t>2</w:t>
      </w:r>
    </w:p>
    <w:p w:rsidR="00FC6479" w:rsidRDefault="006C3721">
      <w:pPr>
        <w:spacing w:after="0"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南安市实施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年福建省</w:t>
      </w:r>
    </w:p>
    <w:p w:rsidR="00FC6479" w:rsidRDefault="006C3721">
      <w:pPr>
        <w:spacing w:after="0"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商品有机肥示范推广项目方案</w:t>
      </w:r>
    </w:p>
    <w:p w:rsidR="00FC6479" w:rsidRDefault="00FC6479">
      <w:pPr>
        <w:spacing w:after="0"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根据《福建省财政厅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福建省农业农村厅关于下达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年特色现代农业发专项资金的通知》（闽财农指〔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/>
          <w:sz w:val="32"/>
          <w:szCs w:val="32"/>
        </w:rPr>
        <w:t>文件精神，</w:t>
      </w:r>
      <w:r>
        <w:rPr>
          <w:rFonts w:ascii="Times New Roman" w:eastAsia="方正仿宋_GBK" w:hAnsi="Times New Roman" w:cs="Times New Roman"/>
          <w:sz w:val="32"/>
          <w:szCs w:val="32"/>
        </w:rPr>
        <w:t>安排我市财政</w:t>
      </w:r>
      <w:r>
        <w:rPr>
          <w:rFonts w:ascii="Times New Roman" w:eastAsia="方正仿宋_GBK" w:hAnsi="Times New Roman" w:cs="Times New Roman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55</w:t>
      </w:r>
      <w:r>
        <w:rPr>
          <w:rFonts w:ascii="Times New Roman" w:eastAsia="方正仿宋_GBK" w:hAnsi="Times New Roman" w:cs="Times New Roman"/>
          <w:sz w:val="32"/>
          <w:szCs w:val="32"/>
        </w:rPr>
        <w:t>万元，用于南安市开展推广应用商品有机肥，支持开展耕地保护与质量提升工作，促进农业可持续发展，其中耕地</w:t>
      </w:r>
      <w:r>
        <w:rPr>
          <w:rFonts w:ascii="Times New Roman" w:eastAsia="方正仿宋_GBK" w:hAnsi="Times New Roman" w:cs="Times New Roman"/>
          <w:sz w:val="32"/>
          <w:szCs w:val="32"/>
        </w:rPr>
        <w:t>上示范推广使用商品有机肥面积不少于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。现依据文件要求，结合我市农业生产实际和控制面源污染</w:t>
      </w:r>
      <w:r>
        <w:rPr>
          <w:rFonts w:ascii="Times New Roman" w:eastAsia="方正仿宋_GBK" w:hAnsi="Times New Roman" w:cs="Times New Roman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水环境整治需要，制定南安市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年商品有机肥示范推广实施方案。</w:t>
      </w:r>
    </w:p>
    <w:p w:rsidR="00FC6479" w:rsidRDefault="006C3721">
      <w:pPr>
        <w:numPr>
          <w:ilvl w:val="0"/>
          <w:numId w:val="1"/>
        </w:num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基本思路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转变农业发展方式的基本思路，在粮油、蔬菜、果茶等作物生产区域，尤其是市级流域河长保护管理的晋江东溪、西溪、九十九溪、英溪、兰溪、诗溪、罗溪、梅溪、淘溪、大盈溪、檀溪、寿溪等流域的耕地上，通过推广应用以畜禽粪便为主要原料，经发酵腐熟后加工制成的商品有机肥，通过技术物质补助方式，引导种植大户、家庭农场、农民合作社等新型经营主体和农民科学合理施用，以有机肥替代部分化肥，实现有机无机相结合，以提高耕地质量，改善土壤理化性状，提高农产品质量，同时促进省内畜禽粪便等有机肥资源转化利用，改善农业生态环境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二、目标任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务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在全市实施商品有机肥示范推广面积</w:t>
      </w:r>
      <w:r>
        <w:rPr>
          <w:rFonts w:ascii="Times New Roman" w:eastAsia="方正仿宋_GBK" w:hAnsi="Times New Roman" w:cs="Times New Roman"/>
          <w:sz w:val="32"/>
          <w:szCs w:val="32"/>
        </w:rPr>
        <w:t>0.55</w:t>
      </w:r>
      <w:r>
        <w:rPr>
          <w:rFonts w:ascii="Times New Roman" w:eastAsia="方正仿宋_GBK" w:hAnsi="Times New Roman" w:cs="Times New Roman"/>
          <w:sz w:val="32"/>
          <w:szCs w:val="32"/>
        </w:rPr>
        <w:t>万亩，辐射带动面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积</w:t>
      </w:r>
      <w:r>
        <w:rPr>
          <w:rFonts w:ascii="Times New Roman" w:eastAsia="方正仿宋_GBK" w:hAnsi="Times New Roman" w:cs="Times New Roman"/>
          <w:sz w:val="32"/>
          <w:szCs w:val="32"/>
        </w:rPr>
        <w:t>3.6</w:t>
      </w:r>
      <w:r>
        <w:rPr>
          <w:rFonts w:ascii="Times New Roman" w:eastAsia="方正仿宋_GBK" w:hAnsi="Times New Roman" w:cs="Times New Roman"/>
          <w:sz w:val="32"/>
          <w:szCs w:val="32"/>
        </w:rPr>
        <w:t>万亩，合计推广应用面积</w:t>
      </w:r>
      <w:r>
        <w:rPr>
          <w:rFonts w:ascii="Times New Roman" w:eastAsia="方正仿宋_GBK" w:hAnsi="Times New Roman" w:cs="Times New Roman"/>
          <w:sz w:val="32"/>
          <w:szCs w:val="32"/>
        </w:rPr>
        <w:t>4.15</w:t>
      </w:r>
      <w:r>
        <w:rPr>
          <w:rFonts w:ascii="Times New Roman" w:eastAsia="方正仿宋_GBK" w:hAnsi="Times New Roman" w:cs="Times New Roman"/>
          <w:sz w:val="32"/>
          <w:szCs w:val="32"/>
        </w:rPr>
        <w:t>万亩。</w:t>
      </w:r>
      <w:r>
        <w:rPr>
          <w:rFonts w:ascii="Times New Roman" w:eastAsia="方正仿宋_GBK" w:hAnsi="Times New Roman" w:cs="Times New Roman"/>
          <w:sz w:val="32"/>
          <w:szCs w:val="32"/>
        </w:rPr>
        <w:t>市农业农村局将在英都镇良山村的泉州鲤城泉珍农产品专业合作社、金淘镇东门村的南安市虎秀湖家庭农场、向阳乡旗星村的南安向阳益源家庭农场、水头镇上林村的南安市水头镇禾旺家庭农场等设立百亩示范片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片。通过项目实施减少化肥施用量</w:t>
      </w:r>
      <w:r>
        <w:rPr>
          <w:rFonts w:ascii="Times New Roman" w:eastAsia="方正仿宋_GBK" w:hAnsi="Times New Roman" w:cs="Times New Roman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z w:val="32"/>
          <w:szCs w:val="32"/>
        </w:rPr>
        <w:t>以上。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三、补贴对象与标准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补贴对象：为示范农户、种植大户、家庭农场、农民合作社和农业种植企业等农业经营</w:t>
      </w:r>
      <w:r>
        <w:rPr>
          <w:rFonts w:ascii="Times New Roman" w:eastAsia="方正仿宋_GBK" w:hAnsi="Times New Roman" w:cs="Times New Roman"/>
          <w:sz w:val="32"/>
          <w:szCs w:val="32"/>
        </w:rPr>
        <w:t>主</w:t>
      </w:r>
      <w:r>
        <w:rPr>
          <w:rFonts w:ascii="Times New Roman" w:eastAsia="方正仿宋_GBK" w:hAnsi="Times New Roman" w:cs="Times New Roman"/>
          <w:sz w:val="32"/>
          <w:szCs w:val="32"/>
        </w:rPr>
        <w:t>体。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补贴标准：购买并施用商品有机肥每亩达到</w:t>
      </w:r>
      <w:r>
        <w:rPr>
          <w:rFonts w:ascii="Times New Roman" w:eastAsia="方正仿宋_GBK" w:hAnsi="Times New Roman" w:cs="Times New Roman"/>
          <w:sz w:val="32"/>
          <w:szCs w:val="32"/>
        </w:rPr>
        <w:t>250</w:t>
      </w:r>
      <w:r>
        <w:rPr>
          <w:rFonts w:ascii="Times New Roman" w:eastAsia="方正仿宋_GBK" w:hAnsi="Times New Roman" w:cs="Times New Roman"/>
          <w:sz w:val="32"/>
          <w:szCs w:val="32"/>
        </w:rPr>
        <w:t>公斤的，每亩给予补贴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（即每吨补贴</w:t>
      </w:r>
      <w:r>
        <w:rPr>
          <w:rFonts w:ascii="Times New Roman" w:eastAsia="方正仿宋_GBK" w:hAnsi="Times New Roman" w:cs="Times New Roman"/>
          <w:sz w:val="32"/>
          <w:szCs w:val="32"/>
        </w:rPr>
        <w:t>400</w:t>
      </w:r>
      <w:r>
        <w:rPr>
          <w:rFonts w:ascii="Times New Roman" w:eastAsia="方正仿宋_GBK" w:hAnsi="Times New Roman" w:cs="Times New Roman"/>
          <w:sz w:val="32"/>
          <w:szCs w:val="32"/>
        </w:rPr>
        <w:t>元）。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四、补贴物资质量与购买方式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享受补贴的商品有机肥必须符合《有机肥料》</w:t>
      </w:r>
      <w:r>
        <w:rPr>
          <w:rFonts w:ascii="Times New Roman" w:eastAsia="方正仿宋_GBK" w:hAnsi="Times New Roman" w:cs="Times New Roman"/>
          <w:sz w:val="32"/>
          <w:szCs w:val="32"/>
        </w:rPr>
        <w:t>NY525</w:t>
      </w:r>
      <w:r>
        <w:rPr>
          <w:rFonts w:ascii="Times New Roman" w:eastAsia="方正仿宋_GBK" w:hAnsi="Times New Roman" w:cs="Times New Roman"/>
          <w:sz w:val="32"/>
          <w:szCs w:val="32"/>
        </w:rPr>
        <w:t>农业行业标准，并取得福建省肥料登记证（福建省内肥料生产厂家）。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补贴对象自主选择购买有机肥生产厂家的产品，肥料价格由补贴对象自行与供应商商谈确定（包括肥料商品价格、运输、搬运、装卸等费用），购肥费用由补贴对象承担，要求供应商开具购肥税票。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五、项目管理与补贴资金拨付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乡镇（街道）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乡村振兴服务中心（社区发展服务中心）</w:t>
      </w:r>
      <w:r>
        <w:rPr>
          <w:rFonts w:ascii="Times New Roman" w:eastAsia="方正仿宋_GBK" w:hAnsi="Times New Roman" w:cs="Times New Roman"/>
          <w:sz w:val="32"/>
          <w:szCs w:val="32"/>
        </w:rPr>
        <w:t>负责组织辖区内补助对象的申报工作。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补助对象向所在乡镇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（街道）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乡村振兴服务中心（社区发展服务中心）</w:t>
      </w:r>
      <w:r>
        <w:rPr>
          <w:rFonts w:ascii="Times New Roman" w:eastAsia="方正仿宋_GBK" w:hAnsi="Times New Roman" w:cs="Times New Roman"/>
          <w:sz w:val="32"/>
          <w:szCs w:val="32"/>
        </w:rPr>
        <w:t>提出申请，并将拟申报补助对象的申报表及有关材料在所在村</w:t>
      </w:r>
      <w:r>
        <w:rPr>
          <w:rFonts w:ascii="Times New Roman" w:eastAsia="方正仿宋_GBK" w:hAnsi="Times New Roman" w:cs="Times New Roman"/>
          <w:sz w:val="32"/>
          <w:szCs w:val="32"/>
        </w:rPr>
        <w:t>委会</w:t>
      </w:r>
      <w:r>
        <w:rPr>
          <w:rFonts w:ascii="Times New Roman" w:eastAsia="方正仿宋_GBK" w:hAnsi="Times New Roman" w:cs="Times New Roman"/>
          <w:sz w:val="32"/>
          <w:szCs w:val="32"/>
        </w:rPr>
        <w:t>公示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天。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补助对象将公示无异议的补助对象的公示照片、耕地流转（承包）</w:t>
      </w:r>
      <w:r>
        <w:rPr>
          <w:rFonts w:ascii="Times New Roman" w:eastAsia="方正仿宋_GBK" w:hAnsi="Times New Roman" w:cs="Times New Roman"/>
          <w:sz w:val="32"/>
          <w:szCs w:val="32"/>
        </w:rPr>
        <w:t>合同</w:t>
      </w:r>
      <w:r>
        <w:rPr>
          <w:rFonts w:ascii="Times New Roman" w:eastAsia="方正仿宋_GBK" w:hAnsi="Times New Roman" w:cs="Times New Roman"/>
          <w:sz w:val="32"/>
          <w:szCs w:val="32"/>
        </w:rPr>
        <w:t>和购肥发票、商品有机肥存放及施用过程照片等有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关材料提供给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乡镇（街道）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乡村振兴服务中心（社区发展服务中心）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乡镇（街道）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乡村振兴服务中心（社区发展服务中心）</w:t>
      </w:r>
      <w:r>
        <w:rPr>
          <w:rFonts w:ascii="Times New Roman" w:eastAsia="方正仿宋_GBK" w:hAnsi="Times New Roman" w:cs="Times New Roman"/>
          <w:sz w:val="32"/>
          <w:szCs w:val="32"/>
        </w:rPr>
        <w:t>经实地核查后，将补助对象登记造册并汇总后，连同附带材料证明一起，上报南安市农业农村局</w:t>
      </w:r>
      <w:r>
        <w:rPr>
          <w:rFonts w:ascii="Times New Roman" w:eastAsia="方正仿宋_GBK" w:hAnsi="Times New Roman" w:cs="Times New Roman"/>
          <w:sz w:val="32"/>
          <w:szCs w:val="32"/>
        </w:rPr>
        <w:t>种植业管理站（土肥）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（二）市农业农村局将由乡镇上报的项目补贴对象、补贴资金等相关内容在南安市</w:t>
      </w:r>
      <w:r>
        <w:rPr>
          <w:rFonts w:ascii="Times New Roman" w:eastAsia="方正仿宋_GBK" w:hAnsi="Times New Roman" w:cs="Times New Roman"/>
          <w:sz w:val="32"/>
          <w:szCs w:val="32"/>
        </w:rPr>
        <w:t>政府网上公示，经审核无异议后，直接将补助资金拨付到补助对象账户。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六、组织实施与监督管理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乡镇（街道）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乡村振兴服务中心（社区发展服务中心）</w:t>
      </w:r>
      <w:r>
        <w:rPr>
          <w:rFonts w:ascii="Times New Roman" w:eastAsia="方正仿宋_GBK" w:hAnsi="Times New Roman" w:cs="Times New Roman"/>
          <w:sz w:val="32"/>
          <w:szCs w:val="32"/>
        </w:rPr>
        <w:t>负责辖区内商品有机肥示范推广项目的技术指导，组织申报项目补贴资金，对补助对象提供资料的真实性进行严格审查，并将汇总材料及时上报市农业</w:t>
      </w:r>
      <w:r>
        <w:rPr>
          <w:rFonts w:ascii="Times New Roman" w:eastAsia="方正仿宋_GBK" w:hAnsi="Times New Roman" w:cs="Times New Roman"/>
          <w:sz w:val="32"/>
          <w:szCs w:val="32"/>
        </w:rPr>
        <w:t>农村</w:t>
      </w:r>
      <w:r>
        <w:rPr>
          <w:rFonts w:ascii="Times New Roman" w:eastAsia="方正仿宋_GBK" w:hAnsi="Times New Roman" w:cs="Times New Roman"/>
          <w:sz w:val="32"/>
          <w:szCs w:val="32"/>
        </w:rPr>
        <w:t>局。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（二）市农业农村局负责项目具体实施。编制具体实施方案，组织乡镇农技推广机构对补贴对象进行管理。对供肥企业进行产品质量检查，检查结果及时通报，并存档。</w:t>
      </w:r>
    </w:p>
    <w:p w:rsidR="00FC6479" w:rsidRDefault="006C3721">
      <w:pPr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（三）市</w:t>
      </w:r>
      <w:r>
        <w:rPr>
          <w:rFonts w:ascii="Times New Roman" w:eastAsia="方正仿宋_GBK" w:hAnsi="Times New Roman" w:cs="Times New Roman"/>
          <w:sz w:val="32"/>
          <w:szCs w:val="32"/>
        </w:rPr>
        <w:t>种植业管理站（土肥）</w:t>
      </w:r>
      <w:r>
        <w:rPr>
          <w:rFonts w:ascii="Times New Roman" w:eastAsia="方正仿宋_GBK" w:hAnsi="Times New Roman" w:cs="Times New Roman"/>
          <w:sz w:val="32"/>
          <w:szCs w:val="32"/>
        </w:rPr>
        <w:t>根据项目实施方案，开展技术指导服务与培训，指导</w:t>
      </w:r>
      <w:r>
        <w:rPr>
          <w:rFonts w:ascii="Times New Roman" w:eastAsia="方正仿宋_GBK" w:hAnsi="Times New Roman" w:cs="Times New Roman"/>
          <w:sz w:val="32"/>
          <w:szCs w:val="32"/>
        </w:rPr>
        <w:t>农民科学合理使用</w:t>
      </w:r>
      <w:r>
        <w:rPr>
          <w:rFonts w:ascii="Times New Roman" w:eastAsia="方正仿宋_GBK" w:hAnsi="Times New Roman" w:cs="Times New Roman"/>
          <w:sz w:val="32"/>
          <w:szCs w:val="32"/>
        </w:rPr>
        <w:t>商品有机肥，</w:t>
      </w:r>
      <w:r>
        <w:rPr>
          <w:rFonts w:ascii="Times New Roman" w:eastAsia="方正仿宋_GBK" w:hAnsi="Times New Roman" w:cs="Times New Roman"/>
          <w:sz w:val="32"/>
          <w:szCs w:val="32"/>
        </w:rPr>
        <w:t>及时做好项目工作与技术总结，于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日前将上报农业</w:t>
      </w:r>
      <w:r>
        <w:rPr>
          <w:rFonts w:ascii="Times New Roman" w:eastAsia="方正仿宋_GBK" w:hAnsi="Times New Roman" w:cs="Times New Roman"/>
          <w:sz w:val="32"/>
          <w:szCs w:val="32"/>
        </w:rPr>
        <w:t>农村</w:t>
      </w:r>
      <w:r>
        <w:rPr>
          <w:rFonts w:ascii="Times New Roman" w:eastAsia="方正仿宋_GBK" w:hAnsi="Times New Roman" w:cs="Times New Roman"/>
          <w:sz w:val="32"/>
          <w:szCs w:val="32"/>
        </w:rPr>
        <w:t>厅。</w:t>
      </w:r>
    </w:p>
    <w:p w:rsidR="00FC6479" w:rsidRDefault="006C3721">
      <w:pPr>
        <w:adjustRightInd w:val="0"/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（四）项目</w:t>
      </w:r>
      <w:r>
        <w:rPr>
          <w:rFonts w:ascii="Times New Roman" w:eastAsia="方正仿宋_GBK" w:hAnsi="Times New Roman" w:cs="Times New Roman"/>
          <w:sz w:val="32"/>
          <w:szCs w:val="32"/>
        </w:rPr>
        <w:t>业务指导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潘住财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洪少婷、陈俊清。</w:t>
      </w:r>
    </w:p>
    <w:p w:rsidR="00FC6479" w:rsidRDefault="00FC6479">
      <w:pPr>
        <w:adjustRightInd w:val="0"/>
        <w:snapToGrid w:val="0"/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C6479" w:rsidRDefault="00FC6479">
      <w:pPr>
        <w:adjustRightInd w:val="0"/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C6479" w:rsidRDefault="00FC6479">
      <w:pPr>
        <w:adjustRightInd w:val="0"/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C6479" w:rsidRDefault="00FC6479">
      <w:pPr>
        <w:adjustRightInd w:val="0"/>
        <w:snapToGrid w:val="0"/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C6479" w:rsidRDefault="00FC6479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6479" w:rsidRDefault="00FC6479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FC6479">
          <w:footerReference w:type="default" r:id="rId8"/>
          <w:pgSz w:w="11906" w:h="16838"/>
          <w:pgMar w:top="1083" w:right="1440" w:bottom="850" w:left="1440" w:header="851" w:footer="992" w:gutter="0"/>
          <w:pgNumType w:fmt="numberInDash"/>
          <w:cols w:space="0"/>
          <w:docGrid w:type="lines" w:linePitch="312"/>
        </w:sectPr>
      </w:pPr>
    </w:p>
    <w:tbl>
      <w:tblPr>
        <w:tblW w:w="13352" w:type="dxa"/>
        <w:jc w:val="center"/>
        <w:tblLayout w:type="fixed"/>
        <w:tblLook w:val="04A0"/>
      </w:tblPr>
      <w:tblGrid>
        <w:gridCol w:w="795"/>
        <w:gridCol w:w="4050"/>
        <w:gridCol w:w="1215"/>
        <w:gridCol w:w="2925"/>
        <w:gridCol w:w="2747"/>
        <w:gridCol w:w="1620"/>
      </w:tblGrid>
      <w:tr w:rsidR="00FC6479">
        <w:trPr>
          <w:trHeight w:val="90"/>
          <w:jc w:val="center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FC64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FC6479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FC64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FC64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C6479">
        <w:trPr>
          <w:trHeight w:val="450"/>
          <w:jc w:val="center"/>
        </w:trPr>
        <w:tc>
          <w:tcPr>
            <w:tcW w:w="13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479" w:rsidRDefault="006C3721">
            <w:pPr>
              <w:snapToGrid w:val="0"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年福建省商品有机肥示范推广项目补助</w:t>
            </w: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对象情况表</w:t>
            </w:r>
          </w:p>
        </w:tc>
      </w:tr>
      <w:tr w:rsidR="00FC6479">
        <w:trPr>
          <w:trHeight w:val="7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实施主体名称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实施地点（乡镇、村）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示范作物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计划补助面积（亩）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南安市缘味家庭农场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林安兰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溪美街道大埔村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南安市惠众生态农场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李振辉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溪美街道镇山村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水稻、甘薯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南安市新色家庭农场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林新色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溪美街道宣化村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沃柑、芒果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南安市澎城家庭农场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刘增加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柳城街道三堡村、上都村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马铃薯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南安市观景生态农业有限公司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林泽为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柳城街道三堡村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火龙果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南安福义农林家庭农场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王福义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美林街道松岭村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火龙果等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南安市安林生态养殖专业合作社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尤天成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省新镇南金村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脐橙、红柚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南安市陆荣家庭农场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陆荣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东田镇格头村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柚子、血橙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南安市后洋菠萝种植专业合作社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陈事业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东田镇彭溪村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菠萝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南安市狮头山家庭农场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王金法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方正仿宋_GBK" w:hAnsi="Times New Roman" w:cs="Times New Roman" w:hint="default"/>
                <w:lang/>
              </w:rPr>
              <w:t>仑苍镇后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垵</w:t>
            </w:r>
            <w:r>
              <w:rPr>
                <w:rStyle w:val="font11"/>
                <w:rFonts w:ascii="Times New Roman" w:eastAsia="方正仿宋_GBK" w:hAnsi="Times New Roman" w:cs="Times New Roman" w:hint="default"/>
                <w:lang/>
              </w:rPr>
              <w:t>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沃柑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方正仿宋_GBK" w:hAnsi="Times New Roman" w:cs="Times New Roman" w:hint="default"/>
                <w:lang/>
              </w:rPr>
              <w:t>泉州嵘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淏</w:t>
            </w:r>
            <w:r>
              <w:rPr>
                <w:rStyle w:val="font11"/>
                <w:rFonts w:ascii="Times New Roman" w:eastAsia="方正仿宋_GBK" w:hAnsi="Times New Roman" w:cs="Times New Roman" w:hint="default"/>
                <w:lang/>
              </w:rPr>
              <w:t>生态休闲农庄有限公司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卓荣科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英都镇荣星村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南安迈得农休闲农场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黄岁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英都镇紫山村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沃柑、茂谷柑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泉州鲤城泉珍农产品专业合作社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吴财情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英都镇良山村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南安市乐享家庭农场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李振艺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英都镇良山村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草莓、小番茄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福建南安旺发茶果专业合作社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詹火宗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翔云镇椒岭村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茶叶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南安美家富生态农业开发有限公司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梁三明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翔云镇金安村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黄金百香果、赣橙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南安市魁躔家庭农场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叶章青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眉山乡高田村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百香果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福建省南安市东人茶场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叶育勤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眉山乡三凌村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茶叶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南安市意豪家庭农场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吕荣忠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眉山乡田内村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茶叶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南安市虎秀湖家庭农场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谢元春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金淘镇东门村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芦柑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南安南林庄生态农业专业合作社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陈开怀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金淘镇艺林村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福建南安市蓬华镇乌石山家庭农场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郭先返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蓬华镇蓬岛村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脐橙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南安市墩锦种植专业合作社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洪江福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蓬华镇蓬岛村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水稻、玉米、姜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南安市盈余家庭农场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洪纯余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蓬华镇华美村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脐橙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南安市顺金家庭农场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李素娟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诗山镇坊前村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芦柑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南安市澜埔境家庭农场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叶桂才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诗山镇社二村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南安市明腾家庭农场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方寿明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码头镇大庭村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南安市锦煌家庭农场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雷锦芳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码头镇东大村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芦柑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南安市夏山家庭农场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熊丽君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码头镇东大村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百香果、香蕉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泉州市丹春农林开发有限公司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刘跃端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码头镇铺前村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脐橙、沃柑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南安市鱼石生态综合开发有限公司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黄育林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九都镇金圭村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甘薯、草莓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南安市茂峰果林有限公司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陈绍峰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九都镇新民村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脐橙、沃柑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33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南安向阳益源家庭农场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林惠兰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向阳乡旗星村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茶叶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南安市阳泊岭家庭农场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董月娥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向阳乡向阳村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甘薯、丝瓜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南安市尹宗园家庭农场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尹宗园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乐峰镇潭边村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辣椒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南安市乐峰镇大发林家庭农场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潘土成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乐峰镇湖内村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水稻、玉米、甘薯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南安市洪濑镇顺和家庭农场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戴明如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洪濑镇福林村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水稻、甘薯、玉米、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南安市明珠家庭农场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杨治富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洪梅镇新联村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辣椒、黄瓜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南安市转宏蔬菜专业合作社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黄书转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洪梅镇梅新社区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丝瓜、茄子、黄瓜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泉州市森城农业科技发展有限公司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叶如发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丰州镇西华村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芭乐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泉州南安嘉华农业专业合作社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刘燕飞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丰州镇西华村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葡萄、火龙果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南安市黑峰家庭农场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陈坤坤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霞美镇邱钟村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玉米、秋葵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南安市绿清家庭农场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粘怡馨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霞美镇梧坑村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南安市明生家庭农场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陈明生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官桥镇东头村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甘薯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南安市雨丰家庭农场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吕淑燕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官桥镇漳里村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玉米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南安福仁景蔬菜种植专业合作社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王春景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水头镇仁福村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马铃薯、玉米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南安市水头镇禾旺家庭农场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林全吉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水头镇上林村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南安市石井前营蔬菜专业合作社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李清潭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石井镇院前村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马铃薯、花生、胡萝卜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</w:tr>
      <w:tr w:rsidR="00FC6479">
        <w:trPr>
          <w:trHeight w:hRule="exact" w:val="45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南安市明缘润农业专业合作社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李开明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石井镇菊江村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胡萝卜、葱、蒜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479" w:rsidRDefault="006C372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</w:tr>
    </w:tbl>
    <w:p w:rsidR="00FC6479" w:rsidRDefault="00FC6479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C6479" w:rsidSect="00FC6479">
      <w:pgSz w:w="16838" w:h="11906" w:orient="landscape"/>
      <w:pgMar w:top="1440" w:right="1083" w:bottom="1440" w:left="85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21" w:rsidRDefault="006C3721">
      <w:pPr>
        <w:spacing w:line="240" w:lineRule="auto"/>
      </w:pPr>
      <w:r>
        <w:separator/>
      </w:r>
    </w:p>
  </w:endnote>
  <w:endnote w:type="continuationSeparator" w:id="1">
    <w:p w:rsidR="006C3721" w:rsidRDefault="006C3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79" w:rsidRDefault="00FC64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 filled="f" stroked="f">
          <v:textbox style="mso-fit-shape-to-text:t" inset="0,0,0,0">
            <w:txbxContent>
              <w:p w:rsidR="00FC6479" w:rsidRDefault="00FC6479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C3721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00194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21" w:rsidRDefault="006C3721">
      <w:pPr>
        <w:spacing w:after="0" w:line="240" w:lineRule="auto"/>
      </w:pPr>
      <w:r>
        <w:separator/>
      </w:r>
    </w:p>
  </w:footnote>
  <w:footnote w:type="continuationSeparator" w:id="1">
    <w:p w:rsidR="006C3721" w:rsidRDefault="006C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95BBF9"/>
    <w:multiLevelType w:val="singleLevel"/>
    <w:tmpl w:val="8595BB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iN2YyY2E1M2IyZjE2ODIwZDZkMDRhMWMyMjRlODIifQ=="/>
  </w:docVars>
  <w:rsids>
    <w:rsidRoot w:val="00BB5FB4"/>
    <w:rsid w:val="00025493"/>
    <w:rsid w:val="000B76C9"/>
    <w:rsid w:val="0020092B"/>
    <w:rsid w:val="002C0A8F"/>
    <w:rsid w:val="003660E2"/>
    <w:rsid w:val="003A79CC"/>
    <w:rsid w:val="00443492"/>
    <w:rsid w:val="004D3EC3"/>
    <w:rsid w:val="005B4F47"/>
    <w:rsid w:val="005B5378"/>
    <w:rsid w:val="005D016A"/>
    <w:rsid w:val="006C3721"/>
    <w:rsid w:val="006C49A8"/>
    <w:rsid w:val="007443E2"/>
    <w:rsid w:val="00766E03"/>
    <w:rsid w:val="00800194"/>
    <w:rsid w:val="0083182C"/>
    <w:rsid w:val="00902A84"/>
    <w:rsid w:val="0094306A"/>
    <w:rsid w:val="00A330D8"/>
    <w:rsid w:val="00AD6689"/>
    <w:rsid w:val="00B438FD"/>
    <w:rsid w:val="00BB5FB4"/>
    <w:rsid w:val="00C539D0"/>
    <w:rsid w:val="00C61C1D"/>
    <w:rsid w:val="00CC01E6"/>
    <w:rsid w:val="00CE17AF"/>
    <w:rsid w:val="00DA5863"/>
    <w:rsid w:val="00E12CB0"/>
    <w:rsid w:val="00E40F97"/>
    <w:rsid w:val="00FC6479"/>
    <w:rsid w:val="01A07939"/>
    <w:rsid w:val="01AB5B44"/>
    <w:rsid w:val="01AD02A0"/>
    <w:rsid w:val="01F32C63"/>
    <w:rsid w:val="027A5099"/>
    <w:rsid w:val="02F1797C"/>
    <w:rsid w:val="03065131"/>
    <w:rsid w:val="03101E00"/>
    <w:rsid w:val="042D50B0"/>
    <w:rsid w:val="047C7F98"/>
    <w:rsid w:val="04856EA2"/>
    <w:rsid w:val="052457DD"/>
    <w:rsid w:val="0536018E"/>
    <w:rsid w:val="054F6FB4"/>
    <w:rsid w:val="05C34602"/>
    <w:rsid w:val="0750686F"/>
    <w:rsid w:val="076F5A29"/>
    <w:rsid w:val="07BA1EBD"/>
    <w:rsid w:val="07E102F2"/>
    <w:rsid w:val="08A81C2D"/>
    <w:rsid w:val="08AC562A"/>
    <w:rsid w:val="08B46F44"/>
    <w:rsid w:val="08DA4E1A"/>
    <w:rsid w:val="08E005AE"/>
    <w:rsid w:val="08E05EF4"/>
    <w:rsid w:val="0900595F"/>
    <w:rsid w:val="09EA685C"/>
    <w:rsid w:val="0A420DD7"/>
    <w:rsid w:val="0A6A3ED1"/>
    <w:rsid w:val="0A852333"/>
    <w:rsid w:val="0ABA2027"/>
    <w:rsid w:val="0B050832"/>
    <w:rsid w:val="0B427D4C"/>
    <w:rsid w:val="0B73152C"/>
    <w:rsid w:val="0C1A14EB"/>
    <w:rsid w:val="0C977489"/>
    <w:rsid w:val="0D007831"/>
    <w:rsid w:val="0D1A07DC"/>
    <w:rsid w:val="0E0A4A2F"/>
    <w:rsid w:val="0E63205C"/>
    <w:rsid w:val="0EEE6523"/>
    <w:rsid w:val="0F0411EB"/>
    <w:rsid w:val="0F4277E5"/>
    <w:rsid w:val="0FA87A1C"/>
    <w:rsid w:val="1098299A"/>
    <w:rsid w:val="1287739E"/>
    <w:rsid w:val="12A64675"/>
    <w:rsid w:val="1337721F"/>
    <w:rsid w:val="136D03F0"/>
    <w:rsid w:val="13811EEF"/>
    <w:rsid w:val="13A875E4"/>
    <w:rsid w:val="13AE4149"/>
    <w:rsid w:val="13C133CE"/>
    <w:rsid w:val="13CB4AA1"/>
    <w:rsid w:val="146A659D"/>
    <w:rsid w:val="14A521FF"/>
    <w:rsid w:val="14B26CCF"/>
    <w:rsid w:val="14DD3936"/>
    <w:rsid w:val="14FC4F36"/>
    <w:rsid w:val="155C43FA"/>
    <w:rsid w:val="15646F08"/>
    <w:rsid w:val="165871D9"/>
    <w:rsid w:val="16592BD2"/>
    <w:rsid w:val="16711C3F"/>
    <w:rsid w:val="16AD0E04"/>
    <w:rsid w:val="16E27238"/>
    <w:rsid w:val="16FF4841"/>
    <w:rsid w:val="170A3123"/>
    <w:rsid w:val="179E7121"/>
    <w:rsid w:val="18344924"/>
    <w:rsid w:val="1878323D"/>
    <w:rsid w:val="1AA87000"/>
    <w:rsid w:val="1BB809C5"/>
    <w:rsid w:val="1C4A4FCE"/>
    <w:rsid w:val="1C8228F9"/>
    <w:rsid w:val="1C864DAE"/>
    <w:rsid w:val="1D56480F"/>
    <w:rsid w:val="1D715999"/>
    <w:rsid w:val="1D7611C2"/>
    <w:rsid w:val="1D800F4C"/>
    <w:rsid w:val="1D90579A"/>
    <w:rsid w:val="1D9A0DB0"/>
    <w:rsid w:val="1D9F162F"/>
    <w:rsid w:val="1DB25C75"/>
    <w:rsid w:val="1DFC5423"/>
    <w:rsid w:val="1E7A20B8"/>
    <w:rsid w:val="1ED74554"/>
    <w:rsid w:val="1EEB75E1"/>
    <w:rsid w:val="1F2C3464"/>
    <w:rsid w:val="1F977B06"/>
    <w:rsid w:val="1FC440E8"/>
    <w:rsid w:val="200F350A"/>
    <w:rsid w:val="20C7692A"/>
    <w:rsid w:val="216B5264"/>
    <w:rsid w:val="21EC77A8"/>
    <w:rsid w:val="220646A2"/>
    <w:rsid w:val="227E42F6"/>
    <w:rsid w:val="22FB167D"/>
    <w:rsid w:val="23651A62"/>
    <w:rsid w:val="23875D1D"/>
    <w:rsid w:val="23C91D98"/>
    <w:rsid w:val="24155960"/>
    <w:rsid w:val="24210751"/>
    <w:rsid w:val="242E4575"/>
    <w:rsid w:val="252C5B04"/>
    <w:rsid w:val="258D3731"/>
    <w:rsid w:val="264F7A51"/>
    <w:rsid w:val="26F23F21"/>
    <w:rsid w:val="27187879"/>
    <w:rsid w:val="2760299B"/>
    <w:rsid w:val="27951F4F"/>
    <w:rsid w:val="27A53CC3"/>
    <w:rsid w:val="27EE708A"/>
    <w:rsid w:val="289D5E22"/>
    <w:rsid w:val="29803457"/>
    <w:rsid w:val="29B14DA1"/>
    <w:rsid w:val="2A3D7BF3"/>
    <w:rsid w:val="2AB35F3B"/>
    <w:rsid w:val="2ADD0FAF"/>
    <w:rsid w:val="2B2E66D4"/>
    <w:rsid w:val="2B62140B"/>
    <w:rsid w:val="2B941B38"/>
    <w:rsid w:val="2BAD5E3D"/>
    <w:rsid w:val="2C243FCF"/>
    <w:rsid w:val="2C2B5262"/>
    <w:rsid w:val="2CBC5391"/>
    <w:rsid w:val="2CD33648"/>
    <w:rsid w:val="2DF76E3A"/>
    <w:rsid w:val="2E1224F5"/>
    <w:rsid w:val="2E4C168F"/>
    <w:rsid w:val="2F7B66D0"/>
    <w:rsid w:val="3003174A"/>
    <w:rsid w:val="3044315F"/>
    <w:rsid w:val="308A03BE"/>
    <w:rsid w:val="3114583B"/>
    <w:rsid w:val="31294A37"/>
    <w:rsid w:val="317F4186"/>
    <w:rsid w:val="31CD6F8B"/>
    <w:rsid w:val="31D4284A"/>
    <w:rsid w:val="320A4C7D"/>
    <w:rsid w:val="336966CF"/>
    <w:rsid w:val="33B9550C"/>
    <w:rsid w:val="33F90A81"/>
    <w:rsid w:val="3448593E"/>
    <w:rsid w:val="3484131D"/>
    <w:rsid w:val="349028AE"/>
    <w:rsid w:val="34DA127C"/>
    <w:rsid w:val="35D36363"/>
    <w:rsid w:val="37E8750B"/>
    <w:rsid w:val="37FF528F"/>
    <w:rsid w:val="383F0884"/>
    <w:rsid w:val="38596810"/>
    <w:rsid w:val="38DB3C74"/>
    <w:rsid w:val="39C212F9"/>
    <w:rsid w:val="39D4535A"/>
    <w:rsid w:val="3A140AD6"/>
    <w:rsid w:val="3A50604E"/>
    <w:rsid w:val="3A856654"/>
    <w:rsid w:val="3B39342C"/>
    <w:rsid w:val="3B472251"/>
    <w:rsid w:val="3C8901DB"/>
    <w:rsid w:val="3CAD15D1"/>
    <w:rsid w:val="3E173448"/>
    <w:rsid w:val="3E641E9A"/>
    <w:rsid w:val="3F22231A"/>
    <w:rsid w:val="3FB067BC"/>
    <w:rsid w:val="40E70C66"/>
    <w:rsid w:val="41073A3E"/>
    <w:rsid w:val="41277232"/>
    <w:rsid w:val="41343BC8"/>
    <w:rsid w:val="41646CDB"/>
    <w:rsid w:val="42697DB1"/>
    <w:rsid w:val="42733391"/>
    <w:rsid w:val="427348CE"/>
    <w:rsid w:val="428E1091"/>
    <w:rsid w:val="42A46738"/>
    <w:rsid w:val="43164C0E"/>
    <w:rsid w:val="431D37E7"/>
    <w:rsid w:val="43450B03"/>
    <w:rsid w:val="4350360C"/>
    <w:rsid w:val="43D06911"/>
    <w:rsid w:val="43D65C32"/>
    <w:rsid w:val="45445BE6"/>
    <w:rsid w:val="45515565"/>
    <w:rsid w:val="45EB6ABF"/>
    <w:rsid w:val="46CB3984"/>
    <w:rsid w:val="46F11887"/>
    <w:rsid w:val="470C546C"/>
    <w:rsid w:val="47322C63"/>
    <w:rsid w:val="47E8491B"/>
    <w:rsid w:val="488337A2"/>
    <w:rsid w:val="49E50FE7"/>
    <w:rsid w:val="49ED4CCD"/>
    <w:rsid w:val="4A463642"/>
    <w:rsid w:val="4A68171E"/>
    <w:rsid w:val="4B923832"/>
    <w:rsid w:val="4B9506C1"/>
    <w:rsid w:val="4C747F85"/>
    <w:rsid w:val="4C8642F7"/>
    <w:rsid w:val="4D6669A4"/>
    <w:rsid w:val="4D733AA6"/>
    <w:rsid w:val="4DC82688"/>
    <w:rsid w:val="4F0015F1"/>
    <w:rsid w:val="4FBF3298"/>
    <w:rsid w:val="50005D2B"/>
    <w:rsid w:val="50E1362E"/>
    <w:rsid w:val="50F6465B"/>
    <w:rsid w:val="513B6FCD"/>
    <w:rsid w:val="51641CAC"/>
    <w:rsid w:val="51AE7C57"/>
    <w:rsid w:val="52301AE8"/>
    <w:rsid w:val="52404B53"/>
    <w:rsid w:val="528773D4"/>
    <w:rsid w:val="53662678"/>
    <w:rsid w:val="53781787"/>
    <w:rsid w:val="5378417C"/>
    <w:rsid w:val="5435227C"/>
    <w:rsid w:val="54580605"/>
    <w:rsid w:val="545D3D29"/>
    <w:rsid w:val="5475751A"/>
    <w:rsid w:val="54843081"/>
    <w:rsid w:val="54994905"/>
    <w:rsid w:val="558512C9"/>
    <w:rsid w:val="56B55E89"/>
    <w:rsid w:val="570A38CD"/>
    <w:rsid w:val="57240987"/>
    <w:rsid w:val="57BC0BEC"/>
    <w:rsid w:val="57CA6046"/>
    <w:rsid w:val="582C6872"/>
    <w:rsid w:val="583A6878"/>
    <w:rsid w:val="58716634"/>
    <w:rsid w:val="58C02E3A"/>
    <w:rsid w:val="58DE315C"/>
    <w:rsid w:val="59163D24"/>
    <w:rsid w:val="595825A8"/>
    <w:rsid w:val="59ED7DCA"/>
    <w:rsid w:val="59F8522D"/>
    <w:rsid w:val="5A14222A"/>
    <w:rsid w:val="5B17092E"/>
    <w:rsid w:val="5B4812BD"/>
    <w:rsid w:val="5B521FD2"/>
    <w:rsid w:val="5B5E7C0E"/>
    <w:rsid w:val="5B8E6065"/>
    <w:rsid w:val="5C214FA4"/>
    <w:rsid w:val="5C260191"/>
    <w:rsid w:val="5E341F0D"/>
    <w:rsid w:val="5EB96164"/>
    <w:rsid w:val="5F6372D3"/>
    <w:rsid w:val="5FAE4D6D"/>
    <w:rsid w:val="608910AF"/>
    <w:rsid w:val="61181721"/>
    <w:rsid w:val="61623951"/>
    <w:rsid w:val="6220313C"/>
    <w:rsid w:val="62D454CB"/>
    <w:rsid w:val="62FD297C"/>
    <w:rsid w:val="6338658F"/>
    <w:rsid w:val="63AE2B84"/>
    <w:rsid w:val="646C14BC"/>
    <w:rsid w:val="64A249DC"/>
    <w:rsid w:val="653C7DC8"/>
    <w:rsid w:val="65631E7B"/>
    <w:rsid w:val="65FA5B04"/>
    <w:rsid w:val="671D3033"/>
    <w:rsid w:val="676733E5"/>
    <w:rsid w:val="677551C9"/>
    <w:rsid w:val="678203E2"/>
    <w:rsid w:val="68274F4E"/>
    <w:rsid w:val="68973EF9"/>
    <w:rsid w:val="68FD1995"/>
    <w:rsid w:val="694D10D5"/>
    <w:rsid w:val="6A222CC8"/>
    <w:rsid w:val="6A9058EE"/>
    <w:rsid w:val="6ABB23A6"/>
    <w:rsid w:val="6BE33E6E"/>
    <w:rsid w:val="6D7A754A"/>
    <w:rsid w:val="6DFB1CB7"/>
    <w:rsid w:val="6E8B0E3C"/>
    <w:rsid w:val="6ED459C1"/>
    <w:rsid w:val="6F470ED7"/>
    <w:rsid w:val="6FA95647"/>
    <w:rsid w:val="705D3A03"/>
    <w:rsid w:val="710E0C73"/>
    <w:rsid w:val="718070D1"/>
    <w:rsid w:val="722B3903"/>
    <w:rsid w:val="729B2A5D"/>
    <w:rsid w:val="73D1057F"/>
    <w:rsid w:val="74586FD1"/>
    <w:rsid w:val="74BA7500"/>
    <w:rsid w:val="74D9449C"/>
    <w:rsid w:val="7524744C"/>
    <w:rsid w:val="75752F8D"/>
    <w:rsid w:val="75A6298D"/>
    <w:rsid w:val="75FD10B3"/>
    <w:rsid w:val="75FF2739"/>
    <w:rsid w:val="765B00E9"/>
    <w:rsid w:val="765D43F6"/>
    <w:rsid w:val="77FA2132"/>
    <w:rsid w:val="786E5112"/>
    <w:rsid w:val="789B740A"/>
    <w:rsid w:val="78CF4963"/>
    <w:rsid w:val="79401613"/>
    <w:rsid w:val="79EC36DB"/>
    <w:rsid w:val="7A4A1A05"/>
    <w:rsid w:val="7B81613C"/>
    <w:rsid w:val="7C8726C1"/>
    <w:rsid w:val="7CF7692D"/>
    <w:rsid w:val="7D22747D"/>
    <w:rsid w:val="7DC23B2E"/>
    <w:rsid w:val="7DD17C29"/>
    <w:rsid w:val="7DD97592"/>
    <w:rsid w:val="7F2E5567"/>
    <w:rsid w:val="7F3E0558"/>
    <w:rsid w:val="7FA045EC"/>
    <w:rsid w:val="7FC0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9"/>
    <w:pPr>
      <w:widowControl w:val="0"/>
      <w:spacing w:after="200" w:line="5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C64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FC64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31">
    <w:name w:val="font31"/>
    <w:basedOn w:val="a0"/>
    <w:qFormat/>
    <w:rsid w:val="00FC6479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sid w:val="00FC647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C647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FC6479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cp:lastPrinted>2022-07-22T08:53:00Z</cp:lastPrinted>
  <dcterms:created xsi:type="dcterms:W3CDTF">2020-07-14T07:21:00Z</dcterms:created>
  <dcterms:modified xsi:type="dcterms:W3CDTF">2022-07-22T10:08:00Z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07F7BDC1A8DF45C480B2C392DBC7BFF7</vt:lpwstr>
  </property>
</Properties>
</file>