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泉州市民政局  泉州市卫生健康委员会转发</w:t>
      </w:r>
    </w:p>
    <w:p>
      <w:pPr>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民政部、国家卫生健康委关于进一步动员</w:t>
      </w:r>
    </w:p>
    <w:p>
      <w:pPr>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城乡社区组织开展新型冠状病毒感染</w:t>
      </w:r>
    </w:p>
    <w:p>
      <w:pPr>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的肺炎疫情防控工作的紧急通知</w:t>
      </w:r>
    </w:p>
    <w:p>
      <w:pPr>
        <w:adjustRightInd w:val="0"/>
        <w:snapToGrid w:val="0"/>
        <w:spacing w:before="156" w:beforeLines="50" w:after="312" w:afterLines="100" w:line="520" w:lineRule="exact"/>
        <w:jc w:val="center"/>
        <w:rPr>
          <w:rFonts w:hint="eastAsia" w:ascii="仿宋_GB2312" w:hAnsi="仿宋_GB2312" w:eastAsia="仿宋_GB2312" w:cs="仿宋_GB2312"/>
          <w:sz w:val="32"/>
          <w:szCs w:val="32"/>
        </w:rPr>
      </w:pPr>
      <w:r>
        <w:rPr>
          <w:rFonts w:hint="eastAsia" w:ascii="仿宋_GB2312" w:hAnsi="Times New Roman" w:eastAsia="仿宋_GB2312" w:cs="Times New Roman"/>
          <w:sz w:val="32"/>
          <w:szCs w:val="32"/>
        </w:rPr>
        <w:t>泉民建明电〔2020〕5号</w:t>
      </w:r>
    </w:p>
    <w:p>
      <w:pPr>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各县（市、区）民政局、卫健局，泉州台商投资区民生保障局：</w:t>
      </w:r>
    </w:p>
    <w:p>
      <w:pPr>
        <w:adjustRightInd w:val="0"/>
        <w:snapToGrid w:val="0"/>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现将《福建省民政厅、福建省卫生健康委员会转发民政部、国家卫生健康委关于进一步动员城乡社区组织开展新型冠状病毒感染的肺炎疫情防控工作的紧急通知》</w:t>
      </w:r>
      <w:r>
        <w:rPr>
          <w:rFonts w:hint="eastAsia" w:ascii="仿宋_GB2312" w:hAnsi="仿宋_GB2312" w:eastAsia="仿宋_GB2312" w:cs="仿宋_GB2312"/>
          <w:color w:val="000000"/>
          <w:sz w:val="32"/>
          <w:szCs w:val="32"/>
        </w:rPr>
        <w:t>转</w:t>
      </w:r>
      <w:r>
        <w:rPr>
          <w:rFonts w:hint="eastAsia" w:ascii="仿宋_GB2312" w:hAnsi="仿宋_GB2312" w:eastAsia="仿宋_GB2312" w:cs="仿宋_GB2312"/>
          <w:sz w:val="32"/>
          <w:szCs w:val="32"/>
        </w:rPr>
        <w:t>发给你们，并结合我市实际提出贯彻意见，请一并认真做好落实工作。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一、高度重视，切实提升思想认识。</w:t>
      </w:r>
      <w:r>
        <w:rPr>
          <w:rFonts w:hint="eastAsia" w:ascii="仿宋_GB2312" w:hAnsi="仿宋_GB2312" w:eastAsia="仿宋_GB2312" w:cs="仿宋_GB2312"/>
          <w:sz w:val="32"/>
          <w:szCs w:val="32"/>
        </w:rPr>
        <w:t>要认真贯彻落实习近平总书记关于应对新型冠状病毒感染的肺炎疫情的重要讲话和指示批示精神，积极引导城乡社区组织把思想和行动统一到中央和省、市的决策部署上来，深刻认识防控工作的严峻形势，切实把居民群众生命安全和健康放在首位，协助各级政府及部门落实疫情防控各项要求，全力做好疫情社区防控工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二、积极作为，切实健全工作机制。</w:t>
      </w:r>
      <w:r>
        <w:rPr>
          <w:rFonts w:hint="eastAsia" w:ascii="仿宋_GB2312" w:hAnsi="仿宋_GB2312" w:eastAsia="仿宋_GB2312" w:cs="仿宋_GB2312"/>
          <w:sz w:val="32"/>
          <w:szCs w:val="32"/>
        </w:rPr>
        <w:t>各城乡社区组织要按照</w:t>
      </w:r>
      <w:r>
        <w:rPr>
          <w:rFonts w:hint="eastAsia" w:ascii="仿宋_GB2312" w:hAnsi="Times New Roman" w:eastAsia="仿宋_GB2312" w:cs="Times New Roman"/>
          <w:sz w:val="32"/>
          <w:szCs w:val="32"/>
        </w:rPr>
        <w:t>当地党委政府、乡镇（街道）的统一部署和联防联控工作机制要求，</w:t>
      </w:r>
      <w:r>
        <w:rPr>
          <w:rFonts w:hint="eastAsia" w:ascii="仿宋_GB2312" w:hAnsi="仿宋_GB2312" w:eastAsia="仿宋_GB2312" w:cs="仿宋_GB2312"/>
          <w:sz w:val="32"/>
          <w:szCs w:val="32"/>
        </w:rPr>
        <w:t>迅速建立健全社区防控工作机制，抓紧制定完善社区防控工作总体方案，扎实开展工作。社区卫生服务中心（站）和乡镇卫生院、村卫生室要在地方党委政府、卫生健康行政部门的统一领导下配合村（居）委会做好社区防控工作，及早发现和报告病例，协助管理密切接触者和来自疫情发生地区人员，做好健康指导服务，有效遏制疫情扩散和蔓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三、突出重点，切实履行责任担当。</w:t>
      </w:r>
      <w:r>
        <w:rPr>
          <w:rFonts w:hint="eastAsia" w:ascii="仿宋_GB2312" w:hAnsi="仿宋_GB2312" w:eastAsia="仿宋_GB2312" w:cs="仿宋_GB2312"/>
          <w:sz w:val="32"/>
          <w:szCs w:val="32"/>
        </w:rPr>
        <w:t>要将基层群众自治组织人员在一线、落实在一线的优势转化为疫情防控的效能，在全市疫情防控的统一部署下，细化实化防控措施，严格落实各项防控工作制度，严格履行疫情报告责任。要充分发挥城乡社区组织作用，以党员干部、社区专职工作者为骨干，积极主动地组织引导社会组织、社会工作专业人才和志愿者等社会力量，依法有序参与社区防控工作。要充分发挥村（居）民</w:t>
      </w:r>
      <w:bookmarkStart w:id="0" w:name="baidusnap3"/>
      <w:bookmarkEnd w:id="0"/>
      <w:r>
        <w:rPr>
          <w:rFonts w:hint="eastAsia" w:ascii="仿宋_GB2312" w:hAnsi="仿宋_GB2312" w:eastAsia="仿宋_GB2312" w:cs="仿宋_GB2312"/>
          <w:sz w:val="32"/>
          <w:szCs w:val="32"/>
        </w:rPr>
        <w:t>自治作用，推动村（居）民自我防范，切实做到群防群控、稳防稳控。要大力宣传社区防控各项政策措施，宣传社区防控中表现突出的社区组织、基层医疗卫生机构，重点宣传社区志愿者和广大社区居民群众参与过程中发生的好人好事，积极营造良好的基层环境和舆论氛围，为全面打赢疫情防控阻击战发挥更加积极的作用。</w:t>
      </w: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tabs>
          <w:tab w:val="left" w:pos="7513"/>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泉州市民政局            泉州市卫生健康委员会</w:t>
      </w:r>
    </w:p>
    <w:p>
      <w:pPr>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2020年1月31日</w:t>
      </w:r>
    </w:p>
    <w:p>
      <w:pPr>
        <w:pStyle w:val="2"/>
        <w:spacing w:line="560" w:lineRule="exact"/>
        <w:rPr>
          <w:rFonts w:hint="eastAsia" w:ascii="仿宋_GB2312" w:hAnsi="宋体" w:eastAsia="仿宋_GB2312" w:cs="宋体"/>
          <w:sz w:val="32"/>
          <w:szCs w:val="32"/>
        </w:rPr>
      </w:pPr>
    </w:p>
    <w:p>
      <w:pPr>
        <w:pStyle w:val="2"/>
        <w:spacing w:line="580" w:lineRule="exact"/>
        <w:rPr>
          <w:rFonts w:hint="eastAsia" w:ascii="仿宋_GB2312" w:hAnsi="宋体" w:eastAsia="仿宋_GB2312" w:cs="宋体"/>
          <w:sz w:val="30"/>
          <w:szCs w:val="30"/>
        </w:rPr>
      </w:pPr>
    </w:p>
    <w:p>
      <w:pPr>
        <w:pStyle w:val="2"/>
        <w:spacing w:line="580" w:lineRule="exact"/>
        <w:rPr>
          <w:rFonts w:hint="eastAsia" w:ascii="仿宋_GB2312" w:hAnsi="宋体" w:eastAsia="仿宋_GB2312" w:cs="宋体"/>
          <w:sz w:val="30"/>
          <w:szCs w:val="30"/>
        </w:rPr>
      </w:pPr>
    </w:p>
    <w:p>
      <w:pPr>
        <w:pStyle w:val="2"/>
        <w:spacing w:line="580" w:lineRule="exact"/>
        <w:rPr>
          <w:rFonts w:hint="eastAsia" w:ascii="仿宋_GB2312" w:hAnsi="宋体" w:eastAsia="仿宋_GB2312" w:cs="宋体"/>
          <w:sz w:val="30"/>
          <w:szCs w:val="30"/>
        </w:rPr>
      </w:pPr>
    </w:p>
    <w:p>
      <w:pPr>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民政部、国家卫生健康委关于进一步动员</w:t>
      </w:r>
    </w:p>
    <w:p>
      <w:pPr>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城乡社区组织开展新型冠状病毒感染</w:t>
      </w:r>
    </w:p>
    <w:p>
      <w:pPr>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的肺炎疫情防控工作的紧急通知</w:t>
      </w:r>
    </w:p>
    <w:p>
      <w:pPr>
        <w:shd w:val="clear" w:color="auto" w:fill="FFFFFF"/>
        <w:adjustRightInd w:val="0"/>
        <w:snapToGrid w:val="0"/>
        <w:spacing w:before="156" w:beforeLines="50" w:after="312" w:afterLines="10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民发〔2020〕9号</w:t>
      </w:r>
    </w:p>
    <w:p>
      <w:pPr>
        <w:shd w:val="clear" w:color="auto" w:fill="FFFFFF"/>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各省、自治区、直辖市民政厅（局）、卫生健康委，各计划单列市民政局、卫生健康委，新疆生产建设兵团民政局、卫生健康委：</w:t>
      </w:r>
    </w:p>
    <w:p>
      <w:pPr>
        <w:shd w:val="clear" w:color="auto" w:fill="FFFFFF"/>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型冠状病毒感染的肺炎疫情发生以来，各城乡社区组织在各地党委、政府的统一领导下，组织发动社区居民开展疫情防控工作，为遏制疫情扩散蔓延作出了积极贡献。社区防控是疫情防控的基础环节，为进一步发挥城乡社区组织在疫情防控中的积极作用，及时抓住春节“大隔离、大消毒”最佳窗口期，有效遏制疫情播散和蔓延，根据应对新型冠状病毒感染的肺炎疫情联防联控工作机制印发的《关于加强新型冠状病毒感染的肺炎疫情社区防控工作的通知》（肺炎机制发〔2020〕5号）和《关于印发近期防控新型冠状病毒感染的肺炎工作方案的通知》（肺炎机制发〔2020〕9号）相关精神，现就有关事项紧急通知如下：</w:t>
      </w:r>
    </w:p>
    <w:p>
      <w:pPr>
        <w:shd w:val="clear" w:color="auto" w:fill="FFFFFF"/>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hd w:val="clear" w:color="auto" w:fill="FFFFFF"/>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贯彻习近平总书记关于新型冠状病毒感染肺炎疫情的重要讲话和指示精神，落实党中央、国务院决策部署和地方各级党委、政府关于疫情防控工作的部署安排，把社区防控工作作为疫情防控的基础环节抓紧抓好，充分发挥城乡社区组织工作优势和社区、社会组织、社会工作联动机制协同作用，广泛动员群众、组织群众、凝聚群众，切实做好疫情监测、信息报送、宣传教育、环境整治、困难帮扶等工作，全面落实联防联控措施，构筑群防群治的严密防线，为坚决打赢疫情防控阻击战作出贡献。</w:t>
      </w:r>
    </w:p>
    <w:p>
      <w:pPr>
        <w:shd w:val="clear" w:color="auto" w:fill="FFFFFF"/>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二、重点任务</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（一）进一步做好组织实施工作。</w:t>
      </w:r>
      <w:r>
        <w:rPr>
          <w:rFonts w:hint="eastAsia" w:ascii="仿宋_GB2312" w:hAnsi="仿宋_GB2312" w:eastAsia="仿宋_GB2312" w:cs="仿宋_GB2312"/>
          <w:sz w:val="32"/>
          <w:szCs w:val="32"/>
        </w:rPr>
        <w:t>各城乡社区组织要认真学习掌握疫情防控重大政策、重要信息和重点知识，切实增强政策意识和防范意识。根据当地党委、政府的统一部署，在基层党组织领导下，以“两委”成员、社区或乡村医生为骨干，建立健全疫情防控工作机制和网格化工作体系，分类制定并实施社区疫情防控策略，组织落实病例监测追踪、信息报告、科普宣教、健康提示、爱国卫生运动等防控措施。城乡社区组织要创造条件为基层医疗卫生机构提供必要支持，缓解基层医务人员工作压力；充分发挥居（村）民自治组织体系的组织动员能力，做到全员上阵、责任到人、联系到户，动员全体社区居民共同参与社区防控工作，确保新型冠状病毒感染肺炎疫情的各项防控措施得到切实落实、不留死角。</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（二）进一步做好疫情监测和重点人群管理工作。</w:t>
      </w:r>
      <w:r>
        <w:rPr>
          <w:rFonts w:hint="eastAsia" w:ascii="仿宋_GB2312" w:hAnsi="仿宋_GB2312" w:eastAsia="仿宋_GB2312" w:cs="仿宋_GB2312"/>
          <w:sz w:val="32"/>
          <w:szCs w:val="32"/>
        </w:rPr>
        <w:t>城乡社区组织要在疾控等专业公共卫生机构指导下，会同基层医疗卫生机构，按照“追踪到人、登记在册、社区管理、上门观察、规范运转、异常就医”的原则对来自疫情发生地区的人员、外地返回居住地的人员进行有效管理，加强发热和症状监测，追踪、督促其居家医学观察14天。有条件的城乡社区可在社区、小区出入路口对外来车辆、人员进行登记。组织发动社区服务机构和志愿者，为实施居家医学观察的人员提供生活便利。病例较多的社区，可在卫生健康部门的指导下，协调固定场所对相关人员就近开展集中医学观察。积极做好协调配合工作，为疑似病例就医就诊提供帮助和支持。加强对康复患者、疑似病例解除者的关心照顾，协助医疗卫生机构进行回访并配合相关部门落实综合保障政策。</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（三）进一步做好信息报送工作。</w:t>
      </w:r>
      <w:r>
        <w:rPr>
          <w:rFonts w:hint="eastAsia" w:ascii="仿宋_GB2312" w:hAnsi="仿宋_GB2312" w:eastAsia="仿宋_GB2312" w:cs="仿宋_GB2312"/>
          <w:sz w:val="32"/>
          <w:szCs w:val="32"/>
        </w:rPr>
        <w:t>按照当地党委、政府统一要求，对疫情实行日报告和零报告制度，紧急情况随时报告。动员居（村）民小组长、楼门栋长等自治组织成员、物业服务企业和志愿者，对居民院落（楼、门、栋）、小区、驻区单位、商业企业等进行细致摸排；城乡社区组织每天按要求实时报送疫情信息，决不允许迟报、漏报、瞒报。严格对社区各类活动的管理，在疫情解除前不举办各类人员聚集性活动；确因工作需要在社区开展活动的均应严格按程序报批，并做好相关活动信息报告工作。加强社区间信息沟通，实现社区间人口流动信息的及时、有效衔接。引导社区居民运用社区信息平台反馈个人健康信息。</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（四）进一步做好宣传教育工作。</w:t>
      </w:r>
      <w:r>
        <w:rPr>
          <w:rFonts w:hint="eastAsia" w:ascii="仿宋_GB2312" w:hAnsi="仿宋_GB2312" w:eastAsia="仿宋_GB2312" w:cs="仿宋_GB2312"/>
          <w:sz w:val="32"/>
          <w:szCs w:val="32"/>
        </w:rPr>
        <w:t>依托社区微信群、社区公众号、社区QQ群、智慧社区客户端等社区信息平台，用好社区黑板报、标语、公示栏、LED电子屏、农村大喇叭等阵地，广泛宣传疫情防控知识，引导社区居民自觉养成佩戴口罩等卫生习惯、疫情防控期间不参与各类群体性活动，使新型冠状病毒感染肺炎防治宣传家喻户晓。按照当地党委、政府的统一要求，及时发布和动态更新当地疫情防控动态、联防联控的政策措施，引导社区居民关注权威发布，不信谣，不传谣，消除社区居民的忧虑和恐惧心理。</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（五）进一步做好环境整治工作。</w:t>
      </w:r>
      <w:r>
        <w:rPr>
          <w:rFonts w:hint="eastAsia" w:ascii="仿宋_GB2312" w:hAnsi="仿宋_GB2312" w:eastAsia="仿宋_GB2312" w:cs="仿宋_GB2312"/>
          <w:sz w:val="32"/>
          <w:szCs w:val="32"/>
        </w:rPr>
        <w:t>大力开展冬春季爱国卫生运动，加强对社区环境卫生整治和消杀，严格对城乡人群聚集的公共场所进行清洁、消毒和通风，注意加强对城乡社区综合服务设施的日常消毒；基层医疗卫生机构诊疗环境要每日清洁消毒，严格按照有关规定规范处置医疗废物；疫情解除前暂停社区图书室、文体活动室、老年活动室（日间照料中心）等人员聚集型场所服务活动，对于确有需要的可探索采取电话预约等一对一服务方式；动员驻区单位和物业服务企业进行环境卫生整治，确保社区环境干净整洁。城乡社区组织要积极配合农业农村、市场监管等有关部门加大对集贸（农贸）市场整治力度，对集贸（农贸）市场、便民摊点群等进行环境卫生巡查，根据当地疫情情况和党委、政府要求，参与劝导人群聚集营业场所暂停营业。</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（六）进一步做好困难家庭和人员帮扶工作。</w:t>
      </w:r>
      <w:r>
        <w:rPr>
          <w:rFonts w:hint="eastAsia" w:ascii="仿宋_GB2312" w:hAnsi="仿宋_GB2312" w:eastAsia="仿宋_GB2312" w:cs="仿宋_GB2312"/>
          <w:sz w:val="32"/>
          <w:szCs w:val="32"/>
        </w:rPr>
        <w:t>加强对社区特殊群体和困难家庭的关怀慰问工作，帮助解决疫情防控期间遇到的生产生活问题。城乡社区组织要加强对基层医疗卫生机构工作人员的关心支持，主动了解并协调解决其家庭实际困难；对于家庭成员有医务人员且承担隔离治疗任务的，要组织社区服务机构和志愿者，协助做好其共同居住的父母、子女照顾工作。对于患有其他慢性疾病的社区居民，要重点加强健康宣传教育，提高其预防交叉感染的意识和能力。对于有家庭成员接受隔离治疗的，要督促其他家庭成员做好居家医学观察，同时为其提供必要的心理健康服务和心理危机干预，有效纾解疫情的心理社会影响；对于生活不能自理、且子女亲属已接受隔离治疗的老年人，要协调相关养老服务机构为其提供专业服务。</w:t>
      </w:r>
    </w:p>
    <w:p>
      <w:pPr>
        <w:shd w:val="clear" w:color="auto" w:fill="FFFFFF"/>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三、组织保障</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各地要充分认识做好新型冠状病毒感染的肺炎疫情社区防控工作的重要意义，抓紧建立社区防控工作机制，在当地疫情应对工作领导小组和联防联控机制统一指挥下开展工作。省、市层面要抓紧制定社区防控工作总体方案，明确城乡社区组织开展疫情防控工作的任务要求，落实社区防控工作专项经费和物资供给，有效满足社区</w:t>
      </w:r>
      <w:bookmarkStart w:id="1" w:name="_GoBack"/>
      <w:bookmarkEnd w:id="1"/>
      <w:r>
        <w:rPr>
          <w:rFonts w:hint="eastAsia" w:ascii="仿宋_GB2312" w:hAnsi="仿宋_GB2312" w:eastAsia="仿宋_GB2312" w:cs="仿宋_GB2312"/>
          <w:sz w:val="32"/>
          <w:szCs w:val="32"/>
        </w:rPr>
        <w:t>居民日常生活需求。县、乡层面要制定完善社区防控工作实施方案和应急预案，加强对“未发现病例”社区的指导监督，重点强化对“出现病例或暴发疫情”和“传播疫情”社区的支持保障，确保防控责任到位、措施到位、效果到位。</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（二）落实部门责任。</w:t>
      </w:r>
      <w:r>
        <w:rPr>
          <w:rFonts w:hint="eastAsia" w:ascii="仿宋_GB2312" w:hAnsi="仿宋_GB2312" w:eastAsia="仿宋_GB2312" w:cs="仿宋_GB2312"/>
          <w:sz w:val="32"/>
          <w:szCs w:val="32"/>
        </w:rPr>
        <w:t>各级民政部门会同卫生健康等相关部门指导加强居（村）民委员会和各类社区社会组织建设，增强其与专业公共卫生机构、城乡基层医疗机构共同做好社区防控工作的意识和能力，协调解决开展疫情防控工作面临的困难问题，组织引导各类社会组织、社会工作专业人才和志愿者有序参与社区防控工作，形成整体合力。各级卫生健康部门要加强对医疗卫生机构特别是基层医疗卫生机构的指导，会同城乡社区组织做好疫情发现、防控和应急处置，有效落实密切接触者的排查管理等措施，做到无缝衔接。</w:t>
      </w:r>
    </w:p>
    <w:p>
      <w:pPr>
        <w:shd w:val="clear" w:color="auto" w:fill="FFFFFF"/>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（三）营造良好环境。</w:t>
      </w:r>
      <w:r>
        <w:rPr>
          <w:rFonts w:hint="eastAsia" w:ascii="仿宋_GB2312" w:hAnsi="仿宋_GB2312" w:eastAsia="仿宋_GB2312" w:cs="仿宋_GB2312"/>
          <w:sz w:val="32"/>
          <w:szCs w:val="32"/>
        </w:rPr>
        <w:t>切实保障城乡社区工作者和医疗卫生机构人员权益，分级分类完善各项卫生防护措施和配齐必要消毒、防护用品；加大对社区防控工作中表现突出的城乡社区组织、基层医疗卫生机构和城乡社区工作者、基层医务人员的表扬力度。大力宣传社区防控工作中涌现出的先进人物和事迹，重点宣传社区志愿者和广大社区居民在参与社区防控工作过程中发生的好人好事，用身边事教育引导身边人，营造全社会关心、支持、参与社区防控工作的良好氛围。参与防控的城乡社区工作者和社会组织、志愿者要了解防疫基本知识、学会自我保护，为社区居民做好示范。</w:t>
      </w:r>
    </w:p>
    <w:p>
      <w:pPr>
        <w:shd w:val="clear" w:color="auto" w:fill="FFFFFF"/>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hd w:val="clear" w:color="auto" w:fill="FFFFFF"/>
        <w:adjustRightInd w:val="0"/>
        <w:snapToGrid w:val="0"/>
        <w:spacing w:line="560" w:lineRule="exact"/>
        <w:ind w:firstLine="640" w:firstLineChars="200"/>
        <w:rPr>
          <w:rFonts w:hint="eastAsia" w:ascii="仿宋_GB2312" w:hAnsi="仿宋_GB2312" w:eastAsia="仿宋_GB2312" w:cs="仿宋_GB2312"/>
          <w:sz w:val="32"/>
          <w:szCs w:val="32"/>
        </w:rPr>
      </w:pPr>
    </w:p>
    <w:p>
      <w:pPr>
        <w:shd w:val="clear" w:color="auto" w:fill="FFFFFF"/>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                   国家卫生健康委</w:t>
      </w:r>
    </w:p>
    <w:p>
      <w:pPr>
        <w:shd w:val="clear" w:color="auto" w:fill="FFFFFF"/>
        <w:tabs>
          <w:tab w:val="left" w:pos="7513"/>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2020年1月29日</w:t>
      </w:r>
    </w:p>
    <w:p>
      <w:pPr>
        <w:pStyle w:val="2"/>
        <w:spacing w:line="560" w:lineRule="exact"/>
        <w:ind w:firstLine="640" w:firstLineChars="200"/>
        <w:rPr>
          <w:rFonts w:hint="eastAsia" w:ascii="仿宋_GB2312" w:hAnsi="宋体" w:eastAsia="仿宋_GB2312" w:cs="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6C1F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WPS_1559636249</cp:lastModifiedBy>
  <dcterms:modified xsi:type="dcterms:W3CDTF">2020-02-05T01:04:03Z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