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E5" w:rsidRPr="00CD781D" w:rsidRDefault="004325E5" w:rsidP="00AE4E28">
      <w:pPr>
        <w:spacing w:line="680" w:lineRule="exact"/>
        <w:jc w:val="center"/>
        <w:rPr>
          <w:rFonts w:eastAsia="方正小标宋简体"/>
          <w:color w:val="000000"/>
          <w:kern w:val="0"/>
          <w:sz w:val="44"/>
          <w:szCs w:val="44"/>
        </w:rPr>
      </w:pPr>
    </w:p>
    <w:p w:rsidR="004325E5" w:rsidRPr="00CD781D" w:rsidRDefault="004325E5" w:rsidP="00AE4E28">
      <w:pPr>
        <w:spacing w:line="680" w:lineRule="exact"/>
        <w:jc w:val="center"/>
        <w:rPr>
          <w:rFonts w:eastAsia="方正小标宋简体"/>
          <w:color w:val="000000"/>
          <w:kern w:val="0"/>
          <w:sz w:val="44"/>
          <w:szCs w:val="44"/>
        </w:rPr>
      </w:pPr>
    </w:p>
    <w:p w:rsidR="004325E5" w:rsidRPr="00CD781D" w:rsidRDefault="004325E5" w:rsidP="00AE4E28">
      <w:pPr>
        <w:spacing w:line="680" w:lineRule="exact"/>
        <w:jc w:val="center"/>
        <w:rPr>
          <w:rFonts w:eastAsia="方正小标宋简体"/>
          <w:color w:val="000000"/>
          <w:kern w:val="0"/>
          <w:sz w:val="44"/>
          <w:szCs w:val="44"/>
        </w:rPr>
      </w:pPr>
    </w:p>
    <w:p w:rsidR="004325E5" w:rsidRPr="00CD781D" w:rsidRDefault="004325E5" w:rsidP="00AE4E28">
      <w:pPr>
        <w:spacing w:line="680" w:lineRule="exact"/>
        <w:jc w:val="center"/>
        <w:rPr>
          <w:rFonts w:eastAsia="方正小标宋简体"/>
          <w:color w:val="000000"/>
          <w:kern w:val="0"/>
          <w:sz w:val="44"/>
          <w:szCs w:val="44"/>
        </w:rPr>
      </w:pPr>
    </w:p>
    <w:p w:rsidR="004325E5" w:rsidRPr="00CD781D" w:rsidRDefault="004325E5" w:rsidP="002B46E4">
      <w:pPr>
        <w:spacing w:line="700" w:lineRule="exact"/>
        <w:jc w:val="center"/>
        <w:rPr>
          <w:rFonts w:eastAsia="仿宋_GB2312"/>
          <w:color w:val="000000"/>
          <w:kern w:val="0"/>
          <w:sz w:val="36"/>
          <w:szCs w:val="36"/>
        </w:rPr>
      </w:pPr>
      <w:r w:rsidRPr="00CD781D">
        <w:rPr>
          <w:rFonts w:eastAsia="仿宋_GB2312" w:hint="eastAsia"/>
          <w:color w:val="000000"/>
          <w:kern w:val="0"/>
          <w:sz w:val="36"/>
          <w:szCs w:val="36"/>
        </w:rPr>
        <w:t>南科〔</w:t>
      </w:r>
      <w:r w:rsidRPr="00CD781D">
        <w:rPr>
          <w:rFonts w:eastAsia="仿宋_GB2312"/>
          <w:color w:val="000000"/>
          <w:kern w:val="0"/>
          <w:sz w:val="36"/>
          <w:szCs w:val="36"/>
        </w:rPr>
        <w:t>2020</w:t>
      </w:r>
      <w:r w:rsidRPr="00CD781D">
        <w:rPr>
          <w:rFonts w:eastAsia="仿宋_GB2312" w:hint="eastAsia"/>
          <w:color w:val="000000"/>
          <w:kern w:val="0"/>
          <w:sz w:val="36"/>
          <w:szCs w:val="36"/>
        </w:rPr>
        <w:t>〕</w:t>
      </w:r>
      <w:r w:rsidRPr="00CD781D">
        <w:rPr>
          <w:rFonts w:eastAsia="仿宋_GB2312"/>
          <w:color w:val="000000"/>
          <w:kern w:val="0"/>
          <w:sz w:val="36"/>
          <w:szCs w:val="36"/>
        </w:rPr>
        <w:t>1</w:t>
      </w:r>
      <w:r w:rsidRPr="00CD781D">
        <w:rPr>
          <w:rFonts w:eastAsia="仿宋_GB2312" w:hint="eastAsia"/>
          <w:color w:val="000000"/>
          <w:kern w:val="0"/>
          <w:sz w:val="36"/>
          <w:szCs w:val="36"/>
        </w:rPr>
        <w:t>号</w:t>
      </w:r>
    </w:p>
    <w:p w:rsidR="004325E5" w:rsidRPr="00CD781D" w:rsidRDefault="004325E5" w:rsidP="00AE4E28">
      <w:pPr>
        <w:spacing w:line="560" w:lineRule="exact"/>
        <w:jc w:val="center"/>
        <w:rPr>
          <w:rFonts w:eastAsia="方正小标宋简体"/>
          <w:color w:val="000000"/>
          <w:kern w:val="0"/>
          <w:sz w:val="44"/>
          <w:szCs w:val="44"/>
        </w:rPr>
      </w:pPr>
    </w:p>
    <w:p w:rsidR="004325E5" w:rsidRPr="00CD781D" w:rsidRDefault="004325E5" w:rsidP="00AE4E28">
      <w:pPr>
        <w:spacing w:line="560" w:lineRule="exact"/>
        <w:jc w:val="center"/>
        <w:rPr>
          <w:rFonts w:eastAsia="方正小标宋简体"/>
          <w:color w:val="000000"/>
          <w:kern w:val="0"/>
          <w:sz w:val="44"/>
          <w:szCs w:val="44"/>
        </w:rPr>
      </w:pPr>
    </w:p>
    <w:p w:rsidR="004325E5" w:rsidRPr="00CD781D" w:rsidRDefault="004325E5" w:rsidP="00AE4E28">
      <w:pPr>
        <w:spacing w:line="700" w:lineRule="exact"/>
        <w:jc w:val="center"/>
        <w:rPr>
          <w:rFonts w:eastAsia="方正小标宋简体"/>
          <w:color w:val="000000"/>
          <w:kern w:val="0"/>
          <w:sz w:val="44"/>
          <w:szCs w:val="44"/>
        </w:rPr>
      </w:pPr>
      <w:r w:rsidRPr="00CD781D">
        <w:rPr>
          <w:rFonts w:eastAsia="方正小标宋简体" w:hint="eastAsia"/>
          <w:color w:val="000000"/>
          <w:kern w:val="0"/>
          <w:sz w:val="44"/>
          <w:szCs w:val="44"/>
        </w:rPr>
        <w:t>南安市科学技术局</w:t>
      </w:r>
    </w:p>
    <w:p w:rsidR="004325E5" w:rsidRPr="00CD781D" w:rsidRDefault="004325E5" w:rsidP="00AE4E28">
      <w:pPr>
        <w:pStyle w:val="NormalWeb"/>
        <w:spacing w:before="0" w:beforeAutospacing="0" w:after="0" w:afterAutospacing="0" w:line="700" w:lineRule="exact"/>
        <w:jc w:val="center"/>
        <w:rPr>
          <w:rFonts w:ascii="Times New Roman" w:eastAsia="方正小标宋简体" w:hAnsi="Times New Roman" w:cs="Times New Roman"/>
          <w:color w:val="000000"/>
          <w:sz w:val="44"/>
          <w:szCs w:val="44"/>
        </w:rPr>
      </w:pPr>
      <w:r w:rsidRPr="00CD781D">
        <w:rPr>
          <w:rFonts w:ascii="Times New Roman" w:eastAsia="方正小标宋简体" w:hAnsi="Times New Roman" w:cs="Times New Roman"/>
          <w:color w:val="000000"/>
          <w:sz w:val="44"/>
          <w:szCs w:val="44"/>
        </w:rPr>
        <w:t>2019</w:t>
      </w:r>
      <w:r w:rsidRPr="00CD781D">
        <w:rPr>
          <w:rFonts w:ascii="Times New Roman" w:eastAsia="方正小标宋简体" w:hAnsi="Times New Roman" w:cs="Times New Roman" w:hint="eastAsia"/>
          <w:color w:val="000000"/>
          <w:sz w:val="44"/>
          <w:szCs w:val="44"/>
        </w:rPr>
        <w:t>年政府信息公开工作年度报告</w:t>
      </w:r>
    </w:p>
    <w:p w:rsidR="004325E5" w:rsidRPr="00CD781D" w:rsidRDefault="004325E5" w:rsidP="002B46E4">
      <w:pPr>
        <w:pStyle w:val="NormalWeb"/>
        <w:spacing w:before="0" w:beforeAutospacing="0" w:after="0" w:afterAutospacing="0" w:line="580" w:lineRule="exact"/>
        <w:jc w:val="both"/>
        <w:rPr>
          <w:rFonts w:ascii="Times New Roman" w:eastAsia="方正小标宋简体" w:hAnsi="Times New Roman" w:cs="Times New Roman"/>
          <w:color w:val="000000"/>
          <w:sz w:val="44"/>
          <w:szCs w:val="44"/>
        </w:rPr>
      </w:pPr>
    </w:p>
    <w:p w:rsidR="004325E5" w:rsidRPr="00CD781D" w:rsidRDefault="004325E5" w:rsidP="00AE4E28">
      <w:pPr>
        <w:pStyle w:val="NormalWeb"/>
        <w:spacing w:before="0" w:beforeAutospacing="0" w:after="0" w:afterAutospacing="0" w:line="600" w:lineRule="exact"/>
        <w:ind w:firstLineChars="200" w:firstLine="31680"/>
        <w:jc w:val="both"/>
        <w:rPr>
          <w:rFonts w:ascii="Times New Roman" w:eastAsia="黑体" w:hAnsi="Times New Roman" w:cs="Times New Roman"/>
          <w:bCs/>
          <w:color w:val="000000"/>
          <w:sz w:val="32"/>
          <w:szCs w:val="32"/>
        </w:rPr>
      </w:pPr>
      <w:r w:rsidRPr="00CD781D">
        <w:rPr>
          <w:rFonts w:ascii="Times New Roman" w:eastAsia="黑体" w:hAnsi="黑体" w:cs="Times New Roman" w:hint="eastAsia"/>
          <w:bCs/>
          <w:color w:val="000000"/>
          <w:sz w:val="32"/>
          <w:szCs w:val="32"/>
        </w:rPr>
        <w:t>一、总体情况</w:t>
      </w:r>
    </w:p>
    <w:p w:rsidR="004325E5" w:rsidRPr="00CD781D" w:rsidRDefault="004325E5" w:rsidP="00AE4E28">
      <w:pPr>
        <w:pStyle w:val="NormalWeb"/>
        <w:spacing w:before="0" w:beforeAutospacing="0" w:after="0" w:afterAutospacing="0" w:line="600" w:lineRule="exact"/>
        <w:ind w:firstLineChars="200" w:firstLine="31680"/>
        <w:jc w:val="both"/>
        <w:rPr>
          <w:rFonts w:ascii="Times New Roman" w:eastAsia="楷体_GB2312" w:hAnsi="Times New Roman" w:cs="Times New Roman"/>
          <w:b/>
          <w:bCs/>
          <w:color w:val="000000"/>
          <w:sz w:val="32"/>
          <w:szCs w:val="32"/>
        </w:rPr>
      </w:pPr>
      <w:r w:rsidRPr="00CD781D">
        <w:rPr>
          <w:rFonts w:ascii="Times New Roman" w:eastAsia="楷体_GB2312" w:hAnsi="Times New Roman" w:cs="Times New Roman" w:hint="eastAsia"/>
          <w:b/>
          <w:bCs/>
          <w:color w:val="000000"/>
          <w:sz w:val="32"/>
          <w:szCs w:val="32"/>
        </w:rPr>
        <w:t>（一）基本情况</w:t>
      </w:r>
    </w:p>
    <w:p w:rsidR="004325E5" w:rsidRPr="00CD781D" w:rsidRDefault="004325E5" w:rsidP="00AE4E28">
      <w:pPr>
        <w:pStyle w:val="NormalWeb"/>
        <w:spacing w:before="0" w:beforeAutospacing="0" w:after="0" w:afterAutospacing="0" w:line="600" w:lineRule="exact"/>
        <w:ind w:firstLineChars="200" w:firstLine="31680"/>
        <w:jc w:val="both"/>
        <w:rPr>
          <w:rFonts w:ascii="Times New Roman" w:eastAsia="仿宋_GB2312" w:hAnsi="Times New Roman" w:cs="Times New Roman"/>
          <w:bCs/>
          <w:color w:val="000000"/>
          <w:sz w:val="32"/>
          <w:szCs w:val="32"/>
        </w:rPr>
      </w:pPr>
      <w:r w:rsidRPr="00CD781D">
        <w:rPr>
          <w:rFonts w:ascii="Times New Roman" w:eastAsia="仿宋_GB2312" w:hAnsi="Times New Roman" w:cs="Times New Roman" w:hint="eastAsia"/>
          <w:color w:val="000000"/>
          <w:sz w:val="32"/>
          <w:szCs w:val="32"/>
          <w:shd w:val="clear" w:color="auto" w:fill="FFFFFF"/>
        </w:rPr>
        <w:t>一是强化组织领导。严格按照《条例》规定，认真贯彻落实中央、省、泉州市及我市关于</w:t>
      </w:r>
      <w:r w:rsidRPr="00CD781D">
        <w:rPr>
          <w:rFonts w:ascii="Times New Roman" w:eastAsia="仿宋_GB2312" w:hAnsi="Times New Roman" w:cs="Times New Roman"/>
          <w:color w:val="000000"/>
          <w:sz w:val="32"/>
          <w:szCs w:val="32"/>
          <w:shd w:val="clear" w:color="auto" w:fill="FFFFFF"/>
        </w:rPr>
        <w:t>2019</w:t>
      </w:r>
      <w:r w:rsidRPr="00CD781D">
        <w:rPr>
          <w:rFonts w:ascii="Times New Roman" w:eastAsia="仿宋_GB2312" w:hAnsi="Times New Roman" w:cs="Times New Roman" w:hint="eastAsia"/>
          <w:color w:val="000000"/>
          <w:sz w:val="32"/>
          <w:szCs w:val="32"/>
          <w:shd w:val="clear" w:color="auto" w:fill="FFFFFF"/>
        </w:rPr>
        <w:t>年政府信息公开、政务公开工作主要任务工作部署，认真组织实施，及时调整充实</w:t>
      </w:r>
      <w:r w:rsidRPr="00CD781D">
        <w:rPr>
          <w:rFonts w:ascii="Times New Roman" w:eastAsia="仿宋_GB2312" w:hAnsi="Times New Roman" w:cs="Times New Roman"/>
          <w:color w:val="000000"/>
          <w:sz w:val="32"/>
          <w:szCs w:val="32"/>
          <w:shd w:val="clear" w:color="auto" w:fill="FFFFFF"/>
        </w:rPr>
        <w:t>“</w:t>
      </w:r>
      <w:r w:rsidRPr="00CD781D">
        <w:rPr>
          <w:rFonts w:ascii="Times New Roman" w:eastAsia="仿宋_GB2312" w:hAnsi="Times New Roman" w:cs="Times New Roman" w:hint="eastAsia"/>
          <w:color w:val="000000"/>
          <w:sz w:val="32"/>
          <w:szCs w:val="32"/>
          <w:shd w:val="clear" w:color="auto" w:fill="FFFFFF"/>
        </w:rPr>
        <w:t>南安市科学技术局政府信息公开工作领导小组</w:t>
      </w:r>
      <w:r w:rsidRPr="00CD781D">
        <w:rPr>
          <w:rFonts w:ascii="Times New Roman" w:eastAsia="仿宋_GB2312" w:hAnsi="Times New Roman" w:cs="Times New Roman"/>
          <w:color w:val="000000"/>
          <w:sz w:val="32"/>
          <w:szCs w:val="32"/>
          <w:shd w:val="clear" w:color="auto" w:fill="FFFFFF"/>
        </w:rPr>
        <w:t>”</w:t>
      </w:r>
      <w:r w:rsidRPr="00CD781D">
        <w:rPr>
          <w:rFonts w:ascii="Times New Roman" w:eastAsia="仿宋_GB2312" w:hAnsi="Times New Roman" w:cs="Times New Roman" w:hint="eastAsia"/>
          <w:color w:val="000000"/>
          <w:sz w:val="32"/>
          <w:szCs w:val="32"/>
          <w:shd w:val="clear" w:color="auto" w:fill="FFFFFF"/>
        </w:rPr>
        <w:t>成员，充分发挥其职能，并制定公布了南安市科学技术局政府信息公开指南（试行）加强信息报送的时效性及准确性，组织全体干部学习《条例》，明确要求工作人员根据条例规定，及时发现整理工作过程中产生的需公开信息，并经分管领导审核后统一交由局办公室报送，确保工作落实到位，信息公开及时、准确。全年政府信息公开工作平稳有序，取得一定的进展和成效。</w:t>
      </w:r>
    </w:p>
    <w:p w:rsidR="004325E5" w:rsidRPr="00CD781D" w:rsidRDefault="004325E5" w:rsidP="00AE4E28">
      <w:pPr>
        <w:pStyle w:val="NormalWeb"/>
        <w:spacing w:before="0" w:beforeAutospacing="0" w:after="0" w:afterAutospacing="0" w:line="600" w:lineRule="exact"/>
        <w:ind w:firstLineChars="200" w:firstLine="31680"/>
        <w:jc w:val="both"/>
        <w:rPr>
          <w:rFonts w:ascii="Times New Roman" w:eastAsia="楷体_GB2312" w:hAnsi="Times New Roman" w:cs="Times New Roman"/>
          <w:b/>
          <w:bCs/>
          <w:color w:val="000000"/>
          <w:sz w:val="32"/>
          <w:szCs w:val="32"/>
        </w:rPr>
      </w:pPr>
      <w:r w:rsidRPr="00CD781D">
        <w:rPr>
          <w:rFonts w:ascii="Times New Roman" w:eastAsia="楷体_GB2312" w:hAnsi="Times New Roman" w:cs="Times New Roman" w:hint="eastAsia"/>
          <w:b/>
          <w:bCs/>
          <w:color w:val="000000"/>
          <w:sz w:val="32"/>
          <w:szCs w:val="32"/>
        </w:rPr>
        <w:t>（二）主动公开情况</w:t>
      </w:r>
    </w:p>
    <w:p w:rsidR="004325E5" w:rsidRPr="00CD781D" w:rsidRDefault="004325E5" w:rsidP="00AE4E28">
      <w:pPr>
        <w:pStyle w:val="NormalWeb"/>
        <w:spacing w:before="0" w:beforeAutospacing="0" w:after="0" w:afterAutospacing="0" w:line="600" w:lineRule="exact"/>
        <w:ind w:firstLineChars="200" w:firstLine="31680"/>
        <w:jc w:val="both"/>
        <w:rPr>
          <w:rFonts w:ascii="Times New Roman" w:eastAsia="仿宋_GB2312" w:hAnsi="Times New Roman" w:cs="Times New Roman"/>
          <w:color w:val="000000"/>
          <w:sz w:val="32"/>
          <w:szCs w:val="32"/>
          <w:shd w:val="clear" w:color="auto" w:fill="FFFFFF"/>
        </w:rPr>
      </w:pPr>
      <w:r w:rsidRPr="00CD781D">
        <w:rPr>
          <w:rFonts w:ascii="Times New Roman" w:eastAsia="仿宋_GB2312" w:hAnsi="Times New Roman" w:cs="Times New Roman" w:hint="eastAsia"/>
          <w:color w:val="000000"/>
          <w:sz w:val="32"/>
          <w:szCs w:val="32"/>
          <w:shd w:val="clear" w:color="auto" w:fill="FFFFFF"/>
        </w:rPr>
        <w:t>制定并实施《南安市科学技术局主动公开政府信息处理流程细则》、《南安市科学技术局主动公开政府信息送交工作制度》，全年累计主动公开政府信息</w:t>
      </w:r>
      <w:r w:rsidRPr="00CD781D">
        <w:rPr>
          <w:rFonts w:ascii="Times New Roman" w:eastAsia="仿宋_GB2312" w:hAnsi="Times New Roman" w:cs="Times New Roman"/>
          <w:color w:val="000000"/>
          <w:sz w:val="32"/>
          <w:szCs w:val="32"/>
          <w:shd w:val="clear" w:color="auto" w:fill="FFFFFF"/>
        </w:rPr>
        <w:t>59</w:t>
      </w:r>
      <w:r w:rsidRPr="00CD781D">
        <w:rPr>
          <w:rFonts w:ascii="Times New Roman" w:eastAsia="仿宋_GB2312" w:hAnsi="Times New Roman" w:cs="Times New Roman" w:hint="eastAsia"/>
          <w:color w:val="000000"/>
          <w:sz w:val="32"/>
          <w:szCs w:val="32"/>
          <w:shd w:val="clear" w:color="auto" w:fill="FFFFFF"/>
        </w:rPr>
        <w:t>份，全文电子化达</w:t>
      </w:r>
      <w:r w:rsidRPr="00CD781D">
        <w:rPr>
          <w:rFonts w:ascii="Times New Roman" w:eastAsia="仿宋_GB2312" w:hAnsi="Times New Roman" w:cs="Times New Roman"/>
          <w:color w:val="000000"/>
          <w:sz w:val="32"/>
          <w:szCs w:val="32"/>
          <w:shd w:val="clear" w:color="auto" w:fill="FFFFFF"/>
        </w:rPr>
        <w:t>100%</w:t>
      </w:r>
      <w:r w:rsidRPr="00CD781D">
        <w:rPr>
          <w:rFonts w:ascii="Times New Roman" w:eastAsia="仿宋_GB2312" w:hAnsi="Times New Roman" w:cs="Times New Roman" w:hint="eastAsia"/>
          <w:color w:val="000000"/>
          <w:sz w:val="32"/>
          <w:szCs w:val="32"/>
          <w:shd w:val="clear" w:color="auto" w:fill="FFFFFF"/>
        </w:rPr>
        <w:t>，均按要求及时报送两馆存档。</w:t>
      </w:r>
    </w:p>
    <w:p w:rsidR="004325E5" w:rsidRPr="00CD781D" w:rsidRDefault="004325E5" w:rsidP="00AE4E28">
      <w:pPr>
        <w:pStyle w:val="NormalWeb"/>
        <w:spacing w:before="0" w:beforeAutospacing="0" w:after="0" w:afterAutospacing="0" w:line="600" w:lineRule="exact"/>
        <w:ind w:firstLineChars="200" w:firstLine="31680"/>
        <w:jc w:val="both"/>
        <w:rPr>
          <w:rFonts w:ascii="Times New Roman" w:eastAsia="楷体_GB2312" w:hAnsi="Times New Roman" w:cs="Times New Roman"/>
          <w:b/>
          <w:bCs/>
          <w:color w:val="000000"/>
          <w:sz w:val="32"/>
          <w:szCs w:val="32"/>
        </w:rPr>
      </w:pPr>
      <w:r w:rsidRPr="00CD781D">
        <w:rPr>
          <w:rFonts w:ascii="Times New Roman" w:eastAsia="楷体_GB2312" w:hAnsi="Times New Roman" w:cs="Times New Roman" w:hint="eastAsia"/>
          <w:b/>
          <w:bCs/>
          <w:color w:val="000000"/>
          <w:sz w:val="32"/>
          <w:szCs w:val="32"/>
        </w:rPr>
        <w:t>（三）依申请公开情况</w:t>
      </w:r>
    </w:p>
    <w:p w:rsidR="004325E5" w:rsidRPr="00CD781D" w:rsidRDefault="004325E5" w:rsidP="00AE4E28">
      <w:pPr>
        <w:pStyle w:val="NormalWeb"/>
        <w:spacing w:before="0" w:beforeAutospacing="0" w:after="0" w:afterAutospacing="0" w:line="600" w:lineRule="exact"/>
        <w:ind w:firstLineChars="200" w:firstLine="31680"/>
        <w:jc w:val="both"/>
        <w:rPr>
          <w:rFonts w:ascii="Times New Roman" w:eastAsia="仿宋_GB2312" w:hAnsi="Times New Roman" w:cs="Times New Roman"/>
          <w:bCs/>
          <w:color w:val="000000"/>
          <w:sz w:val="32"/>
          <w:szCs w:val="32"/>
        </w:rPr>
      </w:pPr>
      <w:r w:rsidRPr="00CD781D">
        <w:rPr>
          <w:rFonts w:ascii="Times New Roman" w:eastAsia="仿宋_GB2312" w:hAnsi="Times New Roman" w:cs="Times New Roman" w:hint="eastAsia"/>
          <w:bCs/>
          <w:color w:val="000000"/>
          <w:sz w:val="32"/>
          <w:szCs w:val="32"/>
        </w:rPr>
        <w:t>制定实施《南安市科学技术局依申请公开政府信息办理流程细则》，完善依申请公开办理流程，全年未收到政府信息公开申请。</w:t>
      </w:r>
    </w:p>
    <w:p w:rsidR="004325E5" w:rsidRPr="00CD781D" w:rsidRDefault="004325E5" w:rsidP="00AE4E28">
      <w:pPr>
        <w:pStyle w:val="NormalWeb"/>
        <w:spacing w:before="0" w:beforeAutospacing="0" w:after="0" w:afterAutospacing="0" w:line="600" w:lineRule="exact"/>
        <w:ind w:firstLineChars="200" w:firstLine="31680"/>
        <w:jc w:val="both"/>
        <w:rPr>
          <w:rFonts w:ascii="Times New Roman" w:eastAsia="楷体_GB2312" w:hAnsi="Times New Roman" w:cs="Times New Roman"/>
          <w:b/>
          <w:bCs/>
          <w:color w:val="000000"/>
          <w:sz w:val="32"/>
          <w:szCs w:val="32"/>
        </w:rPr>
      </w:pPr>
      <w:r w:rsidRPr="00CD781D">
        <w:rPr>
          <w:rFonts w:ascii="Times New Roman" w:eastAsia="楷体_GB2312" w:hAnsi="Times New Roman" w:cs="Times New Roman" w:hint="eastAsia"/>
          <w:b/>
          <w:bCs/>
          <w:color w:val="000000"/>
          <w:sz w:val="32"/>
          <w:szCs w:val="32"/>
        </w:rPr>
        <w:t>（四）政府信息管理工作情况</w:t>
      </w:r>
    </w:p>
    <w:p w:rsidR="004325E5" w:rsidRPr="00CD781D" w:rsidRDefault="004325E5" w:rsidP="00AE4E28">
      <w:pPr>
        <w:pStyle w:val="NormalWeb"/>
        <w:spacing w:before="0" w:beforeAutospacing="0" w:after="0" w:afterAutospacing="0" w:line="600" w:lineRule="exact"/>
        <w:ind w:firstLineChars="200" w:firstLine="31680"/>
        <w:jc w:val="both"/>
        <w:rPr>
          <w:rFonts w:ascii="Times New Roman" w:eastAsia="仿宋_GB2312" w:hAnsi="Times New Roman" w:cs="Times New Roman"/>
          <w:bCs/>
          <w:color w:val="000000"/>
          <w:sz w:val="32"/>
          <w:szCs w:val="32"/>
        </w:rPr>
      </w:pPr>
      <w:r w:rsidRPr="00CD781D">
        <w:rPr>
          <w:rFonts w:ascii="Times New Roman" w:eastAsia="仿宋_GB2312" w:hAnsi="Times New Roman" w:cs="Times New Roman" w:hint="eastAsia"/>
          <w:bCs/>
          <w:color w:val="000000"/>
          <w:sz w:val="32"/>
          <w:szCs w:val="32"/>
        </w:rPr>
        <w:t>制定实施《南安市科学技术局主动公开政府信息处理流程细则》、《南安市科学技术局政府网站信息发布审核制度》及《南安市科学技术局政府信息公开政策解读制度》，进一步完善信息公开日常管理工作，明确相关工作管理制度，确保政府信息管理工作平稳有序开展。</w:t>
      </w:r>
    </w:p>
    <w:p w:rsidR="004325E5" w:rsidRPr="00CD781D" w:rsidRDefault="004325E5" w:rsidP="00AE4E28">
      <w:pPr>
        <w:pStyle w:val="NormalWeb"/>
        <w:spacing w:before="0" w:beforeAutospacing="0" w:after="0" w:afterAutospacing="0" w:line="600" w:lineRule="exact"/>
        <w:ind w:firstLineChars="200" w:firstLine="31680"/>
        <w:jc w:val="both"/>
        <w:rPr>
          <w:rFonts w:ascii="Times New Roman" w:eastAsia="楷体_GB2312" w:hAnsi="Times New Roman" w:cs="Times New Roman"/>
          <w:b/>
          <w:bCs/>
          <w:color w:val="000000"/>
          <w:sz w:val="32"/>
          <w:szCs w:val="32"/>
        </w:rPr>
      </w:pPr>
      <w:r w:rsidRPr="00CD781D">
        <w:rPr>
          <w:rFonts w:ascii="Times New Roman" w:eastAsia="楷体_GB2312" w:hAnsi="Times New Roman" w:cs="Times New Roman" w:hint="eastAsia"/>
          <w:b/>
          <w:bCs/>
          <w:color w:val="000000"/>
          <w:sz w:val="32"/>
          <w:szCs w:val="32"/>
        </w:rPr>
        <w:t>（五）平台建设工作</w:t>
      </w:r>
    </w:p>
    <w:p w:rsidR="004325E5" w:rsidRPr="00CD781D" w:rsidRDefault="004325E5" w:rsidP="00AE4E28">
      <w:pPr>
        <w:pStyle w:val="NormalWeb"/>
        <w:spacing w:before="0" w:beforeAutospacing="0" w:after="0" w:afterAutospacing="0" w:line="600" w:lineRule="exact"/>
        <w:ind w:firstLineChars="200" w:firstLine="31680"/>
        <w:jc w:val="both"/>
        <w:rPr>
          <w:rFonts w:ascii="Times New Roman" w:eastAsia="仿宋_GB2312" w:hAnsi="Times New Roman" w:cs="Times New Roman"/>
          <w:bCs/>
          <w:color w:val="000000"/>
          <w:sz w:val="32"/>
          <w:szCs w:val="32"/>
        </w:rPr>
      </w:pPr>
      <w:r w:rsidRPr="00CD781D">
        <w:rPr>
          <w:rFonts w:ascii="Times New Roman" w:eastAsia="仿宋_GB2312" w:hAnsi="Times New Roman" w:cs="Times New Roman" w:hint="eastAsia"/>
          <w:bCs/>
          <w:color w:val="000000"/>
          <w:sz w:val="32"/>
          <w:szCs w:val="32"/>
        </w:rPr>
        <w:t>根据市政府相关工作部署，配合市行政服务中心做好政府信息公开平台有关工作。</w:t>
      </w:r>
    </w:p>
    <w:p w:rsidR="004325E5" w:rsidRPr="00CD781D" w:rsidRDefault="004325E5" w:rsidP="00AE4E28">
      <w:pPr>
        <w:pStyle w:val="NormalWeb"/>
        <w:spacing w:before="0" w:beforeAutospacing="0" w:after="0" w:afterAutospacing="0" w:line="600" w:lineRule="exact"/>
        <w:ind w:firstLineChars="200" w:firstLine="31680"/>
        <w:jc w:val="both"/>
        <w:rPr>
          <w:rFonts w:ascii="Times New Roman" w:eastAsia="楷体_GB2312" w:hAnsi="Times New Roman" w:cs="Times New Roman"/>
          <w:b/>
          <w:bCs/>
          <w:color w:val="000000"/>
          <w:sz w:val="32"/>
          <w:szCs w:val="32"/>
        </w:rPr>
      </w:pPr>
      <w:r w:rsidRPr="00CD781D">
        <w:rPr>
          <w:rFonts w:ascii="Times New Roman" w:eastAsia="楷体_GB2312" w:hAnsi="Times New Roman" w:cs="Times New Roman" w:hint="eastAsia"/>
          <w:b/>
          <w:bCs/>
          <w:color w:val="000000"/>
          <w:sz w:val="32"/>
          <w:szCs w:val="32"/>
        </w:rPr>
        <w:t>（六）监督保障工作情况</w:t>
      </w:r>
    </w:p>
    <w:p w:rsidR="004325E5" w:rsidRPr="00CD781D" w:rsidRDefault="004325E5" w:rsidP="00AE4E28">
      <w:pPr>
        <w:pStyle w:val="NormalWeb"/>
        <w:spacing w:before="0" w:beforeAutospacing="0" w:after="0" w:afterAutospacing="0" w:line="600" w:lineRule="exact"/>
        <w:ind w:firstLineChars="200" w:firstLine="31680"/>
        <w:jc w:val="both"/>
        <w:rPr>
          <w:rFonts w:ascii="Times New Roman" w:eastAsia="仿宋_GB2312" w:hAnsi="Times New Roman" w:cs="Times New Roman"/>
          <w:bCs/>
          <w:color w:val="000000"/>
          <w:sz w:val="32"/>
          <w:szCs w:val="32"/>
        </w:rPr>
      </w:pPr>
      <w:r w:rsidRPr="00CD781D">
        <w:rPr>
          <w:rFonts w:ascii="Times New Roman" w:eastAsia="仿宋_GB2312" w:hAnsi="Times New Roman" w:cs="Times New Roman" w:hint="eastAsia"/>
          <w:bCs/>
          <w:color w:val="000000"/>
          <w:sz w:val="32"/>
          <w:szCs w:val="32"/>
        </w:rPr>
        <w:t>制定实施《</w:t>
      </w:r>
      <w:r w:rsidRPr="00CD781D">
        <w:rPr>
          <w:rFonts w:ascii="Times New Roman" w:eastAsia="仿宋_GB2312" w:hAnsi="Times New Roman" w:cs="Times New Roman" w:hint="eastAsia"/>
          <w:color w:val="000000"/>
          <w:sz w:val="32"/>
          <w:szCs w:val="32"/>
        </w:rPr>
        <w:t>南安市科学技术局政务公开工作考评制度》，明确各相关岗位人员工作职责及目标任务，切实提高政府信息公开工作水平，有效推进各项相关工作的有序开展。</w:t>
      </w:r>
    </w:p>
    <w:p w:rsidR="004325E5" w:rsidRPr="00CD781D" w:rsidRDefault="004325E5" w:rsidP="00AE4E28">
      <w:pPr>
        <w:pStyle w:val="NormalWeb"/>
        <w:spacing w:before="0" w:beforeAutospacing="0" w:after="0" w:afterAutospacing="0" w:line="580" w:lineRule="exact"/>
        <w:ind w:firstLineChars="200" w:firstLine="31680"/>
        <w:jc w:val="both"/>
        <w:rPr>
          <w:rFonts w:ascii="Times New Roman" w:eastAsia="仿宋_GB2312" w:hAnsi="Times New Roman" w:cs="Times New Roman"/>
          <w:color w:val="000000"/>
          <w:sz w:val="32"/>
          <w:szCs w:val="32"/>
          <w:shd w:val="clear" w:color="auto" w:fill="FFFFFF"/>
        </w:rPr>
      </w:pPr>
      <w:r w:rsidRPr="00CD781D">
        <w:rPr>
          <w:rFonts w:ascii="Times New Roman" w:eastAsia="黑体" w:hAnsi="黑体" w:cs="Times New Roman" w:hint="eastAsia"/>
          <w:bCs/>
          <w:color w:val="000000"/>
          <w:sz w:val="32"/>
          <w:szCs w:val="32"/>
        </w:rPr>
        <w:t>二、主动公开政府信息情况</w:t>
      </w: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18"/>
        <w:gridCol w:w="2070"/>
        <w:gridCol w:w="2055"/>
        <w:gridCol w:w="2450"/>
      </w:tblGrid>
      <w:tr w:rsidR="004325E5" w:rsidRPr="00CD781D" w:rsidTr="00ED4295">
        <w:trPr>
          <w:trHeight w:val="454"/>
        </w:trPr>
        <w:tc>
          <w:tcPr>
            <w:tcW w:w="9193" w:type="dxa"/>
            <w:gridSpan w:val="4"/>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hint="eastAsia"/>
                <w:color w:val="000000"/>
              </w:rPr>
              <w:t>第二十条第（一）项</w:t>
            </w:r>
          </w:p>
        </w:tc>
      </w:tr>
      <w:tr w:rsidR="004325E5" w:rsidRPr="00CD781D" w:rsidTr="00ED4295">
        <w:trPr>
          <w:trHeight w:val="997"/>
        </w:trPr>
        <w:tc>
          <w:tcPr>
            <w:tcW w:w="2618"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hint="eastAsia"/>
                <w:color w:val="000000"/>
              </w:rPr>
              <w:t>信息内容</w:t>
            </w:r>
          </w:p>
        </w:tc>
        <w:tc>
          <w:tcPr>
            <w:tcW w:w="207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hint="eastAsia"/>
                <w:color w:val="000000"/>
              </w:rPr>
              <w:t>本年新制作数量</w:t>
            </w:r>
          </w:p>
        </w:tc>
        <w:tc>
          <w:tcPr>
            <w:tcW w:w="2055"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本年新公开数量</w:t>
            </w:r>
          </w:p>
        </w:tc>
        <w:tc>
          <w:tcPr>
            <w:tcW w:w="245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hint="eastAsia"/>
                <w:color w:val="000000"/>
              </w:rPr>
              <w:t>对外公开总数量</w:t>
            </w:r>
          </w:p>
        </w:tc>
      </w:tr>
      <w:tr w:rsidR="004325E5" w:rsidRPr="00CD781D" w:rsidTr="00ED4295">
        <w:trPr>
          <w:trHeight w:val="325"/>
        </w:trPr>
        <w:tc>
          <w:tcPr>
            <w:tcW w:w="2618"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hint="eastAsia"/>
                <w:color w:val="000000"/>
              </w:rPr>
              <w:t>规章</w:t>
            </w:r>
          </w:p>
        </w:tc>
        <w:tc>
          <w:tcPr>
            <w:tcW w:w="207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b/>
                <w:bCs/>
                <w:color w:val="000000"/>
              </w:rPr>
              <w:t>0</w:t>
            </w:r>
          </w:p>
        </w:tc>
        <w:tc>
          <w:tcPr>
            <w:tcW w:w="2055"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b/>
                <w:bCs/>
                <w:color w:val="000000"/>
              </w:rPr>
              <w:t>0</w:t>
            </w:r>
          </w:p>
        </w:tc>
        <w:tc>
          <w:tcPr>
            <w:tcW w:w="245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p>
        </w:tc>
      </w:tr>
      <w:tr w:rsidR="004325E5" w:rsidRPr="00CD781D" w:rsidTr="00ED4295">
        <w:trPr>
          <w:trHeight w:val="454"/>
        </w:trPr>
        <w:tc>
          <w:tcPr>
            <w:tcW w:w="2618"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hint="eastAsia"/>
                <w:color w:val="000000"/>
              </w:rPr>
              <w:t>规范性文件</w:t>
            </w:r>
          </w:p>
        </w:tc>
        <w:tc>
          <w:tcPr>
            <w:tcW w:w="207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b/>
                <w:bCs/>
                <w:color w:val="000000"/>
              </w:rPr>
              <w:t>0</w:t>
            </w:r>
          </w:p>
        </w:tc>
        <w:tc>
          <w:tcPr>
            <w:tcW w:w="2055"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b/>
                <w:bCs/>
                <w:color w:val="000000"/>
              </w:rPr>
              <w:t>0</w:t>
            </w:r>
          </w:p>
        </w:tc>
        <w:tc>
          <w:tcPr>
            <w:tcW w:w="245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p>
        </w:tc>
      </w:tr>
      <w:tr w:rsidR="004325E5" w:rsidRPr="00CD781D" w:rsidTr="00ED4295">
        <w:trPr>
          <w:trHeight w:val="464"/>
        </w:trPr>
        <w:tc>
          <w:tcPr>
            <w:tcW w:w="9193" w:type="dxa"/>
            <w:gridSpan w:val="4"/>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hint="eastAsia"/>
                <w:color w:val="000000"/>
              </w:rPr>
              <w:t>第二十条第（五）项</w:t>
            </w:r>
          </w:p>
        </w:tc>
      </w:tr>
      <w:tr w:rsidR="004325E5" w:rsidRPr="00CD781D" w:rsidTr="00ED4295">
        <w:trPr>
          <w:trHeight w:val="304"/>
        </w:trPr>
        <w:tc>
          <w:tcPr>
            <w:tcW w:w="0" w:type="auto"/>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hint="eastAsia"/>
                <w:color w:val="000000"/>
              </w:rPr>
              <w:t>信息内容</w:t>
            </w:r>
          </w:p>
        </w:tc>
        <w:tc>
          <w:tcPr>
            <w:tcW w:w="207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hint="eastAsia"/>
                <w:color w:val="000000"/>
              </w:rPr>
              <w:t>上一年项目数量</w:t>
            </w:r>
          </w:p>
        </w:tc>
        <w:tc>
          <w:tcPr>
            <w:tcW w:w="2055"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hint="eastAsia"/>
                <w:color w:val="000000"/>
              </w:rPr>
              <w:t>本年增</w:t>
            </w:r>
            <w:r w:rsidRPr="00CD781D">
              <w:rPr>
                <w:rFonts w:ascii="Times New Roman" w:eastAsia="方正仿宋简体" w:hAnsi="Times New Roman" w:cs="Times New Roman"/>
                <w:color w:val="000000"/>
              </w:rPr>
              <w:t>/</w:t>
            </w:r>
            <w:r w:rsidRPr="00CD781D">
              <w:rPr>
                <w:rFonts w:ascii="Times New Roman" w:eastAsia="方正仿宋简体" w:hAnsi="Times New Roman" w:cs="Times New Roman" w:hint="eastAsia"/>
                <w:color w:val="000000"/>
              </w:rPr>
              <w:t>减</w:t>
            </w:r>
          </w:p>
        </w:tc>
        <w:tc>
          <w:tcPr>
            <w:tcW w:w="245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hint="eastAsia"/>
                <w:color w:val="000000"/>
              </w:rPr>
              <w:t>处理决定数量</w:t>
            </w:r>
          </w:p>
        </w:tc>
      </w:tr>
      <w:tr w:rsidR="004325E5" w:rsidRPr="00CD781D" w:rsidTr="00ED4295">
        <w:trPr>
          <w:trHeight w:val="454"/>
        </w:trPr>
        <w:tc>
          <w:tcPr>
            <w:tcW w:w="0" w:type="auto"/>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hint="eastAsia"/>
                <w:color w:val="000000"/>
              </w:rPr>
              <w:t>行政许可</w:t>
            </w:r>
          </w:p>
        </w:tc>
        <w:tc>
          <w:tcPr>
            <w:tcW w:w="207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b/>
                <w:bCs/>
                <w:color w:val="000000"/>
              </w:rPr>
              <w:t>0</w:t>
            </w:r>
          </w:p>
        </w:tc>
        <w:tc>
          <w:tcPr>
            <w:tcW w:w="2055"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b/>
                <w:bCs/>
                <w:color w:val="000000"/>
              </w:rPr>
              <w:t>0</w:t>
            </w:r>
          </w:p>
        </w:tc>
        <w:tc>
          <w:tcPr>
            <w:tcW w:w="245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b/>
                <w:bCs/>
                <w:color w:val="000000"/>
              </w:rPr>
              <w:t>0</w:t>
            </w:r>
          </w:p>
        </w:tc>
      </w:tr>
      <w:tr w:rsidR="004325E5" w:rsidRPr="00CD781D" w:rsidTr="00ED4295">
        <w:trPr>
          <w:trHeight w:val="454"/>
        </w:trPr>
        <w:tc>
          <w:tcPr>
            <w:tcW w:w="0" w:type="auto"/>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hint="eastAsia"/>
                <w:color w:val="000000"/>
              </w:rPr>
              <w:t>其他对外管理服务事项</w:t>
            </w:r>
          </w:p>
        </w:tc>
        <w:tc>
          <w:tcPr>
            <w:tcW w:w="207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b/>
                <w:bCs/>
                <w:color w:val="000000"/>
              </w:rPr>
              <w:t>0</w:t>
            </w:r>
          </w:p>
        </w:tc>
        <w:tc>
          <w:tcPr>
            <w:tcW w:w="2055"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b/>
                <w:bCs/>
                <w:color w:val="000000"/>
              </w:rPr>
              <w:t>0</w:t>
            </w:r>
          </w:p>
        </w:tc>
        <w:tc>
          <w:tcPr>
            <w:tcW w:w="245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b/>
                <w:bCs/>
                <w:color w:val="000000"/>
              </w:rPr>
              <w:t>0</w:t>
            </w:r>
          </w:p>
        </w:tc>
      </w:tr>
      <w:tr w:rsidR="004325E5" w:rsidRPr="00CD781D" w:rsidTr="00ED4295">
        <w:trPr>
          <w:trHeight w:val="100"/>
        </w:trPr>
        <w:tc>
          <w:tcPr>
            <w:tcW w:w="9193" w:type="dxa"/>
            <w:gridSpan w:val="4"/>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b/>
                <w:bCs/>
                <w:color w:val="000000"/>
              </w:rPr>
            </w:pPr>
            <w:r w:rsidRPr="00CD781D">
              <w:rPr>
                <w:rFonts w:ascii="Times New Roman" w:eastAsia="方正仿宋简体" w:hAnsi="Times New Roman" w:cs="Times New Roman" w:hint="eastAsia"/>
                <w:color w:val="000000"/>
              </w:rPr>
              <w:t>第二十条第（六）项</w:t>
            </w:r>
          </w:p>
        </w:tc>
      </w:tr>
      <w:tr w:rsidR="004325E5" w:rsidRPr="00CD781D" w:rsidTr="00ED4295">
        <w:trPr>
          <w:trHeight w:val="454"/>
        </w:trPr>
        <w:tc>
          <w:tcPr>
            <w:tcW w:w="0" w:type="auto"/>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信息内容</w:t>
            </w:r>
          </w:p>
        </w:tc>
        <w:tc>
          <w:tcPr>
            <w:tcW w:w="207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上一年项目数量</w:t>
            </w:r>
          </w:p>
        </w:tc>
        <w:tc>
          <w:tcPr>
            <w:tcW w:w="2055"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本年增</w:t>
            </w:r>
            <w:r w:rsidRPr="00CD781D">
              <w:rPr>
                <w:rFonts w:ascii="Times New Roman" w:eastAsia="方正仿宋简体" w:hAnsi="Times New Roman" w:cs="Times New Roman"/>
                <w:color w:val="000000"/>
              </w:rPr>
              <w:t>/</w:t>
            </w:r>
            <w:r w:rsidRPr="00CD781D">
              <w:rPr>
                <w:rFonts w:ascii="Times New Roman" w:eastAsia="方正仿宋简体" w:hAnsi="Times New Roman" w:cs="Times New Roman" w:hint="eastAsia"/>
                <w:color w:val="000000"/>
              </w:rPr>
              <w:t>减</w:t>
            </w:r>
          </w:p>
        </w:tc>
        <w:tc>
          <w:tcPr>
            <w:tcW w:w="245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处理决定数量</w:t>
            </w:r>
          </w:p>
        </w:tc>
      </w:tr>
      <w:tr w:rsidR="004325E5" w:rsidRPr="00CD781D" w:rsidTr="00ED4295">
        <w:trPr>
          <w:trHeight w:val="454"/>
        </w:trPr>
        <w:tc>
          <w:tcPr>
            <w:tcW w:w="0" w:type="auto"/>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行政处罚</w:t>
            </w:r>
          </w:p>
        </w:tc>
        <w:tc>
          <w:tcPr>
            <w:tcW w:w="207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2055"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245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ED4295">
        <w:trPr>
          <w:trHeight w:val="454"/>
        </w:trPr>
        <w:tc>
          <w:tcPr>
            <w:tcW w:w="0" w:type="auto"/>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行政强制</w:t>
            </w:r>
          </w:p>
        </w:tc>
        <w:tc>
          <w:tcPr>
            <w:tcW w:w="207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2055"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245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ED4295">
        <w:trPr>
          <w:trHeight w:val="287"/>
        </w:trPr>
        <w:tc>
          <w:tcPr>
            <w:tcW w:w="9193" w:type="dxa"/>
            <w:gridSpan w:val="4"/>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第二十条第（八）项</w:t>
            </w:r>
          </w:p>
        </w:tc>
      </w:tr>
      <w:tr w:rsidR="004325E5" w:rsidRPr="00CD781D" w:rsidTr="00ED4295">
        <w:trPr>
          <w:trHeight w:val="454"/>
        </w:trPr>
        <w:tc>
          <w:tcPr>
            <w:tcW w:w="0" w:type="auto"/>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信息内容</w:t>
            </w:r>
          </w:p>
        </w:tc>
        <w:tc>
          <w:tcPr>
            <w:tcW w:w="207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上一年项目数量</w:t>
            </w:r>
          </w:p>
        </w:tc>
        <w:tc>
          <w:tcPr>
            <w:tcW w:w="4505" w:type="dxa"/>
            <w:gridSpan w:val="2"/>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本年增</w:t>
            </w:r>
            <w:r w:rsidRPr="00CD781D">
              <w:rPr>
                <w:rFonts w:ascii="Times New Roman" w:eastAsia="方正仿宋简体" w:hAnsi="Times New Roman" w:cs="Times New Roman"/>
                <w:color w:val="000000"/>
              </w:rPr>
              <w:t>/</w:t>
            </w:r>
            <w:r w:rsidRPr="00CD781D">
              <w:rPr>
                <w:rFonts w:ascii="Times New Roman" w:eastAsia="方正仿宋简体" w:hAnsi="Times New Roman" w:cs="Times New Roman" w:hint="eastAsia"/>
                <w:color w:val="000000"/>
              </w:rPr>
              <w:t>减</w:t>
            </w:r>
          </w:p>
        </w:tc>
      </w:tr>
      <w:tr w:rsidR="004325E5" w:rsidRPr="00CD781D" w:rsidTr="00ED4295">
        <w:trPr>
          <w:trHeight w:val="454"/>
        </w:trPr>
        <w:tc>
          <w:tcPr>
            <w:tcW w:w="0" w:type="auto"/>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行政事业性收费</w:t>
            </w:r>
          </w:p>
        </w:tc>
        <w:tc>
          <w:tcPr>
            <w:tcW w:w="207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4505" w:type="dxa"/>
            <w:gridSpan w:val="2"/>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ED4295">
        <w:trPr>
          <w:trHeight w:val="454"/>
        </w:trPr>
        <w:tc>
          <w:tcPr>
            <w:tcW w:w="9193" w:type="dxa"/>
            <w:gridSpan w:val="4"/>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第二十条第（九）项</w:t>
            </w:r>
          </w:p>
        </w:tc>
      </w:tr>
      <w:tr w:rsidR="004325E5" w:rsidRPr="00CD781D" w:rsidTr="00ED4295">
        <w:trPr>
          <w:trHeight w:val="454"/>
        </w:trPr>
        <w:tc>
          <w:tcPr>
            <w:tcW w:w="0" w:type="auto"/>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信息内容</w:t>
            </w:r>
          </w:p>
        </w:tc>
        <w:tc>
          <w:tcPr>
            <w:tcW w:w="207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采购项目数量</w:t>
            </w:r>
          </w:p>
        </w:tc>
        <w:tc>
          <w:tcPr>
            <w:tcW w:w="4505" w:type="dxa"/>
            <w:gridSpan w:val="2"/>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采购总金额</w:t>
            </w:r>
          </w:p>
        </w:tc>
      </w:tr>
      <w:tr w:rsidR="004325E5" w:rsidRPr="00CD781D" w:rsidTr="00ED4295">
        <w:trPr>
          <w:trHeight w:val="464"/>
        </w:trPr>
        <w:tc>
          <w:tcPr>
            <w:tcW w:w="0" w:type="auto"/>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政府集中采购</w:t>
            </w:r>
          </w:p>
        </w:tc>
        <w:tc>
          <w:tcPr>
            <w:tcW w:w="2070" w:type="dxa"/>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4505" w:type="dxa"/>
            <w:gridSpan w:val="2"/>
            <w:vAlign w:val="center"/>
          </w:tcPr>
          <w:p w:rsidR="004325E5" w:rsidRPr="00CD781D" w:rsidRDefault="004325E5" w:rsidP="00ED4295">
            <w:pPr>
              <w:pStyle w:val="NormalWeb"/>
              <w:spacing w:before="0" w:beforeAutospacing="0" w:after="0" w:afterAutospacing="0" w:line="40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bl>
    <w:p w:rsidR="004325E5" w:rsidRPr="00CD781D" w:rsidRDefault="004325E5" w:rsidP="004325E5">
      <w:pPr>
        <w:pStyle w:val="NormalWeb"/>
        <w:spacing w:before="0" w:beforeAutospacing="0" w:after="0" w:afterAutospacing="0" w:line="580" w:lineRule="exact"/>
        <w:ind w:firstLineChars="200" w:firstLine="31680"/>
        <w:jc w:val="both"/>
        <w:rPr>
          <w:rFonts w:ascii="Times New Roman" w:eastAsia="黑体" w:hAnsi="Times New Roman" w:cs="Times New Roman"/>
          <w:bCs/>
          <w:color w:val="000000"/>
          <w:sz w:val="32"/>
          <w:szCs w:val="32"/>
        </w:rPr>
      </w:pPr>
      <w:bookmarkStart w:id="0" w:name="_GoBack"/>
      <w:bookmarkEnd w:id="0"/>
    </w:p>
    <w:p w:rsidR="004325E5" w:rsidRPr="00CD781D" w:rsidRDefault="004325E5" w:rsidP="00AE4E28">
      <w:pPr>
        <w:pStyle w:val="NormalWeb"/>
        <w:spacing w:before="0" w:beforeAutospacing="0" w:after="0" w:afterAutospacing="0" w:line="580" w:lineRule="exact"/>
        <w:ind w:firstLineChars="200" w:firstLine="31680"/>
        <w:jc w:val="both"/>
        <w:rPr>
          <w:rFonts w:ascii="Times New Roman" w:eastAsia="黑体" w:hAnsi="Times New Roman" w:cs="Times New Roman"/>
          <w:bCs/>
          <w:color w:val="000000"/>
          <w:sz w:val="32"/>
          <w:szCs w:val="32"/>
        </w:rPr>
      </w:pPr>
    </w:p>
    <w:p w:rsidR="004325E5" w:rsidRPr="00CD781D" w:rsidRDefault="004325E5" w:rsidP="00AE4E28">
      <w:pPr>
        <w:pStyle w:val="NormalWeb"/>
        <w:spacing w:before="0" w:beforeAutospacing="0" w:after="0" w:afterAutospacing="0" w:line="580" w:lineRule="exact"/>
        <w:ind w:firstLineChars="200" w:firstLine="31680"/>
        <w:jc w:val="both"/>
        <w:rPr>
          <w:rFonts w:ascii="Times New Roman" w:eastAsia="黑体" w:hAnsi="Times New Roman" w:cs="Times New Roman"/>
          <w:bCs/>
          <w:color w:val="000000"/>
          <w:sz w:val="32"/>
          <w:szCs w:val="32"/>
        </w:rPr>
      </w:pPr>
      <w:r w:rsidRPr="00CD781D">
        <w:rPr>
          <w:rFonts w:ascii="Times New Roman" w:eastAsia="黑体" w:hAnsi="黑体" w:cs="Times New Roman" w:hint="eastAsia"/>
          <w:bCs/>
          <w:color w:val="000000"/>
          <w:sz w:val="32"/>
          <w:szCs w:val="32"/>
        </w:rPr>
        <w:t>三、收到和处理政府信息公开申请情况</w:t>
      </w:r>
    </w:p>
    <w:tbl>
      <w:tblPr>
        <w:tblW w:w="9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6"/>
        <w:gridCol w:w="1261"/>
        <w:gridCol w:w="1916"/>
        <w:gridCol w:w="604"/>
        <w:gridCol w:w="678"/>
        <w:gridCol w:w="678"/>
        <w:gridCol w:w="826"/>
        <w:gridCol w:w="826"/>
        <w:gridCol w:w="710"/>
        <w:gridCol w:w="565"/>
      </w:tblGrid>
      <w:tr w:rsidR="004325E5" w:rsidRPr="00CD781D" w:rsidTr="002B46E4">
        <w:tc>
          <w:tcPr>
            <w:tcW w:w="0" w:type="auto"/>
            <w:gridSpan w:val="3"/>
            <w:vMerge w:val="restart"/>
            <w:vAlign w:val="center"/>
          </w:tcPr>
          <w:p w:rsidR="004325E5" w:rsidRPr="00CD781D" w:rsidRDefault="004325E5" w:rsidP="00ED4295">
            <w:pPr>
              <w:widowControl/>
              <w:spacing w:line="260" w:lineRule="exact"/>
              <w:jc w:val="center"/>
              <w:rPr>
                <w:rFonts w:eastAsia="方正仿宋简体"/>
                <w:color w:val="000000"/>
                <w:kern w:val="0"/>
                <w:sz w:val="24"/>
              </w:rPr>
            </w:pPr>
            <w:r w:rsidRPr="00CD781D">
              <w:rPr>
                <w:rFonts w:eastAsia="方正仿宋简体" w:hint="eastAsia"/>
                <w:color w:val="000000"/>
                <w:kern w:val="0"/>
                <w:sz w:val="24"/>
              </w:rPr>
              <w:t>（本列数据的勾稽关系为：第一项加第二项之和，等于第三项加第四项之和）</w:t>
            </w:r>
          </w:p>
        </w:tc>
        <w:tc>
          <w:tcPr>
            <w:tcW w:w="4887" w:type="dxa"/>
            <w:gridSpan w:val="7"/>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申请人情况</w:t>
            </w:r>
          </w:p>
        </w:tc>
      </w:tr>
      <w:tr w:rsidR="004325E5" w:rsidRPr="00CD781D" w:rsidTr="002B46E4">
        <w:tc>
          <w:tcPr>
            <w:tcW w:w="0" w:type="auto"/>
            <w:gridSpan w:val="3"/>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restart"/>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自然人</w:t>
            </w:r>
          </w:p>
        </w:tc>
        <w:tc>
          <w:tcPr>
            <w:tcW w:w="3718" w:type="dxa"/>
            <w:gridSpan w:val="5"/>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法人或其他组织</w:t>
            </w:r>
          </w:p>
        </w:tc>
        <w:tc>
          <w:tcPr>
            <w:tcW w:w="565" w:type="dxa"/>
            <w:vMerge w:val="restart"/>
            <w:vAlign w:val="center"/>
          </w:tcPr>
          <w:p w:rsidR="004325E5" w:rsidRPr="00CD781D" w:rsidRDefault="004325E5" w:rsidP="00ED4295">
            <w:pPr>
              <w:spacing w:line="260" w:lineRule="exact"/>
              <w:jc w:val="center"/>
              <w:rPr>
                <w:rFonts w:eastAsia="方正仿宋简体"/>
                <w:color w:val="000000"/>
                <w:kern w:val="0"/>
                <w:sz w:val="24"/>
              </w:rPr>
            </w:pPr>
            <w:r w:rsidRPr="00CD781D">
              <w:rPr>
                <w:rFonts w:eastAsia="方正仿宋简体" w:hint="eastAsia"/>
                <w:color w:val="000000"/>
                <w:kern w:val="0"/>
                <w:sz w:val="24"/>
              </w:rPr>
              <w:t>总计</w:t>
            </w:r>
          </w:p>
        </w:tc>
      </w:tr>
      <w:tr w:rsidR="004325E5" w:rsidRPr="00CD781D" w:rsidTr="00AE4E28">
        <w:trPr>
          <w:trHeight w:val="1038"/>
        </w:trPr>
        <w:tc>
          <w:tcPr>
            <w:tcW w:w="0" w:type="auto"/>
            <w:gridSpan w:val="3"/>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商业企业</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科研机构</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社会公益组织</w:t>
            </w:r>
          </w:p>
        </w:tc>
        <w:tc>
          <w:tcPr>
            <w:tcW w:w="0" w:type="auto"/>
            <w:vAlign w:val="center"/>
          </w:tcPr>
          <w:p w:rsidR="004325E5" w:rsidRPr="00CD781D" w:rsidRDefault="004325E5" w:rsidP="00ED4295">
            <w:pPr>
              <w:widowControl/>
              <w:spacing w:line="260" w:lineRule="exact"/>
              <w:jc w:val="center"/>
              <w:rPr>
                <w:rFonts w:eastAsia="方正仿宋简体"/>
                <w:color w:val="000000"/>
                <w:kern w:val="0"/>
                <w:sz w:val="24"/>
              </w:rPr>
            </w:pPr>
            <w:r w:rsidRPr="00CD781D">
              <w:rPr>
                <w:rFonts w:eastAsia="方正仿宋简体" w:hint="eastAsia"/>
                <w:color w:val="000000"/>
                <w:kern w:val="0"/>
                <w:sz w:val="24"/>
              </w:rPr>
              <w:t>法律服务机构</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其他</w:t>
            </w:r>
          </w:p>
        </w:tc>
        <w:tc>
          <w:tcPr>
            <w:tcW w:w="565" w:type="dxa"/>
            <w:vMerge/>
            <w:vAlign w:val="center"/>
          </w:tcPr>
          <w:p w:rsidR="004325E5" w:rsidRPr="00CD781D" w:rsidRDefault="004325E5" w:rsidP="00ED4295">
            <w:pPr>
              <w:widowControl/>
              <w:spacing w:line="260" w:lineRule="exact"/>
              <w:jc w:val="center"/>
              <w:rPr>
                <w:rFonts w:eastAsia="方正仿宋简体"/>
                <w:color w:val="000000"/>
                <w:kern w:val="0"/>
                <w:sz w:val="24"/>
              </w:rPr>
            </w:pPr>
          </w:p>
        </w:tc>
      </w:tr>
      <w:tr w:rsidR="004325E5" w:rsidRPr="00CD781D" w:rsidTr="002B46E4">
        <w:tc>
          <w:tcPr>
            <w:tcW w:w="0" w:type="auto"/>
            <w:gridSpan w:val="3"/>
            <w:vAlign w:val="center"/>
          </w:tcPr>
          <w:p w:rsidR="004325E5" w:rsidRPr="00CD781D" w:rsidRDefault="004325E5" w:rsidP="00ED4295">
            <w:pPr>
              <w:widowControl/>
              <w:spacing w:line="260" w:lineRule="exact"/>
              <w:jc w:val="center"/>
              <w:rPr>
                <w:rFonts w:eastAsia="方正仿宋简体"/>
                <w:color w:val="000000"/>
                <w:kern w:val="0"/>
                <w:sz w:val="24"/>
              </w:rPr>
            </w:pPr>
            <w:r w:rsidRPr="00CD781D">
              <w:rPr>
                <w:rFonts w:eastAsia="方正仿宋简体" w:hint="eastAsia"/>
                <w:color w:val="000000"/>
                <w:kern w:val="0"/>
                <w:sz w:val="24"/>
              </w:rPr>
              <w:t>一、本年新收政府信息公开申请数量</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gridSpan w:val="3"/>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二、上年结转政府信息公开申请数量</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restart"/>
            <w:vAlign w:val="center"/>
          </w:tcPr>
          <w:p w:rsidR="004325E5" w:rsidRPr="00CD781D" w:rsidRDefault="004325E5" w:rsidP="00ED4295">
            <w:pPr>
              <w:widowControl/>
              <w:spacing w:line="260" w:lineRule="exact"/>
              <w:jc w:val="center"/>
              <w:rPr>
                <w:rFonts w:eastAsia="方正仿宋简体"/>
                <w:color w:val="000000"/>
                <w:kern w:val="0"/>
                <w:sz w:val="24"/>
              </w:rPr>
            </w:pPr>
            <w:r w:rsidRPr="00CD781D">
              <w:rPr>
                <w:rFonts w:eastAsia="方正仿宋简体" w:hint="eastAsia"/>
                <w:color w:val="000000"/>
                <w:kern w:val="0"/>
                <w:sz w:val="24"/>
              </w:rPr>
              <w:t>三、本年度办理结果</w:t>
            </w:r>
          </w:p>
        </w:tc>
        <w:tc>
          <w:tcPr>
            <w:tcW w:w="0" w:type="auto"/>
            <w:gridSpan w:val="2"/>
            <w:vAlign w:val="center"/>
          </w:tcPr>
          <w:p w:rsidR="004325E5" w:rsidRPr="00CD781D" w:rsidRDefault="004325E5" w:rsidP="004325E5">
            <w:pPr>
              <w:pStyle w:val="NormalWeb"/>
              <w:spacing w:before="0" w:beforeAutospacing="0" w:after="0" w:afterAutospacing="0" w:line="260" w:lineRule="exact"/>
              <w:ind w:firstLineChars="200" w:firstLine="31680"/>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（一）予以公开</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AE4E28">
        <w:trPr>
          <w:trHeight w:val="723"/>
        </w:trPr>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gridSpan w:val="2"/>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（二）部分公开（区分处理的，只计这一情形，不计其他情形）</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restart"/>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（三）不予公开</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1.</w:t>
            </w:r>
            <w:r w:rsidRPr="00CD781D">
              <w:rPr>
                <w:rFonts w:ascii="Times New Roman" w:eastAsia="方正仿宋简体" w:hAnsi="Times New Roman" w:cs="Times New Roman" w:hint="eastAsia"/>
                <w:color w:val="000000"/>
              </w:rPr>
              <w:t>属于国家秘密</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2.</w:t>
            </w:r>
            <w:r w:rsidRPr="00CD781D">
              <w:rPr>
                <w:rFonts w:ascii="Times New Roman" w:eastAsia="方正仿宋简体" w:hAnsi="Times New Roman" w:cs="Times New Roman" w:hint="eastAsia"/>
                <w:color w:val="000000"/>
              </w:rPr>
              <w:t>其他法律行政法规禁止公开</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3.</w:t>
            </w:r>
            <w:r w:rsidRPr="00CD781D">
              <w:rPr>
                <w:rFonts w:ascii="Times New Roman" w:eastAsia="方正仿宋简体" w:hAnsi="Times New Roman" w:cs="Times New Roman" w:hint="eastAsia"/>
                <w:color w:val="000000"/>
              </w:rPr>
              <w:t>危及</w:t>
            </w:r>
            <w:r w:rsidRPr="00CD781D">
              <w:rPr>
                <w:rFonts w:ascii="Times New Roman" w:eastAsia="方正仿宋简体" w:hAnsi="Times New Roman" w:cs="Times New Roman"/>
                <w:color w:val="000000"/>
              </w:rPr>
              <w:t>“</w:t>
            </w:r>
            <w:r w:rsidRPr="00CD781D">
              <w:rPr>
                <w:rFonts w:ascii="Times New Roman" w:eastAsia="方正仿宋简体" w:hAnsi="Times New Roman" w:cs="Times New Roman" w:hint="eastAsia"/>
                <w:color w:val="000000"/>
              </w:rPr>
              <w:t>三安全一稳定</w:t>
            </w:r>
            <w:r w:rsidRPr="00CD781D">
              <w:rPr>
                <w:rFonts w:ascii="Times New Roman" w:eastAsia="方正仿宋简体" w:hAnsi="Times New Roman" w:cs="Times New Roman"/>
                <w:color w:val="000000"/>
              </w:rPr>
              <w:t>”</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4.</w:t>
            </w:r>
            <w:r w:rsidRPr="00CD781D">
              <w:rPr>
                <w:rFonts w:ascii="Times New Roman" w:eastAsia="方正仿宋简体" w:hAnsi="Times New Roman" w:cs="Times New Roman" w:hint="eastAsia"/>
                <w:color w:val="000000"/>
              </w:rPr>
              <w:t>保护第三方合法权益</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5.</w:t>
            </w:r>
            <w:r w:rsidRPr="00CD781D">
              <w:rPr>
                <w:rFonts w:ascii="Times New Roman" w:eastAsia="方正仿宋简体" w:hAnsi="Times New Roman" w:cs="Times New Roman" w:hint="eastAsia"/>
                <w:color w:val="000000"/>
              </w:rPr>
              <w:t>属于三类内部事务信息</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Align w:val="center"/>
          </w:tcPr>
          <w:p w:rsidR="004325E5" w:rsidRPr="00CD781D" w:rsidRDefault="004325E5" w:rsidP="00ED4295">
            <w:pPr>
              <w:widowControl/>
              <w:spacing w:line="260" w:lineRule="exact"/>
              <w:jc w:val="center"/>
              <w:rPr>
                <w:rFonts w:eastAsia="方正仿宋简体"/>
                <w:color w:val="000000"/>
                <w:kern w:val="0"/>
                <w:sz w:val="24"/>
              </w:rPr>
            </w:pPr>
            <w:r w:rsidRPr="00CD781D">
              <w:rPr>
                <w:rFonts w:eastAsia="方正仿宋简体"/>
                <w:color w:val="000000"/>
                <w:kern w:val="0"/>
                <w:sz w:val="24"/>
              </w:rPr>
              <w:t>6.</w:t>
            </w:r>
            <w:r w:rsidRPr="00CD781D">
              <w:rPr>
                <w:rFonts w:eastAsia="方正仿宋简体" w:hint="eastAsia"/>
                <w:color w:val="000000"/>
                <w:kern w:val="0"/>
                <w:sz w:val="24"/>
              </w:rPr>
              <w:t>属于四类过程性信息</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7.</w:t>
            </w:r>
            <w:r w:rsidRPr="00CD781D">
              <w:rPr>
                <w:rFonts w:ascii="Times New Roman" w:eastAsia="方正仿宋简体" w:hAnsi="Times New Roman" w:cs="Times New Roman" w:hint="eastAsia"/>
                <w:color w:val="000000"/>
              </w:rPr>
              <w:t>属于行政执法案卷</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8.</w:t>
            </w:r>
            <w:r w:rsidRPr="00CD781D">
              <w:rPr>
                <w:rFonts w:ascii="Times New Roman" w:eastAsia="方正仿宋简体" w:hAnsi="Times New Roman" w:cs="Times New Roman" w:hint="eastAsia"/>
                <w:color w:val="000000"/>
              </w:rPr>
              <w:t>属于行政查询事项</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restart"/>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（四）无法提供</w:t>
            </w:r>
          </w:p>
        </w:tc>
        <w:tc>
          <w:tcPr>
            <w:tcW w:w="0" w:type="auto"/>
            <w:vAlign w:val="center"/>
          </w:tcPr>
          <w:p w:rsidR="004325E5" w:rsidRPr="00CD781D" w:rsidRDefault="004325E5" w:rsidP="00ED4295">
            <w:pPr>
              <w:widowControl/>
              <w:spacing w:line="260" w:lineRule="exact"/>
              <w:jc w:val="center"/>
              <w:rPr>
                <w:rFonts w:eastAsia="方正仿宋简体"/>
                <w:color w:val="000000"/>
                <w:kern w:val="0"/>
                <w:sz w:val="24"/>
              </w:rPr>
            </w:pPr>
            <w:r w:rsidRPr="00CD781D">
              <w:rPr>
                <w:rFonts w:eastAsia="方正仿宋简体"/>
                <w:color w:val="000000"/>
                <w:kern w:val="0"/>
                <w:sz w:val="24"/>
              </w:rPr>
              <w:t>1.</w:t>
            </w:r>
            <w:r w:rsidRPr="00CD781D">
              <w:rPr>
                <w:rFonts w:eastAsia="方正仿宋简体" w:hint="eastAsia"/>
                <w:color w:val="000000"/>
                <w:kern w:val="0"/>
                <w:sz w:val="24"/>
              </w:rPr>
              <w:t>本机关不掌握相关政府信息</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2.</w:t>
            </w:r>
            <w:r w:rsidRPr="00CD781D">
              <w:rPr>
                <w:rFonts w:ascii="Times New Roman" w:eastAsia="方正仿宋简体" w:hAnsi="Times New Roman" w:cs="Times New Roman" w:hint="eastAsia"/>
                <w:color w:val="000000"/>
              </w:rPr>
              <w:t>没有现成信息需要另行制作</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3.</w:t>
            </w:r>
            <w:r w:rsidRPr="00CD781D">
              <w:rPr>
                <w:rFonts w:ascii="Times New Roman" w:eastAsia="方正仿宋简体" w:hAnsi="Times New Roman" w:cs="Times New Roman" w:hint="eastAsia"/>
                <w:color w:val="000000"/>
              </w:rPr>
              <w:t>补正后申请内容仍不明确</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restart"/>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（五）不予处理</w:t>
            </w:r>
          </w:p>
        </w:tc>
        <w:tc>
          <w:tcPr>
            <w:tcW w:w="0" w:type="auto"/>
            <w:vAlign w:val="center"/>
          </w:tcPr>
          <w:p w:rsidR="004325E5" w:rsidRPr="00CD781D" w:rsidRDefault="004325E5" w:rsidP="00ED4295">
            <w:pPr>
              <w:widowControl/>
              <w:spacing w:line="260" w:lineRule="exact"/>
              <w:jc w:val="center"/>
              <w:rPr>
                <w:rFonts w:eastAsia="方正仿宋简体"/>
                <w:color w:val="000000"/>
                <w:kern w:val="0"/>
                <w:sz w:val="24"/>
              </w:rPr>
            </w:pPr>
            <w:r w:rsidRPr="00CD781D">
              <w:rPr>
                <w:rFonts w:eastAsia="方正仿宋简体"/>
                <w:color w:val="000000"/>
                <w:kern w:val="0"/>
                <w:sz w:val="24"/>
              </w:rPr>
              <w:t>1.</w:t>
            </w:r>
            <w:r w:rsidRPr="00CD781D">
              <w:rPr>
                <w:rFonts w:eastAsia="方正仿宋简体" w:hint="eastAsia"/>
                <w:color w:val="000000"/>
                <w:kern w:val="0"/>
                <w:sz w:val="24"/>
              </w:rPr>
              <w:t>信访举报投诉类申请</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Align w:val="center"/>
          </w:tcPr>
          <w:p w:rsidR="004325E5" w:rsidRPr="00CD781D" w:rsidRDefault="004325E5" w:rsidP="00ED4295">
            <w:pPr>
              <w:widowControl/>
              <w:spacing w:line="260" w:lineRule="exact"/>
              <w:jc w:val="center"/>
              <w:rPr>
                <w:rFonts w:eastAsia="方正仿宋简体"/>
                <w:color w:val="000000"/>
                <w:kern w:val="0"/>
                <w:sz w:val="24"/>
              </w:rPr>
            </w:pPr>
            <w:r w:rsidRPr="00CD781D">
              <w:rPr>
                <w:rFonts w:eastAsia="方正仿宋简体"/>
                <w:color w:val="000000"/>
                <w:kern w:val="0"/>
                <w:sz w:val="24"/>
              </w:rPr>
              <w:t>2.</w:t>
            </w:r>
            <w:r w:rsidRPr="00CD781D">
              <w:rPr>
                <w:rFonts w:eastAsia="方正仿宋简体" w:hint="eastAsia"/>
                <w:color w:val="000000"/>
                <w:kern w:val="0"/>
                <w:sz w:val="24"/>
              </w:rPr>
              <w:t>重复申请</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Align w:val="center"/>
          </w:tcPr>
          <w:p w:rsidR="004325E5" w:rsidRPr="00CD781D" w:rsidRDefault="004325E5" w:rsidP="00ED4295">
            <w:pPr>
              <w:widowControl/>
              <w:spacing w:line="260" w:lineRule="exact"/>
              <w:jc w:val="center"/>
              <w:rPr>
                <w:rFonts w:eastAsia="方正仿宋简体"/>
                <w:color w:val="000000"/>
                <w:kern w:val="0"/>
                <w:sz w:val="24"/>
              </w:rPr>
            </w:pPr>
            <w:r w:rsidRPr="00CD781D">
              <w:rPr>
                <w:rFonts w:eastAsia="方正仿宋简体"/>
                <w:color w:val="000000"/>
                <w:kern w:val="0"/>
                <w:sz w:val="24"/>
              </w:rPr>
              <w:t>3.</w:t>
            </w:r>
            <w:r w:rsidRPr="00CD781D">
              <w:rPr>
                <w:rFonts w:eastAsia="方正仿宋简体" w:hint="eastAsia"/>
                <w:color w:val="000000"/>
                <w:kern w:val="0"/>
                <w:sz w:val="24"/>
              </w:rPr>
              <w:t>要求提供公开出版物</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Align w:val="center"/>
          </w:tcPr>
          <w:p w:rsidR="004325E5" w:rsidRPr="00CD781D" w:rsidRDefault="004325E5" w:rsidP="00ED4295">
            <w:pPr>
              <w:widowControl/>
              <w:spacing w:line="260" w:lineRule="exact"/>
              <w:jc w:val="center"/>
              <w:rPr>
                <w:rFonts w:eastAsia="方正仿宋简体"/>
                <w:color w:val="000000"/>
                <w:kern w:val="0"/>
                <w:sz w:val="24"/>
              </w:rPr>
            </w:pPr>
            <w:r w:rsidRPr="00CD781D">
              <w:rPr>
                <w:rFonts w:eastAsia="方正仿宋简体"/>
                <w:color w:val="000000"/>
                <w:kern w:val="0"/>
                <w:sz w:val="24"/>
              </w:rPr>
              <w:t>4.</w:t>
            </w:r>
            <w:r w:rsidRPr="00CD781D">
              <w:rPr>
                <w:rFonts w:eastAsia="方正仿宋简体" w:hint="eastAsia"/>
                <w:color w:val="000000"/>
                <w:kern w:val="0"/>
                <w:sz w:val="24"/>
              </w:rPr>
              <w:t>无正当理由大量反复申请</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vAlign w:val="center"/>
          </w:tcPr>
          <w:p w:rsidR="004325E5" w:rsidRPr="00CD781D" w:rsidRDefault="004325E5" w:rsidP="00ED4295">
            <w:pPr>
              <w:widowControl/>
              <w:spacing w:line="260" w:lineRule="exact"/>
              <w:jc w:val="center"/>
              <w:rPr>
                <w:rFonts w:eastAsia="方正仿宋简体"/>
                <w:color w:val="000000"/>
                <w:kern w:val="0"/>
                <w:sz w:val="24"/>
              </w:rPr>
            </w:pPr>
            <w:r w:rsidRPr="00CD781D">
              <w:rPr>
                <w:rFonts w:eastAsia="方正仿宋简体"/>
                <w:color w:val="000000"/>
                <w:kern w:val="0"/>
                <w:sz w:val="24"/>
              </w:rPr>
              <w:t>5.</w:t>
            </w:r>
            <w:r w:rsidRPr="00CD781D">
              <w:rPr>
                <w:rFonts w:eastAsia="方正仿宋简体" w:hint="eastAsia"/>
                <w:color w:val="000000"/>
                <w:kern w:val="0"/>
                <w:sz w:val="24"/>
              </w:rPr>
              <w:t>要求行政机关确认或重新出具已获取信息</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gridSpan w:val="2"/>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（六）其他处理</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vMerge/>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p>
        </w:tc>
        <w:tc>
          <w:tcPr>
            <w:tcW w:w="0" w:type="auto"/>
            <w:gridSpan w:val="2"/>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（七）总计</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r w:rsidR="004325E5" w:rsidRPr="00CD781D" w:rsidTr="002B46E4">
        <w:tc>
          <w:tcPr>
            <w:tcW w:w="0" w:type="auto"/>
            <w:gridSpan w:val="3"/>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hint="eastAsia"/>
                <w:color w:val="000000"/>
              </w:rPr>
              <w:t>四、结转下年度继续办理</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0" w:type="auto"/>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710"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5"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bl>
    <w:p w:rsidR="004325E5" w:rsidRPr="00CD781D" w:rsidRDefault="004325E5" w:rsidP="00DE4761">
      <w:pPr>
        <w:pStyle w:val="NormalWeb"/>
        <w:spacing w:before="0" w:beforeAutospacing="0" w:after="0" w:afterAutospacing="0" w:line="580" w:lineRule="exact"/>
        <w:jc w:val="both"/>
        <w:rPr>
          <w:rFonts w:ascii="Times New Roman" w:eastAsia="黑体" w:hAnsi="Times New Roman" w:cs="Times New Roman"/>
          <w:bCs/>
          <w:color w:val="000000"/>
          <w:sz w:val="32"/>
          <w:szCs w:val="32"/>
        </w:rPr>
      </w:pPr>
      <w:r w:rsidRPr="00CD781D">
        <w:rPr>
          <w:rFonts w:ascii="Times New Roman" w:eastAsia="黑体" w:hAnsi="黑体" w:cs="Times New Roman" w:hint="eastAsia"/>
          <w:bCs/>
          <w:color w:val="000000"/>
          <w:sz w:val="32"/>
          <w:szCs w:val="32"/>
        </w:rPr>
        <w:t>四、政府信息公开行政复议、行政诉讼情况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
        <w:gridCol w:w="568"/>
        <w:gridCol w:w="568"/>
        <w:gridCol w:w="568"/>
        <w:gridCol w:w="568"/>
        <w:gridCol w:w="568"/>
        <w:gridCol w:w="568"/>
        <w:gridCol w:w="568"/>
        <w:gridCol w:w="568"/>
        <w:gridCol w:w="568"/>
        <w:gridCol w:w="568"/>
        <w:gridCol w:w="568"/>
        <w:gridCol w:w="568"/>
        <w:gridCol w:w="569"/>
        <w:gridCol w:w="569"/>
      </w:tblGrid>
      <w:tr w:rsidR="004325E5" w:rsidRPr="00CD781D" w:rsidTr="00ED4295">
        <w:tc>
          <w:tcPr>
            <w:tcW w:w="2840" w:type="dxa"/>
            <w:gridSpan w:val="5"/>
          </w:tcPr>
          <w:p w:rsidR="004325E5" w:rsidRPr="00CD781D" w:rsidRDefault="004325E5" w:rsidP="00ED4295">
            <w:pPr>
              <w:pStyle w:val="NormalWeb"/>
              <w:spacing w:before="0" w:beforeAutospacing="0" w:after="0" w:afterAutospacing="0" w:line="400" w:lineRule="exact"/>
              <w:jc w:val="center"/>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行政复议</w:t>
            </w:r>
          </w:p>
        </w:tc>
        <w:tc>
          <w:tcPr>
            <w:tcW w:w="5682" w:type="dxa"/>
            <w:gridSpan w:val="10"/>
          </w:tcPr>
          <w:p w:rsidR="004325E5" w:rsidRPr="00CD781D" w:rsidRDefault="004325E5" w:rsidP="00ED4295">
            <w:pPr>
              <w:pStyle w:val="NormalWeb"/>
              <w:spacing w:before="0" w:beforeAutospacing="0" w:after="0" w:afterAutospacing="0" w:line="400" w:lineRule="exact"/>
              <w:jc w:val="center"/>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行政诉讼</w:t>
            </w:r>
          </w:p>
        </w:tc>
      </w:tr>
      <w:tr w:rsidR="004325E5" w:rsidRPr="00CD781D" w:rsidTr="00ED4295">
        <w:tc>
          <w:tcPr>
            <w:tcW w:w="568" w:type="dxa"/>
            <w:vMerge w:val="restart"/>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结果维持</w:t>
            </w:r>
          </w:p>
        </w:tc>
        <w:tc>
          <w:tcPr>
            <w:tcW w:w="568" w:type="dxa"/>
            <w:vMerge w:val="restart"/>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结果纠正</w:t>
            </w:r>
          </w:p>
        </w:tc>
        <w:tc>
          <w:tcPr>
            <w:tcW w:w="568" w:type="dxa"/>
            <w:vMerge w:val="restart"/>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其他结果</w:t>
            </w:r>
          </w:p>
        </w:tc>
        <w:tc>
          <w:tcPr>
            <w:tcW w:w="568" w:type="dxa"/>
            <w:vMerge w:val="restart"/>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尚未审结</w:t>
            </w:r>
          </w:p>
        </w:tc>
        <w:tc>
          <w:tcPr>
            <w:tcW w:w="568" w:type="dxa"/>
            <w:vMerge w:val="restart"/>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总计</w:t>
            </w:r>
          </w:p>
        </w:tc>
        <w:tc>
          <w:tcPr>
            <w:tcW w:w="2840" w:type="dxa"/>
            <w:gridSpan w:val="5"/>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未经复议直接起诉</w:t>
            </w:r>
          </w:p>
        </w:tc>
        <w:tc>
          <w:tcPr>
            <w:tcW w:w="2842" w:type="dxa"/>
            <w:gridSpan w:val="5"/>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复议后起诉</w:t>
            </w:r>
          </w:p>
        </w:tc>
      </w:tr>
      <w:tr w:rsidR="004325E5" w:rsidRPr="00CD781D" w:rsidTr="00ED4295">
        <w:tc>
          <w:tcPr>
            <w:tcW w:w="568" w:type="dxa"/>
            <w:vMerge/>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p>
        </w:tc>
        <w:tc>
          <w:tcPr>
            <w:tcW w:w="568" w:type="dxa"/>
            <w:vMerge/>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p>
        </w:tc>
        <w:tc>
          <w:tcPr>
            <w:tcW w:w="568" w:type="dxa"/>
            <w:vMerge/>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p>
        </w:tc>
        <w:tc>
          <w:tcPr>
            <w:tcW w:w="568" w:type="dxa"/>
            <w:vMerge/>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p>
        </w:tc>
        <w:tc>
          <w:tcPr>
            <w:tcW w:w="568" w:type="dxa"/>
            <w:vMerge/>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p>
        </w:tc>
        <w:tc>
          <w:tcPr>
            <w:tcW w:w="568" w:type="dxa"/>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结果维持</w:t>
            </w:r>
          </w:p>
        </w:tc>
        <w:tc>
          <w:tcPr>
            <w:tcW w:w="568" w:type="dxa"/>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结果纠正</w:t>
            </w:r>
          </w:p>
        </w:tc>
        <w:tc>
          <w:tcPr>
            <w:tcW w:w="568" w:type="dxa"/>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其他结果</w:t>
            </w:r>
          </w:p>
        </w:tc>
        <w:tc>
          <w:tcPr>
            <w:tcW w:w="568" w:type="dxa"/>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尚未审结</w:t>
            </w:r>
          </w:p>
        </w:tc>
        <w:tc>
          <w:tcPr>
            <w:tcW w:w="568" w:type="dxa"/>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总计</w:t>
            </w:r>
          </w:p>
        </w:tc>
        <w:tc>
          <w:tcPr>
            <w:tcW w:w="568" w:type="dxa"/>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结果维持</w:t>
            </w:r>
          </w:p>
        </w:tc>
        <w:tc>
          <w:tcPr>
            <w:tcW w:w="568" w:type="dxa"/>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结果纠正</w:t>
            </w:r>
          </w:p>
        </w:tc>
        <w:tc>
          <w:tcPr>
            <w:tcW w:w="568" w:type="dxa"/>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其他结果</w:t>
            </w:r>
          </w:p>
        </w:tc>
        <w:tc>
          <w:tcPr>
            <w:tcW w:w="569" w:type="dxa"/>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尚未审结</w:t>
            </w:r>
          </w:p>
        </w:tc>
        <w:tc>
          <w:tcPr>
            <w:tcW w:w="569" w:type="dxa"/>
          </w:tcPr>
          <w:p w:rsidR="004325E5" w:rsidRPr="00CD781D" w:rsidRDefault="004325E5" w:rsidP="00ED4295">
            <w:pPr>
              <w:pStyle w:val="NormalWeb"/>
              <w:spacing w:before="0" w:beforeAutospacing="0" w:after="0" w:afterAutospacing="0" w:line="400" w:lineRule="exact"/>
              <w:jc w:val="both"/>
              <w:rPr>
                <w:rFonts w:ascii="Times New Roman" w:eastAsia="方正黑体简体" w:hAnsi="Times New Roman" w:cs="Times New Roman"/>
                <w:b/>
                <w:bCs/>
                <w:color w:val="000000"/>
              </w:rPr>
            </w:pPr>
            <w:r w:rsidRPr="00CD781D">
              <w:rPr>
                <w:rFonts w:ascii="Times New Roman" w:eastAsia="方正仿宋简体" w:hAnsi="Times New Roman" w:cs="Times New Roman" w:hint="eastAsia"/>
                <w:color w:val="000000"/>
              </w:rPr>
              <w:t>总计</w:t>
            </w:r>
          </w:p>
        </w:tc>
      </w:tr>
      <w:tr w:rsidR="004325E5" w:rsidRPr="00CD781D" w:rsidTr="006E3A3C">
        <w:tc>
          <w:tcPr>
            <w:tcW w:w="568"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8"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8"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8"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8"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8"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8"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8"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8"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8"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8"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8"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8"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9"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c>
          <w:tcPr>
            <w:tcW w:w="569" w:type="dxa"/>
            <w:vAlign w:val="center"/>
          </w:tcPr>
          <w:p w:rsidR="004325E5" w:rsidRPr="00CD781D" w:rsidRDefault="004325E5" w:rsidP="00ED4295">
            <w:pPr>
              <w:pStyle w:val="NormalWeb"/>
              <w:spacing w:before="0" w:beforeAutospacing="0" w:after="0" w:afterAutospacing="0" w:line="260" w:lineRule="exact"/>
              <w:jc w:val="center"/>
              <w:rPr>
                <w:rFonts w:ascii="Times New Roman" w:eastAsia="方正仿宋简体" w:hAnsi="Times New Roman" w:cs="Times New Roman"/>
                <w:color w:val="000000"/>
              </w:rPr>
            </w:pPr>
            <w:r w:rsidRPr="00CD781D">
              <w:rPr>
                <w:rFonts w:ascii="Times New Roman" w:eastAsia="方正仿宋简体" w:hAnsi="Times New Roman" w:cs="Times New Roman"/>
                <w:color w:val="000000"/>
              </w:rPr>
              <w:t>0</w:t>
            </w:r>
          </w:p>
        </w:tc>
      </w:tr>
    </w:tbl>
    <w:p w:rsidR="004325E5" w:rsidRPr="00CD781D" w:rsidRDefault="004325E5" w:rsidP="004325E5">
      <w:pPr>
        <w:pStyle w:val="NormalWeb"/>
        <w:spacing w:before="0" w:beforeAutospacing="0" w:after="0" w:afterAutospacing="0" w:line="600" w:lineRule="exact"/>
        <w:ind w:firstLineChars="200" w:firstLine="31680"/>
        <w:jc w:val="both"/>
        <w:rPr>
          <w:rFonts w:ascii="Times New Roman" w:eastAsia="黑体" w:hAnsi="Times New Roman" w:cs="Times New Roman"/>
          <w:bCs/>
          <w:color w:val="000000"/>
          <w:sz w:val="32"/>
          <w:szCs w:val="32"/>
        </w:rPr>
      </w:pPr>
      <w:r w:rsidRPr="00CD781D">
        <w:rPr>
          <w:rFonts w:ascii="Times New Roman" w:eastAsia="黑体" w:hAnsi="黑体" w:cs="Times New Roman" w:hint="eastAsia"/>
          <w:bCs/>
          <w:color w:val="000000"/>
          <w:sz w:val="32"/>
          <w:szCs w:val="32"/>
        </w:rPr>
        <w:t>五、存在的主要问题及改进情况</w:t>
      </w:r>
    </w:p>
    <w:p w:rsidR="004325E5" w:rsidRPr="00CD781D" w:rsidRDefault="004325E5" w:rsidP="00AE4E28">
      <w:pPr>
        <w:pStyle w:val="NormalWeb"/>
        <w:spacing w:before="0" w:beforeAutospacing="0" w:after="0" w:afterAutospacing="0" w:line="600" w:lineRule="exact"/>
        <w:ind w:firstLineChars="200" w:firstLine="31680"/>
        <w:jc w:val="both"/>
        <w:rPr>
          <w:rFonts w:ascii="Times New Roman" w:eastAsia="仿宋_GB2312" w:hAnsi="Times New Roman" w:cs="Times New Roman"/>
          <w:color w:val="000000"/>
          <w:sz w:val="32"/>
          <w:szCs w:val="32"/>
          <w:shd w:val="clear" w:color="auto" w:fill="FFFFFF"/>
        </w:rPr>
      </w:pPr>
      <w:r w:rsidRPr="00CD781D">
        <w:rPr>
          <w:rFonts w:ascii="Times New Roman" w:eastAsia="仿宋_GB2312" w:hAnsi="Times New Roman" w:cs="Times New Roman"/>
          <w:color w:val="000000"/>
          <w:sz w:val="32"/>
          <w:szCs w:val="32"/>
          <w:shd w:val="clear" w:color="auto" w:fill="FFFFFF"/>
        </w:rPr>
        <w:t>2019</w:t>
      </w:r>
      <w:r w:rsidRPr="00CD781D">
        <w:rPr>
          <w:rFonts w:ascii="Times New Roman" w:eastAsia="仿宋_GB2312" w:hAnsi="Times New Roman" w:cs="Times New Roman" w:hint="eastAsia"/>
          <w:color w:val="000000"/>
          <w:sz w:val="32"/>
          <w:szCs w:val="32"/>
          <w:shd w:val="clear" w:color="auto" w:fill="FFFFFF"/>
        </w:rPr>
        <w:t>年，我局政府信息公开工作取得一定成效，但也存在一些薄弱环节，主要表现在：一是工作人员身兼数职，政府信息公开工作缺乏开拓创新，业务水平有待提高；二是主动公开政府信息内容与公众的需求还存在一定差距，信息公开的数量和质量有所不足。下一阶段，我局将积极采取措施，加大《条例》实施力度，促进政府信息公开工作更加规范有序。一是进一步完善政府信息发布制度、考核评议制度、责任追究等工作制度，形成衔接有序、配合得当、运转顺畅、支持有力的政府信息公开工作机制，不断增强政府信息公开工作合力；二是加强政府信息公开信息员队伍建设，提升信息员综合素质，提高工作效率；三是深化政府信息公开内容，不断满足公众对政府信息公开的需求，充分发挥政府信息在促进经济社会发展和方便公众生产生活中的作用。</w:t>
      </w:r>
    </w:p>
    <w:p w:rsidR="004325E5" w:rsidRPr="00CD781D" w:rsidRDefault="004325E5" w:rsidP="00AE4E28">
      <w:pPr>
        <w:pStyle w:val="NormalWeb"/>
        <w:spacing w:before="0" w:beforeAutospacing="0" w:after="0" w:afterAutospacing="0" w:line="580" w:lineRule="exact"/>
        <w:ind w:firstLineChars="200" w:firstLine="31680"/>
        <w:jc w:val="both"/>
        <w:rPr>
          <w:rFonts w:ascii="Times New Roman" w:eastAsia="仿宋_GB2312" w:hAnsi="Times New Roman" w:cs="Times New Roman"/>
          <w:color w:val="000000"/>
          <w:sz w:val="32"/>
          <w:szCs w:val="32"/>
          <w:shd w:val="clear" w:color="auto" w:fill="FFFFFF"/>
        </w:rPr>
      </w:pPr>
    </w:p>
    <w:p w:rsidR="004325E5" w:rsidRPr="00CD781D" w:rsidRDefault="004325E5" w:rsidP="00AE4E28">
      <w:pPr>
        <w:pStyle w:val="NormalWeb"/>
        <w:spacing w:before="0" w:beforeAutospacing="0" w:after="0" w:afterAutospacing="0" w:line="580" w:lineRule="exact"/>
        <w:ind w:firstLineChars="200" w:firstLine="31680"/>
        <w:jc w:val="both"/>
        <w:rPr>
          <w:rFonts w:ascii="Times New Roman" w:eastAsia="仿宋_GB2312" w:hAnsi="Times New Roman" w:cs="Times New Roman"/>
          <w:color w:val="000000"/>
          <w:sz w:val="32"/>
          <w:szCs w:val="32"/>
          <w:shd w:val="clear" w:color="auto" w:fill="FFFFFF"/>
        </w:rPr>
      </w:pPr>
      <w:r w:rsidRPr="00CD781D">
        <w:rPr>
          <w:rFonts w:ascii="Times New Roman" w:eastAsia="黑体" w:hAnsi="黑体" w:cs="Times New Roman" w:hint="eastAsia"/>
          <w:bCs/>
          <w:color w:val="000000"/>
          <w:sz w:val="32"/>
          <w:szCs w:val="32"/>
        </w:rPr>
        <w:t>六、其他需要报告的事项</w:t>
      </w:r>
    </w:p>
    <w:p w:rsidR="004325E5" w:rsidRPr="00CD781D" w:rsidRDefault="004325E5" w:rsidP="00AE4E28">
      <w:pPr>
        <w:pStyle w:val="NormalWeb"/>
        <w:spacing w:before="0" w:beforeAutospacing="0" w:after="0" w:afterAutospacing="0" w:line="580" w:lineRule="exact"/>
        <w:ind w:firstLineChars="200" w:firstLine="31680"/>
        <w:jc w:val="both"/>
        <w:rPr>
          <w:rFonts w:ascii="Times New Roman" w:eastAsia="仿宋_GB2312" w:hAnsi="Times New Roman" w:cs="Times New Roman"/>
          <w:color w:val="000000"/>
          <w:sz w:val="32"/>
          <w:szCs w:val="32"/>
          <w:shd w:val="clear" w:color="auto" w:fill="FFFFFF"/>
        </w:rPr>
      </w:pPr>
      <w:r w:rsidRPr="00CD781D">
        <w:rPr>
          <w:rFonts w:ascii="Times New Roman" w:eastAsia="仿宋_GB2312" w:hAnsi="Times New Roman" w:cs="Times New Roman" w:hint="eastAsia"/>
          <w:color w:val="000000"/>
          <w:sz w:val="32"/>
          <w:szCs w:val="32"/>
          <w:shd w:val="clear" w:color="auto" w:fill="FFFFFF"/>
        </w:rPr>
        <w:t>无。</w:t>
      </w:r>
    </w:p>
    <w:p w:rsidR="004325E5" w:rsidRPr="00CD781D" w:rsidRDefault="004325E5" w:rsidP="0048134D">
      <w:pPr>
        <w:pStyle w:val="NormalWeb"/>
        <w:spacing w:before="0" w:beforeAutospacing="0" w:after="0" w:afterAutospacing="0" w:line="580" w:lineRule="exact"/>
        <w:ind w:firstLineChars="200" w:firstLine="31680"/>
        <w:jc w:val="both"/>
        <w:rPr>
          <w:rFonts w:ascii="Times New Roman" w:eastAsia="仿宋_GB2312" w:hAnsi="Times New Roman" w:cs="Times New Roman"/>
          <w:color w:val="000000"/>
          <w:sz w:val="32"/>
          <w:szCs w:val="32"/>
          <w:shd w:val="clear" w:color="auto" w:fill="FFFFFF"/>
        </w:rPr>
      </w:pP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r w:rsidRPr="00CD781D">
        <w:rPr>
          <w:rFonts w:ascii="Times New Roman" w:eastAsia="仿宋_GB2312" w:hAnsi="Times New Roman" w:cs="Times New Roman" w:hint="eastAsia"/>
          <w:color w:val="000000"/>
          <w:sz w:val="32"/>
          <w:szCs w:val="32"/>
          <w:shd w:val="clear" w:color="auto" w:fill="FFFFFF"/>
        </w:rPr>
        <w:t>南安市科学技术局</w:t>
      </w: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r w:rsidRPr="00CD781D">
        <w:rPr>
          <w:rFonts w:ascii="Times New Roman" w:eastAsia="仿宋_GB2312" w:hAnsi="Times New Roman" w:cs="Times New Roman"/>
          <w:color w:val="000000"/>
          <w:sz w:val="32"/>
          <w:szCs w:val="32"/>
          <w:shd w:val="clear" w:color="auto" w:fill="FFFFFF"/>
        </w:rPr>
        <w:t>2020</w:t>
      </w:r>
      <w:r w:rsidRPr="00CD781D">
        <w:rPr>
          <w:rFonts w:ascii="Times New Roman" w:eastAsia="仿宋_GB2312" w:hAnsi="Times New Roman" w:cs="Times New Roman" w:hint="eastAsia"/>
          <w:color w:val="000000"/>
          <w:sz w:val="32"/>
          <w:szCs w:val="32"/>
          <w:shd w:val="clear" w:color="auto" w:fill="FFFFFF"/>
        </w:rPr>
        <w:t>年</w:t>
      </w:r>
      <w:r w:rsidRPr="00CD781D">
        <w:rPr>
          <w:rFonts w:ascii="Times New Roman" w:eastAsia="仿宋_GB2312" w:hAnsi="Times New Roman" w:cs="Times New Roman"/>
          <w:color w:val="000000"/>
          <w:sz w:val="32"/>
          <w:szCs w:val="32"/>
          <w:shd w:val="clear" w:color="auto" w:fill="FFFFFF"/>
        </w:rPr>
        <w:t>1</w:t>
      </w:r>
      <w:r w:rsidRPr="00CD781D">
        <w:rPr>
          <w:rFonts w:ascii="Times New Roman" w:eastAsia="仿宋_GB2312" w:hAnsi="Times New Roman" w:cs="Times New Roman" w:hint="eastAsia"/>
          <w:color w:val="000000"/>
          <w:sz w:val="32"/>
          <w:szCs w:val="32"/>
          <w:shd w:val="clear" w:color="auto" w:fill="FFFFFF"/>
        </w:rPr>
        <w:t>月</w:t>
      </w:r>
      <w:r w:rsidRPr="00CD781D">
        <w:rPr>
          <w:rFonts w:ascii="Times New Roman" w:eastAsia="仿宋_GB2312" w:hAnsi="Times New Roman" w:cs="Times New Roman"/>
          <w:color w:val="000000"/>
          <w:sz w:val="32"/>
          <w:szCs w:val="32"/>
          <w:shd w:val="clear" w:color="auto" w:fill="FFFFFF"/>
        </w:rPr>
        <w:t>8</w:t>
      </w:r>
      <w:r w:rsidRPr="00CD781D">
        <w:rPr>
          <w:rFonts w:ascii="Times New Roman" w:eastAsia="仿宋_GB2312" w:hAnsi="Times New Roman" w:cs="Times New Roman" w:hint="eastAsia"/>
          <w:color w:val="000000"/>
          <w:sz w:val="32"/>
          <w:szCs w:val="32"/>
          <w:shd w:val="clear" w:color="auto" w:fill="FFFFFF"/>
        </w:rPr>
        <w:t>日</w:t>
      </w: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p>
    <w:p w:rsidR="004325E5" w:rsidRPr="00CD781D" w:rsidRDefault="004325E5" w:rsidP="00AE4E28">
      <w:pPr>
        <w:pStyle w:val="NormalWeb"/>
        <w:spacing w:before="0" w:beforeAutospacing="0" w:after="0" w:afterAutospacing="0" w:line="600" w:lineRule="exact"/>
        <w:ind w:rightChars="400" w:right="31680" w:firstLineChars="200" w:firstLine="31680"/>
        <w:jc w:val="right"/>
        <w:rPr>
          <w:rFonts w:ascii="Times New Roman" w:eastAsia="仿宋_GB2312" w:hAnsi="Times New Roman" w:cs="Times New Roman"/>
          <w:color w:val="000000"/>
          <w:sz w:val="32"/>
          <w:szCs w:val="32"/>
          <w:shd w:val="clear" w:color="auto" w:fill="FFFFFF"/>
        </w:rPr>
      </w:pPr>
    </w:p>
    <w:p w:rsidR="004325E5" w:rsidRPr="00CD781D" w:rsidRDefault="004325E5" w:rsidP="00AE4E28">
      <w:pPr>
        <w:widowControl/>
        <w:shd w:val="clear" w:color="auto" w:fill="FFFFFF"/>
        <w:spacing w:line="600" w:lineRule="exact"/>
        <w:ind w:firstLineChars="100" w:firstLine="31680"/>
        <w:rPr>
          <w:rFonts w:eastAsia="仿宋_GB2312"/>
          <w:color w:val="000000"/>
          <w:kern w:val="0"/>
          <w:sz w:val="28"/>
          <w:szCs w:val="28"/>
        </w:rPr>
      </w:pPr>
      <w:r>
        <w:rPr>
          <w:noProof/>
        </w:rPr>
        <w:pict>
          <v:line id="_x0000_s1026" style="position:absolute;left:0;text-align:left;z-index:251658240" from="0,3.2pt" to="441pt,3.2pt" strokeweight="1pt"/>
        </w:pict>
      </w:r>
      <w:r>
        <w:rPr>
          <w:noProof/>
        </w:rPr>
        <w:pict>
          <v:line id="_x0000_s1027" style="position:absolute;left:0;text-align:left;z-index:251657216" from="0,30.6pt" to="441pt,30.6pt" strokeweight="1pt"/>
        </w:pict>
      </w:r>
      <w:r w:rsidRPr="00CD781D">
        <w:rPr>
          <w:rFonts w:eastAsia="仿宋_GB2312" w:hint="eastAsia"/>
          <w:color w:val="000000"/>
          <w:kern w:val="0"/>
          <w:sz w:val="28"/>
          <w:szCs w:val="28"/>
        </w:rPr>
        <w:t>南安市科学技术局办公室</w:t>
      </w:r>
      <w:r w:rsidRPr="00CD781D">
        <w:rPr>
          <w:rFonts w:eastAsia="仿宋_GB2312"/>
          <w:color w:val="000000"/>
          <w:kern w:val="0"/>
          <w:sz w:val="28"/>
          <w:szCs w:val="28"/>
        </w:rPr>
        <w:t xml:space="preserve">                    2020</w:t>
      </w:r>
      <w:r w:rsidRPr="00CD781D">
        <w:rPr>
          <w:rFonts w:eastAsia="仿宋_GB2312" w:hint="eastAsia"/>
          <w:color w:val="000000"/>
          <w:kern w:val="0"/>
          <w:sz w:val="28"/>
          <w:szCs w:val="28"/>
        </w:rPr>
        <w:t>年</w:t>
      </w:r>
      <w:r w:rsidRPr="00CD781D">
        <w:rPr>
          <w:rFonts w:eastAsia="仿宋_GB2312"/>
          <w:color w:val="000000"/>
          <w:kern w:val="0"/>
          <w:sz w:val="28"/>
          <w:szCs w:val="28"/>
        </w:rPr>
        <w:t>1</w:t>
      </w:r>
      <w:r w:rsidRPr="00CD781D">
        <w:rPr>
          <w:rFonts w:eastAsia="仿宋_GB2312" w:hint="eastAsia"/>
          <w:color w:val="000000"/>
          <w:kern w:val="0"/>
          <w:sz w:val="28"/>
          <w:szCs w:val="28"/>
        </w:rPr>
        <w:t>月</w:t>
      </w:r>
      <w:r w:rsidRPr="00CD781D">
        <w:rPr>
          <w:rFonts w:eastAsia="仿宋_GB2312"/>
          <w:color w:val="000000"/>
          <w:kern w:val="0"/>
          <w:sz w:val="28"/>
          <w:szCs w:val="28"/>
        </w:rPr>
        <w:t>8</w:t>
      </w:r>
      <w:r w:rsidRPr="00CD781D">
        <w:rPr>
          <w:rFonts w:eastAsia="仿宋_GB2312" w:hint="eastAsia"/>
          <w:color w:val="000000"/>
          <w:kern w:val="0"/>
          <w:sz w:val="28"/>
          <w:szCs w:val="28"/>
        </w:rPr>
        <w:t>日印发</w:t>
      </w:r>
    </w:p>
    <w:sectPr w:rsidR="004325E5" w:rsidRPr="00CD781D" w:rsidSect="00AE4E28">
      <w:footerReference w:type="even" r:id="rId6"/>
      <w:footerReference w:type="default" r:id="rId7"/>
      <w:pgSz w:w="11906" w:h="16838" w:code="9"/>
      <w:pgMar w:top="2098" w:right="1474" w:bottom="1985" w:left="1588"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5E5" w:rsidRDefault="004325E5">
      <w:r>
        <w:separator/>
      </w:r>
    </w:p>
  </w:endnote>
  <w:endnote w:type="continuationSeparator" w:id="0">
    <w:p w:rsidR="004325E5" w:rsidRDefault="004325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E5" w:rsidRDefault="004325E5" w:rsidP="00905DC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325E5" w:rsidRDefault="004325E5" w:rsidP="00AE4E2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E5" w:rsidRPr="00AE4E28" w:rsidRDefault="004325E5" w:rsidP="00905DC4">
    <w:pPr>
      <w:pStyle w:val="Footer"/>
      <w:framePr w:wrap="around" w:vAnchor="text" w:hAnchor="margin" w:xAlign="outside" w:y="1"/>
      <w:rPr>
        <w:rStyle w:val="PageNumber"/>
        <w:rFonts w:ascii="宋体"/>
        <w:sz w:val="28"/>
        <w:szCs w:val="28"/>
      </w:rPr>
    </w:pPr>
    <w:r w:rsidRPr="00AE4E28">
      <w:rPr>
        <w:rStyle w:val="PageNumber"/>
        <w:rFonts w:ascii="宋体" w:hAnsi="宋体"/>
        <w:sz w:val="28"/>
        <w:szCs w:val="28"/>
      </w:rPr>
      <w:fldChar w:fldCharType="begin"/>
    </w:r>
    <w:r w:rsidRPr="00AE4E28">
      <w:rPr>
        <w:rStyle w:val="PageNumber"/>
        <w:rFonts w:ascii="宋体" w:hAnsi="宋体"/>
        <w:sz w:val="28"/>
        <w:szCs w:val="28"/>
      </w:rPr>
      <w:instrText xml:space="preserve">PAGE  </w:instrText>
    </w:r>
    <w:r w:rsidRPr="00AE4E28">
      <w:rPr>
        <w:rStyle w:val="PageNumber"/>
        <w:rFonts w:ascii="宋体" w:hAnsi="宋体"/>
        <w:sz w:val="28"/>
        <w:szCs w:val="28"/>
      </w:rPr>
      <w:fldChar w:fldCharType="separate"/>
    </w:r>
    <w:r>
      <w:rPr>
        <w:rStyle w:val="PageNumber"/>
        <w:rFonts w:ascii="宋体" w:hAnsi="宋体"/>
        <w:noProof/>
        <w:sz w:val="28"/>
        <w:szCs w:val="28"/>
      </w:rPr>
      <w:t>- 1 -</w:t>
    </w:r>
    <w:r w:rsidRPr="00AE4E28">
      <w:rPr>
        <w:rStyle w:val="PageNumber"/>
        <w:rFonts w:ascii="宋体" w:hAnsi="宋体"/>
        <w:sz w:val="28"/>
        <w:szCs w:val="28"/>
      </w:rPr>
      <w:fldChar w:fldCharType="end"/>
    </w:r>
  </w:p>
  <w:p w:rsidR="004325E5" w:rsidRDefault="004325E5" w:rsidP="00AE4E2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5E5" w:rsidRDefault="004325E5">
      <w:r>
        <w:separator/>
      </w:r>
    </w:p>
  </w:footnote>
  <w:footnote w:type="continuationSeparator" w:id="0">
    <w:p w:rsidR="004325E5" w:rsidRDefault="004325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4761"/>
    <w:rsid w:val="002A38BA"/>
    <w:rsid w:val="002B1F41"/>
    <w:rsid w:val="002B46E4"/>
    <w:rsid w:val="004325E5"/>
    <w:rsid w:val="0048134D"/>
    <w:rsid w:val="004D01A8"/>
    <w:rsid w:val="005D0ED5"/>
    <w:rsid w:val="005E36C7"/>
    <w:rsid w:val="00623442"/>
    <w:rsid w:val="006E3A3C"/>
    <w:rsid w:val="007A4901"/>
    <w:rsid w:val="007D629E"/>
    <w:rsid w:val="00905DC4"/>
    <w:rsid w:val="009F5619"/>
    <w:rsid w:val="00AE4E28"/>
    <w:rsid w:val="00B511E6"/>
    <w:rsid w:val="00CD781D"/>
    <w:rsid w:val="00D55E14"/>
    <w:rsid w:val="00DE4761"/>
    <w:rsid w:val="00ED42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61"/>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E476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DE4761"/>
    <w:pPr>
      <w:widowControl/>
      <w:spacing w:after="160" w:line="240" w:lineRule="exact"/>
      <w:jc w:val="left"/>
    </w:pPr>
    <w:rPr>
      <w:rFonts w:ascii="Verdana" w:eastAsia="仿宋_GB2312" w:hAnsi="Verdana"/>
      <w:kern w:val="0"/>
      <w:sz w:val="24"/>
      <w:szCs w:val="20"/>
      <w:lang w:eastAsia="en-US"/>
    </w:rPr>
  </w:style>
  <w:style w:type="paragraph" w:styleId="Header">
    <w:name w:val="header"/>
    <w:basedOn w:val="Normal"/>
    <w:link w:val="HeaderChar"/>
    <w:uiPriority w:val="99"/>
    <w:rsid w:val="00AE4E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42A96"/>
    <w:rPr>
      <w:rFonts w:ascii="Times New Roman" w:hAnsi="Times New Roman"/>
      <w:sz w:val="18"/>
      <w:szCs w:val="18"/>
    </w:rPr>
  </w:style>
  <w:style w:type="paragraph" w:styleId="Footer">
    <w:name w:val="footer"/>
    <w:basedOn w:val="Normal"/>
    <w:link w:val="FooterChar"/>
    <w:uiPriority w:val="99"/>
    <w:rsid w:val="00AE4E2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42A96"/>
    <w:rPr>
      <w:rFonts w:ascii="Times New Roman" w:hAnsi="Times New Roman"/>
      <w:sz w:val="18"/>
      <w:szCs w:val="18"/>
    </w:rPr>
  </w:style>
  <w:style w:type="character" w:styleId="PageNumber">
    <w:name w:val="page number"/>
    <w:basedOn w:val="DefaultParagraphFont"/>
    <w:uiPriority w:val="99"/>
    <w:rsid w:val="00AE4E28"/>
    <w:rPr>
      <w:rFonts w:cs="Times New Roman"/>
    </w:rPr>
  </w:style>
  <w:style w:type="paragraph" w:styleId="Date">
    <w:name w:val="Date"/>
    <w:basedOn w:val="Normal"/>
    <w:next w:val="Normal"/>
    <w:link w:val="DateChar"/>
    <w:uiPriority w:val="99"/>
    <w:rsid w:val="00AE4E28"/>
    <w:pPr>
      <w:ind w:leftChars="2500" w:left="100"/>
    </w:pPr>
  </w:style>
  <w:style w:type="character" w:customStyle="1" w:styleId="DateChar">
    <w:name w:val="Date Char"/>
    <w:basedOn w:val="DefaultParagraphFont"/>
    <w:link w:val="Date"/>
    <w:uiPriority w:val="99"/>
    <w:semiHidden/>
    <w:rsid w:val="00C42A96"/>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6</Pages>
  <Words>371</Words>
  <Characters>2115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 Gang</dc:creator>
  <cp:keywords/>
  <dc:description/>
  <cp:lastModifiedBy>谢蔚琳</cp:lastModifiedBy>
  <cp:revision>6</cp:revision>
  <cp:lastPrinted>2020-01-08T08:02:00Z</cp:lastPrinted>
  <dcterms:created xsi:type="dcterms:W3CDTF">2020-01-06T12:03:00Z</dcterms:created>
  <dcterms:modified xsi:type="dcterms:W3CDTF">2020-01-08T08:03:00Z</dcterms:modified>
</cp:coreProperties>
</file>