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8"/>
        </w:tabs>
        <w:spacing w:line="400" w:lineRule="exact"/>
        <w:rPr>
          <w:color w:val="000000"/>
          <w:szCs w:val="32"/>
          <w:shd w:val="clear" w:color="auto" w:fill="FFFFFF"/>
        </w:rPr>
      </w:pPr>
      <w:bookmarkStart w:id="0" w:name="_GoBack"/>
      <w:r>
        <w:rPr>
          <w:rFonts w:hint="eastAsia" w:ascii="黑体" w:hAnsi="仿宋_GB2312" w:eastAsia="黑体"/>
          <w:color w:val="000000"/>
          <w:szCs w:val="32"/>
          <w:shd w:val="clear" w:color="auto" w:fill="FFFFFF"/>
        </w:rPr>
        <w:t>附件</w:t>
      </w:r>
      <w:r>
        <w:rPr>
          <w:rFonts w:hint="eastAsia" w:ascii="黑体" w:eastAsia="黑体"/>
          <w:color w:val="000000"/>
          <w:szCs w:val="32"/>
          <w:shd w:val="clear" w:color="auto" w:fill="FFFFFF"/>
        </w:rPr>
        <w:t xml:space="preserve">1 </w:t>
      </w:r>
      <w:r>
        <w:rPr>
          <w:color w:val="000000"/>
          <w:szCs w:val="32"/>
          <w:shd w:val="clear" w:color="auto" w:fill="FFFFFF"/>
        </w:rPr>
        <w:t xml:space="preserve">                       </w:t>
      </w:r>
      <w:r>
        <w:rPr>
          <w:rFonts w:hAnsi="方正小标宋简体" w:eastAsia="方正小标宋简体"/>
          <w:color w:val="000000"/>
          <w:sz w:val="36"/>
          <w:szCs w:val="36"/>
          <w:shd w:val="clear" w:color="auto" w:fill="FFFFFF"/>
        </w:rPr>
        <w:t>自然人科技特派员考核评分表</w:t>
      </w:r>
      <w:bookmarkEnd w:id="0"/>
      <w:r>
        <w:rPr>
          <w:rFonts w:eastAsia="方正小标宋简体"/>
          <w:color w:val="000000"/>
          <w:sz w:val="36"/>
          <w:szCs w:val="36"/>
          <w:shd w:val="clear" w:color="auto" w:fill="FFFFFF"/>
        </w:rPr>
        <w:t xml:space="preserve">          </w:t>
      </w:r>
      <w:r>
        <w:rPr>
          <w:rFonts w:hAnsi="仿宋_GB2312"/>
          <w:color w:val="000000"/>
          <w:spacing w:val="-4"/>
          <w:sz w:val="24"/>
        </w:rPr>
        <w:t>填报日期：</w:t>
      </w:r>
      <w:r>
        <w:rPr>
          <w:color w:val="000000"/>
          <w:spacing w:val="-4"/>
          <w:sz w:val="24"/>
        </w:rPr>
        <w:t xml:space="preserve">    </w:t>
      </w:r>
      <w:r>
        <w:rPr>
          <w:rFonts w:hAnsi="仿宋_GB2312"/>
          <w:color w:val="000000"/>
          <w:spacing w:val="-4"/>
          <w:sz w:val="24"/>
        </w:rPr>
        <w:t>年</w:t>
      </w:r>
      <w:r>
        <w:rPr>
          <w:color w:val="000000"/>
          <w:spacing w:val="-4"/>
          <w:sz w:val="24"/>
        </w:rPr>
        <w:t xml:space="preserve">  </w:t>
      </w:r>
      <w:r>
        <w:rPr>
          <w:rFonts w:hAnsi="仿宋_GB2312"/>
          <w:color w:val="000000"/>
          <w:spacing w:val="-4"/>
          <w:sz w:val="24"/>
        </w:rPr>
        <w:t>月</w:t>
      </w:r>
      <w:r>
        <w:rPr>
          <w:color w:val="000000"/>
          <w:spacing w:val="-4"/>
          <w:sz w:val="24"/>
        </w:rPr>
        <w:t xml:space="preserve">  </w:t>
      </w:r>
      <w:r>
        <w:rPr>
          <w:rFonts w:hAnsi="仿宋_GB2312"/>
          <w:color w:val="000000"/>
          <w:spacing w:val="-4"/>
          <w:sz w:val="24"/>
        </w:rPr>
        <w:t>日</w:t>
      </w:r>
    </w:p>
    <w:tbl>
      <w:tblPr>
        <w:tblStyle w:val="3"/>
        <w:tblpPr w:leftFromText="180" w:rightFromText="180" w:vertAnchor="text" w:horzAnchor="page" w:tblpX="996" w:tblpY="900"/>
        <w:tblOverlap w:val="never"/>
        <w:tblW w:w="14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115"/>
        <w:gridCol w:w="1875"/>
        <w:gridCol w:w="765"/>
        <w:gridCol w:w="2269"/>
        <w:gridCol w:w="1725"/>
        <w:gridCol w:w="1481"/>
        <w:gridCol w:w="124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pacing w:val="-4"/>
                <w:sz w:val="21"/>
                <w:szCs w:val="21"/>
              </w:rPr>
              <w:t>科技特派员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姓</w:t>
            </w:r>
            <w:r>
              <w:rPr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4909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职称（职务）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专业领域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服务单位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单位名称</w:t>
            </w:r>
            <w:r>
              <w:rPr>
                <w:rFonts w:hAnsi="仿宋_GB2312"/>
                <w:b/>
                <w:color w:val="000000"/>
                <w:sz w:val="21"/>
                <w:szCs w:val="21"/>
              </w:rPr>
              <w:t>（盖章）</w:t>
            </w:r>
          </w:p>
        </w:tc>
        <w:tc>
          <w:tcPr>
            <w:tcW w:w="4909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Ansi="仿宋_GB2312"/>
                <w:color w:val="000000"/>
                <w:sz w:val="21"/>
                <w:szCs w:val="21"/>
              </w:rPr>
              <w:t>法人（负责人）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服务期限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评分类别</w:t>
            </w:r>
          </w:p>
        </w:tc>
        <w:tc>
          <w:tcPr>
            <w:tcW w:w="7024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/>
                <w:bCs/>
                <w:color w:val="000000"/>
                <w:sz w:val="21"/>
                <w:szCs w:val="21"/>
              </w:rPr>
              <w:t>评分标准</w:t>
            </w: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自评内容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b/>
                <w:bCs/>
                <w:color w:val="000000"/>
                <w:sz w:val="21"/>
                <w:szCs w:val="21"/>
                <w:shd w:val="clear" w:color="auto" w:fill="FFFFFF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服务方式次数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(20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</w:t>
            </w:r>
            <w:r>
              <w:rPr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7024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提供行业知识、生产技术、产品营销、趋势预测等现场技术指导或咨询服务每次加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分；通过微信和电话服务每次加</w:t>
            </w:r>
            <w:r>
              <w:rPr>
                <w:bCs/>
                <w:color w:val="000000"/>
                <w:sz w:val="21"/>
                <w:szCs w:val="21"/>
              </w:rPr>
              <w:t>2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服务内容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(40</w:t>
            </w: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分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7024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完成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三方协议约定服务工作加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分；在解决具体生产、加工、销售等难题，制定或参与主导产品标准化生产技术规程，指导研发新产品</w:t>
            </w:r>
            <w:r>
              <w:rPr>
                <w:bCs/>
                <w:color w:val="000000"/>
                <w:sz w:val="21"/>
                <w:szCs w:val="21"/>
                <w:lang w:val="en"/>
              </w:rPr>
              <w:t>,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举办技术培训等内容每多一项加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分，最高不超过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服务成效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(20</w:t>
            </w: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分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7024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服务对象</w:t>
            </w: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年度总收入比上一年度每增长</w:t>
            </w:r>
            <w:r>
              <w:rPr>
                <w:bCs/>
                <w:color w:val="000000"/>
                <w:sz w:val="21"/>
                <w:szCs w:val="21"/>
              </w:rPr>
              <w:t>2%</w:t>
            </w: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以上加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分；在服务带动周边农户，指导建立省、市、县级科技创新平台，与服务对象结成利益共同体每多一项加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分，最高不超过</w:t>
            </w:r>
            <w:r>
              <w:rPr>
                <w:bCs/>
                <w:color w:val="000000"/>
                <w:sz w:val="21"/>
                <w:szCs w:val="21"/>
              </w:rPr>
              <w:t>15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分（服务二产、三产的科技特派员按取得经济社会效益量化指标实际情况，参照以上评分酌情打分）。</w:t>
            </w: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服务对象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满意度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(20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</w:t>
            </w:r>
            <w:r>
              <w:rPr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7024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按服务对象评议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很好、好、一般分别加</w:t>
            </w:r>
            <w:r>
              <w:rPr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15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10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  <w:lang w:val="en"/>
              </w:rPr>
              <w:t>加分项</w:t>
            </w:r>
          </w:p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(20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</w:t>
            </w:r>
            <w:r>
              <w:rPr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7024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Ansi="仿宋_GB2312"/>
                <w:bCs/>
                <w:color w:val="000000"/>
                <w:sz w:val="21"/>
                <w:szCs w:val="21"/>
              </w:rPr>
              <w:t>主持或参与省、市、县级项目通过立项每项分别加</w:t>
            </w:r>
            <w:r>
              <w:rPr>
                <w:bCs/>
                <w:color w:val="000000"/>
                <w:sz w:val="21"/>
                <w:szCs w:val="21"/>
              </w:rPr>
              <w:t>10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分；服务对象获政府表彰或资质认定的每项加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分；经验、模式得到好评并在省、市、县推广每项分别加</w:t>
            </w:r>
            <w:r>
              <w:rPr>
                <w:bCs/>
                <w:color w:val="000000"/>
                <w:sz w:val="21"/>
                <w:szCs w:val="21"/>
              </w:rPr>
              <w:t>10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5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分、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</w:t>
            </w:r>
            <w:r>
              <w:rPr>
                <w:bCs/>
                <w:color w:val="000000"/>
                <w:sz w:val="21"/>
                <w:szCs w:val="21"/>
              </w:rPr>
              <w:t>;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在政府官网或报纸、电视发布播放每项加</w:t>
            </w:r>
            <w:r>
              <w:rPr>
                <w:bCs/>
                <w:color w:val="000000"/>
                <w:sz w:val="21"/>
                <w:szCs w:val="21"/>
              </w:rPr>
              <w:t>3</w:t>
            </w:r>
            <w:r>
              <w:rPr>
                <w:rFonts w:hAnsi="仿宋_GB2312"/>
                <w:bCs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考核等级</w:t>
            </w:r>
          </w:p>
        </w:tc>
        <w:tc>
          <w:tcPr>
            <w:tcW w:w="7024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0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合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计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350" w:type="dxa"/>
            <w:gridSpan w:val="9"/>
            <w:noWrap w:val="0"/>
            <w:vAlign w:val="center"/>
          </w:tcPr>
          <w:p>
            <w:pPr>
              <w:spacing w:line="220" w:lineRule="exact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仿宋_GB2312"/>
                <w:color w:val="000000"/>
                <w:sz w:val="21"/>
                <w:szCs w:val="21"/>
                <w:shd w:val="clear" w:color="auto" w:fill="FFFFFF"/>
              </w:rPr>
              <w:t>被考核科技特派员（签字）：</w:t>
            </w:r>
          </w:p>
        </w:tc>
      </w:tr>
    </w:tbl>
    <w:p/>
    <w:sectPr>
      <w:pgSz w:w="16838" w:h="11906" w:orient="landscape"/>
      <w:pgMar w:top="1440" w:right="1440" w:bottom="1440" w:left="1440" w:header="851" w:footer="992" w:gutter="0"/>
      <w:paperSrc/>
      <w:cols w:space="0" w:num="1"/>
      <w:rtlGutter w:val="0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3464"/>
    <w:rsid w:val="1B773464"/>
    <w:rsid w:val="630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2021-07-27T09:35:00Z</dcterms:created>
  <dc:creator>Pomelo！</dc:creator>
  <cp:lastModifiedBy>Pomelo！</cp:lastModifiedBy>
  <dcterms:modified xsi:type="dcterms:W3CDTF">2021-07-27T09:36:10Z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AF4A059044104C428C4242851C66EB5E</vt:lpwstr>
  </property>
</Properties>
</file>