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F" w:rsidRDefault="009C560F" w:rsidP="00EC0021">
      <w:pPr>
        <w:autoSpaceDE w:val="0"/>
        <w:autoSpaceDN w:val="0"/>
        <w:adjustRightInd w:val="0"/>
        <w:spacing w:line="680" w:lineRule="exact"/>
        <w:jc w:val="center"/>
        <w:rPr>
          <w:rFonts w:eastAsia="仿宋_GB2312"/>
          <w:kern w:val="0"/>
          <w:sz w:val="36"/>
          <w:szCs w:val="36"/>
          <w:lang w:val="zh-CN"/>
        </w:rPr>
      </w:pPr>
    </w:p>
    <w:p w:rsidR="009C560F" w:rsidRDefault="009C560F" w:rsidP="00EC0021">
      <w:pPr>
        <w:autoSpaceDE w:val="0"/>
        <w:autoSpaceDN w:val="0"/>
        <w:adjustRightInd w:val="0"/>
        <w:spacing w:line="680" w:lineRule="exact"/>
        <w:jc w:val="center"/>
        <w:rPr>
          <w:rFonts w:eastAsia="仿宋_GB2312"/>
          <w:kern w:val="0"/>
          <w:sz w:val="36"/>
          <w:szCs w:val="36"/>
          <w:lang w:val="zh-CN"/>
        </w:rPr>
      </w:pPr>
    </w:p>
    <w:p w:rsidR="009C560F" w:rsidRDefault="009C560F" w:rsidP="00EC0021">
      <w:pPr>
        <w:autoSpaceDE w:val="0"/>
        <w:autoSpaceDN w:val="0"/>
        <w:adjustRightInd w:val="0"/>
        <w:spacing w:line="680" w:lineRule="exact"/>
        <w:jc w:val="center"/>
        <w:rPr>
          <w:rFonts w:eastAsia="仿宋_GB2312"/>
          <w:kern w:val="0"/>
          <w:sz w:val="36"/>
          <w:szCs w:val="36"/>
          <w:lang w:val="zh-CN"/>
        </w:rPr>
      </w:pPr>
    </w:p>
    <w:p w:rsidR="009C560F" w:rsidRDefault="009C560F" w:rsidP="00EC0021">
      <w:pPr>
        <w:autoSpaceDE w:val="0"/>
        <w:autoSpaceDN w:val="0"/>
        <w:adjustRightInd w:val="0"/>
        <w:spacing w:line="680" w:lineRule="exact"/>
        <w:jc w:val="center"/>
        <w:rPr>
          <w:rFonts w:eastAsia="仿宋_GB2312"/>
          <w:kern w:val="0"/>
          <w:sz w:val="36"/>
          <w:szCs w:val="36"/>
          <w:lang w:val="zh-CN"/>
        </w:rPr>
      </w:pPr>
    </w:p>
    <w:p w:rsidR="009C560F" w:rsidRDefault="009C560F" w:rsidP="00BF2D04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kern w:val="0"/>
          <w:sz w:val="36"/>
          <w:szCs w:val="36"/>
          <w:lang w:val="zh-CN"/>
        </w:rPr>
      </w:pPr>
      <w:r>
        <w:rPr>
          <w:rFonts w:eastAsia="仿宋_GB2312" w:cs="仿宋_GB2312" w:hint="eastAsia"/>
          <w:kern w:val="0"/>
          <w:sz w:val="36"/>
          <w:szCs w:val="36"/>
          <w:lang w:val="zh-CN"/>
        </w:rPr>
        <w:t>南科〔</w:t>
      </w:r>
      <w:r>
        <w:rPr>
          <w:rFonts w:eastAsia="仿宋_GB2312"/>
          <w:kern w:val="0"/>
          <w:sz w:val="36"/>
          <w:szCs w:val="36"/>
          <w:lang w:val="zh-CN"/>
        </w:rPr>
        <w:t>2019</w:t>
      </w:r>
      <w:r>
        <w:rPr>
          <w:rFonts w:eastAsia="仿宋_GB2312" w:cs="仿宋_GB2312" w:hint="eastAsia"/>
          <w:kern w:val="0"/>
          <w:sz w:val="36"/>
          <w:szCs w:val="36"/>
          <w:lang w:val="zh-CN"/>
        </w:rPr>
        <w:t>〕</w:t>
      </w:r>
      <w:r>
        <w:rPr>
          <w:rFonts w:eastAsia="仿宋_GB2312" w:cs="仿宋_GB2312"/>
          <w:kern w:val="0"/>
          <w:sz w:val="36"/>
          <w:szCs w:val="36"/>
          <w:lang w:val="zh-CN"/>
        </w:rPr>
        <w:t>23</w:t>
      </w:r>
      <w:r>
        <w:rPr>
          <w:rFonts w:eastAsia="仿宋_GB2312" w:cs="仿宋_GB2312" w:hint="eastAsia"/>
          <w:kern w:val="0"/>
          <w:sz w:val="36"/>
          <w:szCs w:val="36"/>
          <w:lang w:val="zh-CN"/>
        </w:rPr>
        <w:t>号</w:t>
      </w:r>
    </w:p>
    <w:p w:rsidR="009C560F" w:rsidRDefault="009C560F" w:rsidP="00EC0021">
      <w:pPr>
        <w:spacing w:line="600" w:lineRule="exact"/>
      </w:pPr>
    </w:p>
    <w:p w:rsidR="009C560F" w:rsidRDefault="009C560F" w:rsidP="00EC0021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</w:p>
    <w:p w:rsidR="009C560F" w:rsidRDefault="009C560F" w:rsidP="00BF2D04">
      <w:pPr>
        <w:pStyle w:val="Heading2"/>
        <w:shd w:val="clear" w:color="auto" w:fill="FFFFFF"/>
        <w:spacing w:before="0" w:after="0" w:line="700" w:lineRule="exact"/>
        <w:jc w:val="center"/>
        <w:rPr>
          <w:rFonts w:ascii="Times New Roman" w:eastAsia="方正小标宋简体" w:cs="方正小标宋简体"/>
          <w:sz w:val="44"/>
          <w:szCs w:val="44"/>
          <w:lang w:val="zh-CN"/>
        </w:rPr>
      </w:pPr>
      <w:r>
        <w:rPr>
          <w:rFonts w:ascii="Times New Roman" w:eastAsia="方正小标宋简体" w:cs="方正小标宋简体" w:hint="eastAsia"/>
          <w:sz w:val="44"/>
          <w:szCs w:val="44"/>
          <w:lang w:val="zh-CN"/>
        </w:rPr>
        <w:t>关于转发《泉州市科技局转发省科技厅等五部门关于组织开展</w:t>
      </w: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2019</w:t>
      </w:r>
      <w:r>
        <w:rPr>
          <w:rFonts w:ascii="Times New Roman" w:eastAsia="方正小标宋简体" w:cs="方正小标宋简体" w:hint="eastAsia"/>
          <w:sz w:val="44"/>
          <w:szCs w:val="44"/>
          <w:lang w:val="zh-CN"/>
        </w:rPr>
        <w:t>年福建省技术先进型</w:t>
      </w:r>
    </w:p>
    <w:p w:rsidR="009C560F" w:rsidRDefault="009C560F" w:rsidP="00BF2D04">
      <w:pPr>
        <w:pStyle w:val="Heading2"/>
        <w:shd w:val="clear" w:color="auto" w:fill="FFFFFF"/>
        <w:spacing w:before="0" w:after="0" w:line="700" w:lineRule="exact"/>
        <w:jc w:val="center"/>
        <w:rPr>
          <w:rFonts w:asci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eastAsia="方正小标宋简体" w:cs="方正小标宋简体" w:hint="eastAsia"/>
          <w:sz w:val="44"/>
          <w:szCs w:val="44"/>
          <w:lang w:val="zh-CN"/>
        </w:rPr>
        <w:t>服务企业认定工作的通知》的通知</w:t>
      </w:r>
    </w:p>
    <w:p w:rsidR="009C560F" w:rsidRDefault="009C560F" w:rsidP="00BF2D04">
      <w:pPr>
        <w:autoSpaceDE w:val="0"/>
        <w:autoSpaceDN w:val="0"/>
        <w:adjustRightInd w:val="0"/>
        <w:spacing w:line="600" w:lineRule="exact"/>
        <w:rPr>
          <w:kern w:val="0"/>
          <w:lang w:val="zh-CN"/>
        </w:rPr>
      </w:pPr>
    </w:p>
    <w:p w:rsidR="009C560F" w:rsidRDefault="009C560F" w:rsidP="00BF2D04"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  <w:lang w:val="zh-CN"/>
        </w:rPr>
        <w:t>各有关单位</w:t>
      </w:r>
      <w:r>
        <w:rPr>
          <w:rFonts w:eastAsia="仿宋_GB2312" w:cs="仿宋_GB2312" w:hint="eastAsia"/>
          <w:spacing w:val="-10"/>
          <w:kern w:val="0"/>
          <w:sz w:val="32"/>
          <w:szCs w:val="32"/>
          <w:lang w:val="zh-CN"/>
        </w:rPr>
        <w:t>：</w:t>
      </w:r>
    </w:p>
    <w:p w:rsidR="009C560F" w:rsidRDefault="009C560F" w:rsidP="00EC0021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cs="仿宋_GB2312" w:hint="eastAsia"/>
          <w:kern w:val="0"/>
          <w:sz w:val="32"/>
          <w:szCs w:val="32"/>
          <w:lang w:val="zh-CN"/>
        </w:rPr>
        <w:t>现将《泉州市科技局转发省科技厅等五部门关于组织开展</w:t>
      </w:r>
      <w:r>
        <w:rPr>
          <w:rFonts w:eastAsia="仿宋_GB2312"/>
          <w:kern w:val="0"/>
          <w:sz w:val="32"/>
          <w:szCs w:val="32"/>
          <w:lang w:val="zh-CN"/>
        </w:rPr>
        <w:t>2019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年福建省技术先进型服务企业认定工作的通知》转发给你们，请对照省、市文件要求，认真开展</w:t>
      </w:r>
      <w:r>
        <w:rPr>
          <w:rFonts w:eastAsia="仿宋_GB2312"/>
          <w:kern w:val="0"/>
          <w:sz w:val="32"/>
          <w:szCs w:val="32"/>
          <w:lang w:val="zh-CN"/>
        </w:rPr>
        <w:t>2019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年福建省技术先进型服务企业认定工作，具体工作事项通知如下：</w:t>
      </w:r>
    </w:p>
    <w:p w:rsidR="009C560F" w:rsidRDefault="009C560F" w:rsidP="00EC0021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kern w:val="0"/>
          <w:sz w:val="32"/>
          <w:szCs w:val="32"/>
          <w:lang w:val="zh-CN"/>
        </w:rPr>
      </w:pPr>
      <w:r w:rsidRPr="00EC0021">
        <w:rPr>
          <w:rFonts w:ascii="黑体" w:eastAsia="黑体" w:cs="仿宋_GB2312" w:hint="eastAsia"/>
          <w:kern w:val="0"/>
          <w:sz w:val="32"/>
          <w:szCs w:val="32"/>
          <w:lang w:val="zh-CN"/>
        </w:rPr>
        <w:t>一、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请符合条件的企业登录“全国技术先进型服务企业业务办理管理平台”（网址：</w:t>
      </w:r>
      <w:r>
        <w:rPr>
          <w:rFonts w:eastAsia="仿宋_GB2312"/>
          <w:kern w:val="0"/>
          <w:sz w:val="32"/>
          <w:szCs w:val="32"/>
          <w:lang w:val="zh-CN"/>
        </w:rPr>
        <w:t>https://tas.innocom.gov.cn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）进行注册登记，并提交申请材料。</w:t>
      </w:r>
    </w:p>
    <w:p w:rsidR="009C560F" w:rsidRDefault="009C560F" w:rsidP="00EC0021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kern w:val="0"/>
          <w:sz w:val="32"/>
          <w:szCs w:val="32"/>
          <w:lang w:val="zh-CN"/>
        </w:rPr>
      </w:pPr>
      <w:r w:rsidRPr="00EC0021">
        <w:rPr>
          <w:rFonts w:ascii="黑体" w:eastAsia="黑体" w:cs="仿宋_GB2312" w:hint="eastAsia"/>
          <w:kern w:val="0"/>
          <w:sz w:val="32"/>
          <w:szCs w:val="32"/>
          <w:lang w:val="zh-CN"/>
        </w:rPr>
        <w:t>二、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请符合条件的企业于</w:t>
      </w:r>
      <w:r>
        <w:rPr>
          <w:rFonts w:eastAsia="仿宋_GB2312"/>
          <w:kern w:val="0"/>
          <w:sz w:val="32"/>
          <w:szCs w:val="32"/>
          <w:lang w:val="zh-CN"/>
        </w:rPr>
        <w:t>2019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年</w:t>
      </w:r>
      <w:r>
        <w:rPr>
          <w:rFonts w:eastAsia="仿宋_GB2312"/>
          <w:kern w:val="0"/>
          <w:sz w:val="32"/>
          <w:szCs w:val="32"/>
          <w:lang w:val="zh-CN"/>
        </w:rPr>
        <w:t>5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月</w:t>
      </w:r>
      <w:r>
        <w:rPr>
          <w:rFonts w:eastAsia="仿宋_GB2312"/>
          <w:kern w:val="0"/>
          <w:sz w:val="32"/>
          <w:szCs w:val="32"/>
          <w:lang w:val="zh-CN"/>
        </w:rPr>
        <w:t>7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日前，将纸质申报材料一式两份及需要更名申报材料一式五份、纸质申报材料扫描光盘一式五份报送至南安市科技局二楼工业科，同时将以上材料电子版及附件的</w:t>
      </w:r>
      <w:r w:rsidRPr="00D36FB5"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推荐申报技术先进型服务认定企业名单汇总表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、</w:t>
      </w:r>
      <w:r w:rsidRPr="00D36FB5">
        <w:rPr>
          <w:rFonts w:eastAsia="仿宋_GB2312" w:cs="仿宋_GB2312" w:hint="eastAsia"/>
          <w:b/>
          <w:bCs/>
          <w:kern w:val="0"/>
          <w:sz w:val="32"/>
          <w:szCs w:val="32"/>
          <w:lang w:val="zh-CN"/>
        </w:rPr>
        <w:t>企业技术先进型服务业务和离岸服务外包业务收入表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发送至电子邮箱：</w:t>
      </w:r>
      <w:r>
        <w:rPr>
          <w:rFonts w:eastAsia="仿宋_GB2312"/>
          <w:kern w:val="0"/>
          <w:sz w:val="32"/>
          <w:szCs w:val="32"/>
        </w:rPr>
        <w:t>nakj298</w:t>
      </w:r>
      <w:r w:rsidRPr="00BF2D04">
        <w:rPr>
          <w:rFonts w:eastAsia="仿宋_GB2312"/>
          <w:kern w:val="0"/>
          <w:sz w:val="32"/>
          <w:szCs w:val="32"/>
        </w:rPr>
        <w:t>@163.com</w:t>
      </w:r>
      <w:r w:rsidRPr="00BF2D04"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9C560F" w:rsidRDefault="009C560F" w:rsidP="00EC0021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cs="仿宋_GB2312" w:hint="eastAsia"/>
          <w:kern w:val="0"/>
          <w:sz w:val="32"/>
          <w:szCs w:val="32"/>
          <w:lang w:val="zh-CN"/>
        </w:rPr>
        <w:t>联系方式：工业科</w:t>
      </w:r>
      <w:r>
        <w:rPr>
          <w:rFonts w:eastAsia="仿宋_GB2312"/>
          <w:kern w:val="0"/>
          <w:sz w:val="32"/>
          <w:szCs w:val="32"/>
          <w:lang w:val="zh-CN"/>
        </w:rPr>
        <w:t>86310298</w:t>
      </w:r>
    </w:p>
    <w:p w:rsidR="009C560F" w:rsidRDefault="009C560F" w:rsidP="00BF2D04">
      <w:pPr>
        <w:widowControl/>
        <w:shd w:val="clear" w:color="auto" w:fill="FFFFFF"/>
        <w:spacing w:line="420" w:lineRule="atLeast"/>
        <w:ind w:firstLine="480"/>
        <w:rPr>
          <w:rFonts w:eastAsia="仿宋_GB2312"/>
          <w:kern w:val="0"/>
          <w:sz w:val="32"/>
          <w:szCs w:val="32"/>
          <w:lang w:val="zh-CN"/>
        </w:rPr>
      </w:pPr>
    </w:p>
    <w:p w:rsidR="009C560F" w:rsidRDefault="009C560F" w:rsidP="00EC0021">
      <w:pPr>
        <w:widowControl/>
        <w:shd w:val="clear" w:color="auto" w:fill="FFFFFF"/>
        <w:spacing w:line="600" w:lineRule="exact"/>
        <w:ind w:leftChars="304" w:left="31680" w:hangingChars="300" w:firstLine="31680"/>
        <w:rPr>
          <w:kern w:val="0"/>
        </w:rPr>
      </w:pPr>
      <w:r>
        <w:rPr>
          <w:rFonts w:eastAsia="仿宋_GB2312" w:cs="仿宋_GB2312" w:hint="eastAsia"/>
          <w:kern w:val="0"/>
          <w:sz w:val="32"/>
          <w:szCs w:val="32"/>
          <w:lang w:val="zh-CN"/>
        </w:rPr>
        <w:t>附件：泉州市科技局转发省科技厅等五部门关于组织开展</w:t>
      </w:r>
      <w:r>
        <w:rPr>
          <w:rFonts w:eastAsia="仿宋_GB2312"/>
          <w:kern w:val="0"/>
          <w:sz w:val="32"/>
          <w:szCs w:val="32"/>
          <w:lang w:val="zh-CN"/>
        </w:rPr>
        <w:t>2019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年福建省技术先进型服务企业认定工作的通知</w:t>
      </w:r>
      <w:r>
        <w:rPr>
          <w:rFonts w:eastAsia="仿宋_GB2312"/>
          <w:kern w:val="0"/>
          <w:sz w:val="32"/>
          <w:szCs w:val="32"/>
          <w:lang w:val="zh-CN"/>
        </w:rPr>
        <w:t xml:space="preserve">   </w:t>
      </w:r>
    </w:p>
    <w:p w:rsidR="009C560F" w:rsidRDefault="009C560F" w:rsidP="00EC0021">
      <w:pPr>
        <w:autoSpaceDE w:val="0"/>
        <w:autoSpaceDN w:val="0"/>
        <w:adjustRightInd w:val="0"/>
        <w:spacing w:line="600" w:lineRule="exact"/>
        <w:ind w:firstLineChars="1350" w:firstLine="31680"/>
        <w:rPr>
          <w:kern w:val="0"/>
        </w:rPr>
      </w:pPr>
    </w:p>
    <w:p w:rsidR="009C560F" w:rsidRDefault="009C560F" w:rsidP="00EC0021">
      <w:pPr>
        <w:autoSpaceDE w:val="0"/>
        <w:autoSpaceDN w:val="0"/>
        <w:adjustRightInd w:val="0"/>
        <w:spacing w:line="600" w:lineRule="exact"/>
        <w:ind w:firstLineChars="1350" w:firstLine="31680"/>
        <w:rPr>
          <w:kern w:val="0"/>
        </w:rPr>
      </w:pPr>
    </w:p>
    <w:p w:rsidR="009C560F" w:rsidRDefault="009C560F" w:rsidP="00EC0021">
      <w:pPr>
        <w:spacing w:line="600" w:lineRule="exact"/>
        <w:ind w:rightChars="400" w:right="31680" w:firstLineChars="200" w:firstLine="31680"/>
        <w:jc w:val="center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 xml:space="preserve">                          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南安市科学技术局</w:t>
      </w:r>
    </w:p>
    <w:p w:rsidR="009C560F" w:rsidRDefault="009C560F" w:rsidP="00EC0021">
      <w:pPr>
        <w:spacing w:line="600" w:lineRule="exact"/>
        <w:ind w:rightChars="400" w:right="31680" w:firstLineChars="200" w:firstLine="31680"/>
        <w:jc w:val="center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 xml:space="preserve">                          2019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年</w:t>
      </w:r>
      <w:r>
        <w:rPr>
          <w:rFonts w:eastAsia="仿宋_GB2312"/>
          <w:kern w:val="0"/>
          <w:sz w:val="32"/>
          <w:szCs w:val="32"/>
          <w:lang w:val="zh-CN"/>
        </w:rPr>
        <w:t>4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月</w:t>
      </w:r>
      <w:r>
        <w:rPr>
          <w:rFonts w:eastAsia="仿宋_GB2312"/>
          <w:kern w:val="0"/>
          <w:sz w:val="32"/>
          <w:szCs w:val="32"/>
          <w:lang w:val="zh-CN"/>
        </w:rPr>
        <w:t>3</w:t>
      </w:r>
      <w:r>
        <w:rPr>
          <w:rFonts w:eastAsia="仿宋_GB2312" w:cs="仿宋_GB2312" w:hint="eastAsia"/>
          <w:kern w:val="0"/>
          <w:sz w:val="32"/>
          <w:szCs w:val="32"/>
          <w:lang w:val="zh-CN"/>
        </w:rPr>
        <w:t>日</w:t>
      </w:r>
    </w:p>
    <w:p w:rsidR="009C560F" w:rsidRDefault="009C560F" w:rsidP="00EC0021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（此件主动公开）</w:t>
      </w:r>
    </w:p>
    <w:p w:rsidR="009C560F" w:rsidRDefault="009C560F"/>
    <w:sectPr w:rsidR="009C560F" w:rsidSect="00EC0021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0F" w:rsidRDefault="009C560F" w:rsidP="00BF2D04">
      <w:r>
        <w:separator/>
      </w:r>
    </w:p>
  </w:endnote>
  <w:endnote w:type="continuationSeparator" w:id="1">
    <w:p w:rsidR="009C560F" w:rsidRDefault="009C560F" w:rsidP="00BF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0F" w:rsidRDefault="009C560F" w:rsidP="00BF2D04">
      <w:r>
        <w:separator/>
      </w:r>
    </w:p>
  </w:footnote>
  <w:footnote w:type="continuationSeparator" w:id="1">
    <w:p w:rsidR="009C560F" w:rsidRDefault="009C560F" w:rsidP="00BF2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04"/>
    <w:rsid w:val="00034390"/>
    <w:rsid w:val="000837B8"/>
    <w:rsid w:val="00260B79"/>
    <w:rsid w:val="00302000"/>
    <w:rsid w:val="0031176A"/>
    <w:rsid w:val="004653EF"/>
    <w:rsid w:val="0053429B"/>
    <w:rsid w:val="009C560F"/>
    <w:rsid w:val="00A24EE1"/>
    <w:rsid w:val="00AA58D1"/>
    <w:rsid w:val="00B418B4"/>
    <w:rsid w:val="00BF2D04"/>
    <w:rsid w:val="00CA43BD"/>
    <w:rsid w:val="00CE223C"/>
    <w:rsid w:val="00D36FB5"/>
    <w:rsid w:val="00E72ECB"/>
    <w:rsid w:val="00E9032F"/>
    <w:rsid w:val="00EC0021"/>
    <w:rsid w:val="00F33762"/>
    <w:rsid w:val="00F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04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link w:val="Heading2Char"/>
    <w:uiPriority w:val="99"/>
    <w:qFormat/>
    <w:rsid w:val="00BF2D04"/>
    <w:pPr>
      <w:widowControl/>
      <w:spacing w:before="250" w:after="125"/>
      <w:jc w:val="left"/>
      <w:outlineLvl w:val="1"/>
    </w:pPr>
    <w:rPr>
      <w:rFonts w:ascii="Helvetica" w:hAnsi="Helvetica" w:cs="Helvetica"/>
      <w:kern w:val="0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2D04"/>
    <w:rPr>
      <w:rFonts w:ascii="Helvetica" w:eastAsia="宋体" w:hAnsi="Helvetica" w:cs="Helvetica"/>
      <w:kern w:val="0"/>
      <w:sz w:val="38"/>
      <w:szCs w:val="38"/>
    </w:rPr>
  </w:style>
  <w:style w:type="paragraph" w:styleId="Header">
    <w:name w:val="header"/>
    <w:basedOn w:val="Normal"/>
    <w:link w:val="HeaderChar"/>
    <w:uiPriority w:val="99"/>
    <w:semiHidden/>
    <w:rsid w:val="00BF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D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2D0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D0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2D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86</Words>
  <Characters>495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黄海霞</dc:creator>
  <cp:keywords/>
  <dc:description/>
  <cp:lastModifiedBy>谢蔚琳</cp:lastModifiedBy>
  <cp:revision>7</cp:revision>
  <cp:lastPrinted>2019-04-03T07:54:00Z</cp:lastPrinted>
  <dcterms:created xsi:type="dcterms:W3CDTF">2019-04-03T06:57:00Z</dcterms:created>
  <dcterms:modified xsi:type="dcterms:W3CDTF">2019-04-03T08:32:00Z</dcterms:modified>
</cp:coreProperties>
</file>