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00" w:lineRule="auto"/>
        <w:rPr>
          <w:rFonts w:hint="eastAsia" w:ascii="黑体" w:eastAsia="黑体" w:cs="宋体"/>
          <w:bCs/>
          <w:snapToGrid w:val="0"/>
          <w:color w:val="000000"/>
          <w:sz w:val="32"/>
          <w:szCs w:val="32"/>
        </w:rPr>
      </w:pPr>
      <w:r>
        <w:rPr>
          <w:rFonts w:hint="eastAsia" w:ascii="黑体" w:eastAsia="黑体" w:cs="宋体"/>
          <w:bCs/>
          <w:snapToGrid w:val="0"/>
          <w:color w:val="000000"/>
          <w:sz w:val="32"/>
          <w:szCs w:val="32"/>
        </w:rPr>
        <w:t>附件2</w:t>
      </w:r>
    </w:p>
    <w:p>
      <w:pPr>
        <w:spacing w:line="7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福建警方防骗咨询热线简介</w:t>
      </w:r>
    </w:p>
    <w:bookmarkEnd w:id="0"/>
    <w:p>
      <w:pPr>
        <w:spacing w:line="520" w:lineRule="exact"/>
        <w:ind w:firstLine="640" w:firstLineChars="200"/>
        <w:rPr>
          <w:rFonts w:eastAsia="仿宋_GB2312"/>
          <w:sz w:val="32"/>
          <w:szCs w:val="32"/>
        </w:rPr>
      </w:pPr>
      <w:r>
        <w:rPr>
          <w:rFonts w:eastAsia="仿宋_GB2312"/>
          <w:sz w:val="32"/>
          <w:szCs w:val="32"/>
        </w:rPr>
        <w:t>福建警方防骗咨询热线是福建省人民政府为了更加有效地防范和打击虚假信息诈骗犯罪而设立的为民办实事项目之一，热线由福建省公安厅主办，中国电信福建分公司协办，号码为“96110转8”，福建省内号码（含移动、联通、电信）在本省拨打热线及发送短信均免费。热线目前可提供两项服务：一是接受群众咨询，受理群众来电有关各类虚假信息诈骗问题的防骗识骗话务咨询，帮助群众提供近年来出现的9大类、约50余种常见虚假信息诈骗手段的防骗识骗知识咨询和警方提示。群众不管是遇到来自互联网、电话等通信工具，或信件、广告、报刊等可疑信息难以甄别时，都可以及时来电咨询。同时，也可通过手机发送相关短信到“121100130”咨询，或添加关注热线微信公众号后进行微信在线咨询。二是警情分析和宣传，根据群众来电咨询所反映的情况，定期分析相关诈骗数据及案类，并对重大个案进行研究。在热线微信公众号、微博等自有宣传媒介及各大新闻媒体做反诈骗宣传，公布新型犯罪手法。热线的微信公众号收集了当前常见各类虚假信息诈骗手段，供用户自助查询、甄别骗术；并架设了由公安、电信及各大银行共建的题库，随机抽题，供用户自我测试防骗能力。</w:t>
      </w:r>
    </w:p>
    <w:p>
      <w:pPr>
        <w:spacing w:line="520" w:lineRule="exact"/>
        <w:ind w:firstLine="640" w:firstLineChars="200"/>
        <w:rPr>
          <w:rFonts w:eastAsia="仿宋_GB2312"/>
          <w:sz w:val="32"/>
          <w:szCs w:val="32"/>
        </w:rPr>
      </w:pPr>
      <w:r>
        <w:rPr>
          <w:rFonts w:eastAsia="仿宋_GB2312"/>
          <w:sz w:val="32"/>
          <w:szCs w:val="32"/>
        </w:rPr>
        <w:t>热线微信公众号：fj96110-8</w:t>
      </w:r>
    </w:p>
    <w:p>
      <w:pPr>
        <w:spacing w:line="520" w:lineRule="exact"/>
        <w:ind w:firstLine="640" w:firstLineChars="200"/>
        <w:rPr>
          <w:rFonts w:eastAsia="仿宋_GB2312"/>
          <w:sz w:val="32"/>
          <w:szCs w:val="32"/>
        </w:rPr>
      </w:pPr>
      <w:r>
        <w:rPr>
          <w:rFonts w:eastAsia="仿宋_GB2312"/>
          <w:sz w:val="32"/>
          <w:szCs w:val="32"/>
        </w:rPr>
        <w:t>热线专栏网址：http://www.fjgat.gov.cn/fj96110-8</w:t>
      </w:r>
    </w:p>
    <w:p>
      <w:pPr>
        <w:spacing w:line="520" w:lineRule="exact"/>
        <w:ind w:firstLine="640" w:firstLineChars="200"/>
        <w:rPr>
          <w:rFonts w:eastAsia="仿宋_GB2312"/>
          <w:sz w:val="32"/>
          <w:szCs w:val="32"/>
        </w:rPr>
      </w:pPr>
      <w:r>
        <w:rPr>
          <w:rFonts w:eastAsia="仿宋_GB2312"/>
          <w:sz w:val="32"/>
          <w:szCs w:val="32"/>
        </w:rPr>
        <w:t>热线官方微博：http://t.qq.com/fj96110-8</w:t>
      </w:r>
    </w:p>
    <w:p>
      <w:pPr>
        <w:spacing w:line="520" w:lineRule="exact"/>
        <w:ind w:firstLine="640" w:firstLineChars="200"/>
        <w:rPr>
          <w:rFonts w:hint="eastAsia" w:eastAsia="仿宋_GB2312"/>
          <w:sz w:val="32"/>
          <w:szCs w:val="32"/>
        </w:rPr>
      </w:pPr>
      <w:r>
        <w:rPr>
          <w:rFonts w:eastAsia="仿宋_GB2312"/>
          <w:sz w:val="32"/>
          <w:szCs w:val="32"/>
        </w:rPr>
        <w:t>热线邮箱：fj96110_8@163.com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64D21"/>
    <w:rsid w:val="22364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2020-04-06T07:46:00Z</dcterms:created>
  <dc:creator>叶贵彬1</dc:creator>
  <cp:lastModifiedBy>叶贵彬1</cp:lastModifiedBy>
  <dcterms:modified xsi:type="dcterms:W3CDTF">2020-04-06T07:46:51Z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