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32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32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??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??" w:eastAsia="方正小标宋简体" w:cs="方正小标宋简体"/>
          <w:color w:val="000000"/>
          <w:kern w:val="0"/>
          <w:sz w:val="44"/>
          <w:szCs w:val="44"/>
        </w:rPr>
        <w:t>201</w:t>
      </w:r>
      <w:r>
        <w:rPr>
          <w:rFonts w:hint="eastAsia" w:ascii="方正小标宋简体" w:hAnsi="??" w:eastAsia="方正小标宋简体" w:cs="方正小标宋简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??" w:eastAsia="方正小标宋简体" w:cs="方正小标宋简体"/>
          <w:color w:val="000000"/>
          <w:kern w:val="0"/>
          <w:sz w:val="44"/>
          <w:szCs w:val="44"/>
        </w:rPr>
        <w:t>年度南安市教育督导论文获奖名单</w:t>
      </w:r>
    </w:p>
    <w:p>
      <w:pPr>
        <w:widowControl/>
        <w:spacing w:line="600" w:lineRule="exact"/>
        <w:jc w:val="center"/>
        <w:rPr>
          <w:rFonts w:hint="eastAsia" w:ascii="方正小标宋简体" w:hAnsi="??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4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2"/>
        <w:gridCol w:w="216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作者单位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一等奖（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推进“互联网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”教育督导新模式，提高督导实效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国光初级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蔡明凤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督导视角下中小学主题班会课程化的思考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成功中学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借力督导春风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助力质量提升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美林中心幼儿园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迎督导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促发展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石井中心奎霞小学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王碧蓉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督学责任重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把脉促发展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金淘中心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晨光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谢冰雅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二等奖（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致力内涵发展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聚力质量提升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水头中学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陈团结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实践中成长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耕耘中收获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南安六中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陈容川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关于中小学校体育工作的思考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福建广播电视大学南安学院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黄新才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学园一小事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教育一大事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金桥中学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郭天文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让乡村教育的未来之路更通畅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翔云中学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梁国灿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责任督学的“督”与“导”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省新中心南金小学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陈忠雅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教育督导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助力农村小学教师专业发展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省新中心小学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吕艺惠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借力督导 助推学校内涵发展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南安六小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浅谈小学教育督导工作的策略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仑苍中心大宇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王宝真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8"/>
                <w:szCs w:val="28"/>
              </w:rPr>
              <w:t>三等奖（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8"/>
                <w:szCs w:val="28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有效发挥教育督导功能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不断促进学校内涵发展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五星中学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柯育新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发挥教育督导功能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优化学生健康成长环境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金光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柯志源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“以人为本”在农村初中学校管理中的探索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英都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林龙峰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成就他人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提升自我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体育学校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洪进来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推动义务教育优质均衡发展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洪梅中学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潘金榜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以督学督导为抓手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促进学校学科发展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金淘中心小学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督导“三加强”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践行立德树人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水头中心小学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李清攀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教育督导助力农村小学均衡发展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仑苍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大宇小学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扬督导之帆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促学校发展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码头中心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大坝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戴小丽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倡导“草根式”教学研究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助推农村骨干教师成长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乐峰中心小学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让校园文化走内涵发展道路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仑苍中心小学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王玉香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lang w:eastAsia="zh-CN"/>
              </w:rPr>
              <w:t>以督促导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督导并进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南安市丰城民族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lang w:eastAsia="zh-CN"/>
              </w:rPr>
              <w:t>陈娇君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加强和改进中小学督导评估方式方法，促进学校深入实施素质教育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南安市第六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lang w:eastAsia="zh-CN"/>
              </w:rPr>
              <w:t>柯宝绮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发挥教育督导评估，促进农村学校内涵发展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柳城中心祥塘小学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陈丽芬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right="32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6635"/>
    <w:rsid w:val="2CCF1737"/>
    <w:rsid w:val="656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2019-08-02T03:16:00Z</dcterms:created>
  <dc:creator>曹艳丽</dc:creator>
  <cp:lastModifiedBy>林加荣</cp:lastModifiedBy>
  <dcterms:modified xsi:type="dcterms:W3CDTF">2019-08-06T00:16:28Z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