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b/>
          <w:sz w:val="36"/>
          <w:szCs w:val="36"/>
        </w:rPr>
      </w:pPr>
      <w:r>
        <w:rPr>
          <w:rFonts w:eastAsia="方正仿宋简体"/>
          <w:color w:val="auto"/>
          <w:sz w:val="32"/>
          <w:szCs w:val="32"/>
        </w:rPr>
        <w:t xml:space="preserve">                            </w:t>
      </w:r>
      <w:r>
        <w:rPr>
          <w:rFonts w:hint="eastAsia" w:eastAsia="方正仿宋简体"/>
          <w:color w:val="auto"/>
          <w:sz w:val="32"/>
          <w:szCs w:val="32"/>
          <w:lang w:val="en-US" w:eastAsia="zh-CN"/>
        </w:rPr>
        <w:t xml:space="preserve">                           </w:t>
      </w:r>
      <w:r>
        <w:rPr>
          <w:rFonts w:eastAsia="方正仿宋简体"/>
          <w:color w:val="auto"/>
          <w:sz w:val="32"/>
          <w:szCs w:val="32"/>
        </w:rPr>
        <w:t xml:space="preserve"> </w:t>
      </w:r>
    </w:p>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南交函〔20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 xml:space="preserve"> </w:t>
      </w:r>
    </w:p>
    <w:p>
      <w:pPr>
        <w:wordWrap w:val="0"/>
        <w:spacing w:line="500" w:lineRule="exact"/>
        <w:jc w:val="right"/>
        <w:rPr>
          <w:rFonts w:hint="default" w:eastAsia="方正仿宋简体"/>
          <w:sz w:val="32"/>
          <w:szCs w:val="32"/>
          <w:lang w:val="en-US"/>
        </w:rPr>
      </w:pPr>
      <w:r>
        <w:rPr>
          <w:rFonts w:hint="eastAsia" w:eastAsia="方正仿宋简体"/>
          <w:color w:val="auto"/>
          <w:sz w:val="32"/>
          <w:szCs w:val="32"/>
          <w:lang w:val="en-US" w:eastAsia="zh-CN"/>
        </w:rPr>
        <w:t xml:space="preserve">            </w:t>
      </w:r>
      <w:r>
        <w:rPr>
          <w:rFonts w:eastAsia="方正仿宋简体"/>
          <w:color w:val="auto"/>
          <w:sz w:val="32"/>
          <w:szCs w:val="32"/>
        </w:rPr>
        <w:t>办理标志</w:t>
      </w:r>
      <w:r>
        <w:rPr>
          <w:rFonts w:hint="eastAsia" w:eastAsia="方正仿宋简体"/>
          <w:color w:val="auto"/>
          <w:sz w:val="32"/>
          <w:szCs w:val="32"/>
          <w:lang w:eastAsia="zh-CN"/>
        </w:rPr>
        <w:t>：</w:t>
      </w:r>
      <w:r>
        <w:rPr>
          <w:rFonts w:hint="eastAsia" w:eastAsia="方正仿宋简体"/>
          <w:color w:val="auto"/>
          <w:sz w:val="32"/>
          <w:szCs w:val="32"/>
          <w:lang w:val="en-US" w:eastAsia="zh-CN"/>
        </w:rPr>
        <w:t xml:space="preserve">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关于南安市十八届人大三次会议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第237号建议协办的答复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南安市公安局：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黄炳灿等5位代表提出的《关于在杏埔桥（石砻桥）与省道215线（原307）交叉丰州水文站路口设置红绿灯标志》的建议收悉。现将我局有关协办情况答复如下：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省道215线是我市东溪流域的重要交通干线，交通流量大，为解决通行瓶颈、缓解交通压力，我市自2017年5月开始对丰州至洪濑段实施改造，现丰州段已基本完工，正在组织交工验收前的准备工作。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sectPr>
          <w:pgSz w:w="11906" w:h="16838"/>
          <w:pgMar w:top="2098" w:right="1474" w:bottom="1984" w:left="1587" w:header="851" w:footer="992" w:gutter="0"/>
          <w:pgNumType w:fmt="numberInDash"/>
          <w:cols w:space="425" w:num="1"/>
          <w:docGrid w:type="lines" w:linePitch="312" w:charSpace="0"/>
        </w:sectPr>
      </w:pPr>
      <w:r>
        <w:rPr>
          <w:rFonts w:hint="eastAsia" w:ascii="仿宋_GB2312" w:eastAsia="仿宋_GB2312"/>
          <w:sz w:val="32"/>
          <w:szCs w:val="32"/>
        </w:rPr>
        <w:t>省道215线与杏埔桥为T型交叉路口，该路口位置车流量大、行车速度快、大型车辆多，因此省道215线丰州至洪濑段改造工程项目在丰州镇杏埔桥头路口段的设计方案为加铺转角、路面标线渠化并对路口路面进行顺接。若在该处设置红绿灯应综合考虑以下情况：一是武荣大桥建成通车后，亦可分流较多车流量，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大缓解现有杏埔大桥的通行压力；二是设置红绿灯后，较多等待车辆势必造成对桥梁的偏压影响以及下穿漳泉肖铁路通道涵（双向四车道）可能造成拥堵问题。建议贵局</w:t>
      </w:r>
      <w:r>
        <w:rPr>
          <w:rFonts w:hint="eastAsia" w:ascii="仿宋_GB2312" w:eastAsia="仿宋_GB2312"/>
          <w:sz w:val="32"/>
          <w:szCs w:val="32"/>
          <w:lang w:eastAsia="zh-CN"/>
        </w:rPr>
        <w:t>予以</w:t>
      </w:r>
      <w:r>
        <w:rPr>
          <w:rFonts w:hint="eastAsia" w:ascii="仿宋_GB2312" w:eastAsia="仿宋_GB2312"/>
          <w:sz w:val="32"/>
          <w:szCs w:val="32"/>
        </w:rPr>
        <w:t>充分论证。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分管领导：陈俊海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经办人员：陈国铮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联系电话：86366802</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Style w:val="9"/>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eastAsia="方正仿宋简体"/>
          <w:color w:val="auto"/>
          <w:sz w:val="32"/>
          <w:szCs w:val="32"/>
        </w:rPr>
      </w:pPr>
      <w:r>
        <w:rPr>
          <w:rFonts w:hint="eastAsia" w:ascii="Times New Roman" w:hAnsi="Times New Roman" w:eastAsia="仿宋_GB2312" w:cs="Times New Roman"/>
          <w:sz w:val="32"/>
          <w:szCs w:val="32"/>
          <w:lang w:eastAsia="zh-CN"/>
        </w:rPr>
        <w:t>南安市交通运输局</w:t>
      </w:r>
      <w:r>
        <w:rPr>
          <w:rFonts w:eastAsia="方正仿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eastAsia="方正仿宋简体"/>
          <w:color w:val="auto"/>
          <w:sz w:val="32"/>
          <w:szCs w:val="32"/>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right="1283" w:rightChars="611"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（此件主动公开）</w:t>
      </w:r>
    </w:p>
    <w:p>
      <w:pPr>
        <w:pStyle w:val="2"/>
        <w:ind w:left="0" w:leftChars="0" w:firstLine="0" w:firstLineChars="0"/>
      </w:pPr>
    </w:p>
    <w:p/>
    <w:p>
      <w:pPr>
        <w:pStyle w:val="2"/>
      </w:pPr>
    </w:p>
    <w:p/>
    <w:p>
      <w:pPr>
        <w:pStyle w:val="2"/>
      </w:pPr>
    </w:p>
    <w:p/>
    <w:p>
      <w:pPr>
        <w:pStyle w:val="2"/>
      </w:pPr>
    </w:p>
    <w:p/>
    <w:p>
      <w:pPr>
        <w:pStyle w:val="2"/>
      </w:pPr>
      <w:bookmarkStart w:id="0" w:name="_GoBack"/>
      <w:bookmarkEnd w:id="0"/>
    </w:p>
    <w:p>
      <w:pPr>
        <w:rPr>
          <w:rFonts w:ascii="Times New Roman" w:hAnsi="Times New Roman" w:eastAsia="仿宋"/>
          <w:color w:val="000000"/>
          <w:sz w:val="32"/>
          <w:szCs w:val="32"/>
        </w:rPr>
      </w:pPr>
    </w:p>
    <w:p>
      <w:pPr>
        <w:pStyle w:val="2"/>
      </w:pPr>
    </w:p>
    <w:p/>
    <w:p>
      <w:pPr>
        <w:pStyle w:val="2"/>
      </w:pPr>
    </w:p>
    <w:p>
      <w:pPr>
        <w:snapToGrid w:val="0"/>
        <w:spacing w:line="580" w:lineRule="exact"/>
        <w:ind w:firstLine="280" w:firstLineChars="100"/>
        <w:rPr>
          <w:rFonts w:ascii="仿宋_GB2312" w:eastAsia="仿宋_GB2312"/>
          <w:sz w:val="32"/>
          <w:szCs w:val="32"/>
          <w:u w:val="thick"/>
        </w:rPr>
      </w:pPr>
      <w:r>
        <w:rPr>
          <w:rFonts w:hint="eastAsia" w:ascii="Times New Roman" w:hAnsi="Times New Roman" w:eastAsia="仿宋_GB2312"/>
          <w:color w:val="000000"/>
          <w:sz w:val="28"/>
          <w:szCs w:val="28"/>
        </w:rPr>
        <w:pict>
          <v:line id="直接连接符 4" o:spid="_x0000_s2051" o:spt="20" style="position:absolute;left:0pt;margin-left:0pt;margin-top:1.8pt;height:0pt;width:450pt;z-index:251658240;mso-width-relative:page;mso-height-relative:page;" filled="f" stroked="t" coordsize="21600,21600" o:gfxdata="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7m8mc0gAAAAQBAAAPAAAAAAAA&#10;AAEAIAAAACIAAABkcnMvZG93bnJldi54bWxQSwECFAAUAAAACACHTuJAECsIyd8BAACkAwAADgAA&#10;AAAAAAABACAAAAAhAQAAZHJzL2Uyb0RvYy54bWxQSwUGAAAAAAYABgBZAQAAcgUAAAAA&#10;">
            <v:path arrowok="t"/>
            <v:fill on="f" focussize="0,0"/>
            <v:stroke color="#000000" joinstyle="round"/>
            <v:imagedata o:title=""/>
            <o:lock v:ext="edit" aspectratio="f"/>
          </v:line>
        </w:pict>
      </w:r>
      <w:r>
        <w:rPr>
          <w:rFonts w:hint="eastAsia" w:ascii="Times New Roman" w:hAnsi="Times New Roman" w:eastAsia="仿宋_GB2312"/>
          <w:color w:val="000000"/>
          <w:sz w:val="28"/>
          <w:szCs w:val="28"/>
        </w:rPr>
        <w:pict>
          <v:line id="直接连接符 3" o:spid="_x0000_s2050" o:spt="20" style="position:absolute;left:0pt;margin-left:0pt;margin-top:33pt;height:0pt;width:450pt;z-index:251659264;mso-width-relative:page;mso-height-relative:page;" filled="f" stroked="t" coordsize="21600,21600" o:gfxdata="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T05d9MAAAAGAQAADwAAAAAA&#10;AAABACAAAAAiAAAAZHJzL2Rvd25yZXYueG1sUEsBAhQAFAAAAAgAh07iQN+oExLfAQAApAMAAA4A&#10;AAAAAAAAAQAgAAAAIgEAAGRycy9lMm9Eb2MueG1sUEsFBgAAAAAGAAYAWQEAAHMFAAAAAA==&#10;">
            <v:path arrowok="t"/>
            <v:fill on="f" focussize="0,0"/>
            <v:stroke color="#000000" joinstyle="round"/>
            <v:imagedata o:title=""/>
            <o:lock v:ext="edit" aspectratio="f"/>
          </v:line>
        </w:pict>
      </w:r>
      <w:r>
        <w:rPr>
          <w:rFonts w:hint="eastAsia" w:ascii="Times New Roman" w:hAnsi="Times New Roman" w:eastAsia="仿宋_GB2312"/>
          <w:color w:val="000000"/>
          <w:sz w:val="28"/>
          <w:szCs w:val="28"/>
          <w:lang w:eastAsia="zh-CN"/>
        </w:rPr>
        <w:t>抄送：市政府督查室。</w:t>
      </w:r>
      <w:r>
        <w:rPr>
          <w:rFonts w:hint="eastAsia" w:ascii="Times New Roman" w:hAnsi="Times New Roman" w:eastAsia="仿宋_GB2312"/>
          <w:color w:val="000000"/>
          <w:sz w:val="28"/>
          <w:szCs w:val="28"/>
        </w:rPr>
        <w:t>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u w:val="none"/>
        </w:rPr>
        <w:t>　</w:t>
      </w:r>
      <w:r>
        <w:rPr>
          <w:rFonts w:hint="eastAsia" w:ascii="Times New Roman" w:hAnsi="Times New Roman" w:eastAsia="方正仿宋简体"/>
          <w:i w:val="0"/>
          <w:iCs w:val="0"/>
          <w:color w:val="auto"/>
          <w:sz w:val="28"/>
          <w:szCs w:val="28"/>
          <w:u w:val="none"/>
          <w:lang w:val="en-US" w:eastAsia="zh-CN"/>
        </w:rPr>
        <w:t xml:space="preserve"> </w:t>
      </w:r>
      <w:r>
        <w:rPr>
          <w:rFonts w:hint="eastAsia" w:ascii="Times New Roman" w:hAnsi="Times New Roman" w:eastAsia="仿宋_GB2312" w:cs="仿宋_GB2312"/>
          <w:i w:val="0"/>
          <w:iCs w:val="0"/>
          <w:color w:val="auto"/>
          <w:sz w:val="28"/>
          <w:szCs w:val="28"/>
          <w:u w:val="none"/>
        </w:rPr>
        <w:t>（共印</w:t>
      </w:r>
      <w:r>
        <w:rPr>
          <w:rFonts w:hint="eastAsia" w:ascii="Times New Roman" w:hAnsi="Times New Roman" w:eastAsia="仿宋_GB2312" w:cs="仿宋_GB2312"/>
          <w:i w:val="0"/>
          <w:iCs w:val="0"/>
          <w:color w:val="auto"/>
          <w:sz w:val="28"/>
          <w:szCs w:val="28"/>
          <w:u w:val="none"/>
          <w:lang w:val="en-US" w:eastAsia="zh-CN"/>
        </w:rPr>
        <w:t>5</w:t>
      </w:r>
      <w:r>
        <w:rPr>
          <w:rFonts w:hint="eastAsia" w:ascii="Times New Roman" w:hAnsi="Times New Roman" w:eastAsia="仿宋_GB2312" w:cs="仿宋_GB2312"/>
          <w:i w:val="0"/>
          <w:iCs w:val="0"/>
          <w:color w:val="auto"/>
          <w:sz w:val="28"/>
          <w:szCs w:val="28"/>
          <w:u w:val="none"/>
        </w:rPr>
        <w:t>份）</w:t>
      </w:r>
      <w:r>
        <w:rPr>
          <w:rFonts w:hint="eastAsia" w:ascii="Times New Roman" w:hAnsi="Times New Roman" w:eastAsia="仿宋_GB2312"/>
          <w:color w:val="000000"/>
          <w:sz w:val="32"/>
          <w:szCs w:val="32"/>
          <w:u w:val="none"/>
        </w:rPr>
        <w:t>　　　</w:t>
      </w:r>
      <w:r>
        <w:rPr>
          <w:rFonts w:hint="eastAsia" w:ascii="Times New Roman" w:hAnsi="Times New Roman" w:eastAsia="仿宋_GB2312"/>
          <w:color w:val="000000"/>
          <w:sz w:val="28"/>
          <w:szCs w:val="28"/>
        </w:rPr>
        <w:t xml:space="preserve"> </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F5D8E"/>
    <w:rsid w:val="000E52F4"/>
    <w:rsid w:val="001A2A9B"/>
    <w:rsid w:val="00217565"/>
    <w:rsid w:val="00226C74"/>
    <w:rsid w:val="002F0D48"/>
    <w:rsid w:val="003163AA"/>
    <w:rsid w:val="00365E35"/>
    <w:rsid w:val="00367B35"/>
    <w:rsid w:val="00380B8A"/>
    <w:rsid w:val="003F2502"/>
    <w:rsid w:val="004625C6"/>
    <w:rsid w:val="004A14EE"/>
    <w:rsid w:val="004D4DC8"/>
    <w:rsid w:val="006124B5"/>
    <w:rsid w:val="00672904"/>
    <w:rsid w:val="00716C6E"/>
    <w:rsid w:val="007F5D8E"/>
    <w:rsid w:val="00836E3E"/>
    <w:rsid w:val="009114F2"/>
    <w:rsid w:val="009807EE"/>
    <w:rsid w:val="00A54241"/>
    <w:rsid w:val="00AA66CF"/>
    <w:rsid w:val="00B26896"/>
    <w:rsid w:val="00BB727F"/>
    <w:rsid w:val="00C22D1D"/>
    <w:rsid w:val="00C27B9B"/>
    <w:rsid w:val="00CE550D"/>
    <w:rsid w:val="00E27EC5"/>
    <w:rsid w:val="00E71BF5"/>
    <w:rsid w:val="00EB2D29"/>
    <w:rsid w:val="00EC7197"/>
    <w:rsid w:val="00F1134C"/>
    <w:rsid w:val="00F80451"/>
    <w:rsid w:val="00FA779A"/>
    <w:rsid w:val="00FE643F"/>
    <w:rsid w:val="30001D03"/>
    <w:rsid w:val="372F23ED"/>
    <w:rsid w:val="55C121E8"/>
    <w:rsid w:val="713A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720"/>
    </w:pPr>
    <w:rPr>
      <w:rFonts w:ascii="Calibri" w:hAnsi="Calibri"/>
      <w:szCs w:val="24"/>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NormalCharacter"/>
    <w:semiHidden/>
    <w:qFormat/>
    <w:uiPriority w:val="0"/>
    <w:rPr>
      <w:rFonts w:ascii="Times New Roman" w:hAnsi="Times New Roman" w:eastAsia="宋体"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320E0-41AA-4610-9B0E-06F4E0662FDD}">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541</Characters>
  <Lines>4</Lines>
  <Paragraphs>1</Paragraphs>
  <TotalTime>0</TotalTime>
  <ScaleCrop>false</ScaleCrop>
  <LinksUpToDate>false</LinksUpToDate>
  <CharactersWithSpaces>634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2023-02-27T07:00:00Z</dcterms:created>
  <dc:creator>pgos</dc:creator>
  <cp:lastModifiedBy>Administrator</cp:lastModifiedBy>
  <cp:lastPrinted>2023-03-03T03:21:46Z</cp:lastPrinted>
  <dcterms:modified xsi:type="dcterms:W3CDTF">2023-03-03T03:21:50Z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