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  <w:r>
        <w:rPr>
          <w:rFonts w:eastAsia="方正仿宋简体"/>
          <w:color w:val="auto"/>
          <w:sz w:val="32"/>
          <w:szCs w:val="32"/>
        </w:rPr>
        <w:t xml:space="preserve">                            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eastAsia="方正仿宋简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wordWrap w:val="0"/>
        <w:spacing w:line="500" w:lineRule="exact"/>
        <w:jc w:val="right"/>
        <w:rPr>
          <w:rFonts w:hint="default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eastAsia="方正仿宋简体"/>
          <w:color w:val="auto"/>
          <w:sz w:val="32"/>
          <w:szCs w:val="32"/>
        </w:rPr>
        <w:t>办理标志</w:t>
      </w:r>
      <w:r>
        <w:rPr>
          <w:rFonts w:hint="eastAsia" w:eastAsia="方正仿宋简体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E    </w:t>
      </w:r>
    </w:p>
    <w:p>
      <w:pPr>
        <w:spacing w:line="500" w:lineRule="exact"/>
        <w:jc w:val="center"/>
        <w:rPr>
          <w:rFonts w:eastAsia="方正仿宋简体"/>
          <w:color w:val="auto"/>
          <w:sz w:val="32"/>
          <w:szCs w:val="32"/>
        </w:rPr>
      </w:pP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276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号建议协办的答复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泉州市公路事业发展中心南安分中心、水头镇人民政府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黄明超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代表提出的《关于加强协调水头镇域道安管理的建议》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收悉。现将我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有关协办情况答复如下：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表提到的G228线水头中骏世界城、源昌楼盘路段行人过街，人车混行，存在较大的交通安全隐患，需要增设人行天桥或下穿通道等保障行人安全的设施确有必要，鉴于人行天桥和下穿通道属于市政设施，提请水头镇政府在不影响国道行车安全的情况下，充分与自然资源、住建、城管等部门沟通对接，组织实施，保障群众出行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国道G324线小盈岭路段由于早期建设，纵坡较大，且该路段通行大型货车较多，交通事故频发。建议公路分中心组织论证，如有必要实施改造，我局将积极协调配合，同时，我局将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督促加快推进国道G324线南安水头新营至厦门界段公路建设进度，争取项目尽快建成投用，改善片区交通环境。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管领导：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经办人员：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86366802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Style w:val="7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spacing w:line="500" w:lineRule="exact"/>
        <w:rPr>
          <w:rFonts w:eastAsia="方正仿宋简体"/>
          <w:color w:val="auto"/>
          <w:sz w:val="32"/>
          <w:szCs w:val="32"/>
        </w:rPr>
      </w:pPr>
    </w:p>
    <w:p>
      <w:pPr>
        <w:spacing w:line="500" w:lineRule="exact"/>
        <w:rPr>
          <w:rFonts w:eastAsia="方正仿宋简体"/>
          <w:color w:val="auto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南安市交通运输局</w:t>
      </w:r>
      <w:r>
        <w:rPr>
          <w:rFonts w:eastAsia="方正仿宋简体"/>
          <w:color w:val="auto"/>
          <w:sz w:val="32"/>
          <w:szCs w:val="32"/>
        </w:rPr>
        <w:t xml:space="preserve">  </w:t>
      </w:r>
    </w:p>
    <w:p>
      <w:pPr>
        <w:spacing w:line="500" w:lineRule="exact"/>
        <w:ind w:firstLine="5440" w:firstLineChars="1700"/>
        <w:rPr>
          <w:rFonts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spacing w:line="560" w:lineRule="exact"/>
        <w:ind w:right="1283" w:rightChars="611"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（此件主动公开）</w:t>
      </w:r>
    </w:p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00" w:lineRule="exact"/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single"/>
        </w:rPr>
      </w:pPr>
      <w:r>
        <w:rPr>
          <w:rFonts w:hint="eastAsia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pacing w:line="500" w:lineRule="exact"/>
        <w:jc w:val="left"/>
        <w:rPr>
          <w:rFonts w:hint="eastAsia" w:ascii="Times New Roman" w:hAnsi="Times New Roman" w:eastAsia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抄送：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  <w:lang w:eastAsia="zh-CN"/>
        </w:rPr>
        <w:t>市政府督查室、市自然资源局。</w:t>
      </w:r>
    </w:p>
    <w:p>
      <w:pPr>
        <w:spacing w:line="500" w:lineRule="exact"/>
        <w:jc w:val="left"/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简体"/>
          <w:i w:val="0"/>
          <w:i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方正仿宋简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single"/>
        </w:rPr>
        <w:t>（共印</w:t>
      </w:r>
      <w:r>
        <w:rPr>
          <w:rFonts w:hint="eastAsia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u w:val="single"/>
        </w:rPr>
        <w:t>份）</w:t>
      </w:r>
      <w:r>
        <w:rPr>
          <w:rFonts w:hint="eastAsia" w:ascii="Times New Roman" w:hAnsi="Times New Roman" w:eastAsia="方正仿宋简体"/>
          <w:i w:val="0"/>
          <w:i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87350" cy="172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3.6pt;width:30.5pt;mso-position-horizontal-relative:margin;z-index:251663360;mso-width-relative:page;mso-height-relative:page;" filled="f" stroked="f" coordsize="21600,21600" o:gfxdata="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IDI7jRAAAAAwEAAA8AAAAAAAAA&#10;AQAgAAAAIgAAAGRycy9kb3ducmV2LnhtbFBLAQIUABQAAAAIAIdO4kBGlfRIGAIAABM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7D9B0"/>
    <w:multiLevelType w:val="singleLevel"/>
    <w:tmpl w:val="BD37D9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OTM4MmZkMjc0ZDk4MjcxMjk2NmM3MDBmZjIzYmMifQ=="/>
  </w:docVars>
  <w:rsids>
    <w:rsidRoot w:val="67167D28"/>
    <w:rsid w:val="00D05831"/>
    <w:rsid w:val="0E494F11"/>
    <w:rsid w:val="113865D8"/>
    <w:rsid w:val="215A7869"/>
    <w:rsid w:val="21A77C29"/>
    <w:rsid w:val="2CBE0303"/>
    <w:rsid w:val="333406DC"/>
    <w:rsid w:val="48B27903"/>
    <w:rsid w:val="56A60898"/>
    <w:rsid w:val="5AD039A0"/>
    <w:rsid w:val="67167D28"/>
    <w:rsid w:val="737913B2"/>
    <w:rsid w:val="79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72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433</Characters>
  <Lines>0</Lines>
  <Paragraphs>0</Paragraphs>
  <TotalTime>1</TotalTime>
  <ScaleCrop>false</ScaleCrop>
  <LinksUpToDate>false</LinksUpToDate>
  <CharactersWithSpaces>553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2023-02-24T02:51:00Z</dcterms:created>
  <dc:creator>巍</dc:creator>
  <cp:lastModifiedBy>Administrator</cp:lastModifiedBy>
  <cp:lastPrinted>2023-03-01T06:56:00Z</cp:lastPrinted>
  <dcterms:modified xsi:type="dcterms:W3CDTF">2023-03-01T07:05:19Z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A7570EBD2D5546FA9F696C30AC7B925A</vt:lpwstr>
  </property>
</Properties>
</file>