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color w:val="FFFFFF" w:themeColor="background1"/>
          <w:sz w:val="36"/>
          <w:szCs w:val="36"/>
          <w14:textFill>
            <w14:solidFill>
              <w14:schemeClr w14:val="bg1"/>
            </w14:solidFill>
          </w14:textFill>
        </w:rPr>
      </w:pPr>
    </w:p>
    <w:p>
      <w:pPr>
        <w:spacing w:line="560" w:lineRule="exact"/>
        <w:jc w:val="right"/>
        <w:rPr>
          <w:rFonts w:eastAsia="仿宋_GB2312"/>
          <w:color w:val="FFFFFF" w:themeColor="background1"/>
          <w:sz w:val="32"/>
          <w:szCs w:val="32"/>
          <w14:textFill>
            <w14:solidFill>
              <w14:schemeClr w14:val="bg1"/>
            </w14:solidFill>
          </w14:textFill>
        </w:rPr>
      </w:pPr>
    </w:p>
    <w:p>
      <w:pPr>
        <w:spacing w:line="560" w:lineRule="exact"/>
        <w:jc w:val="right"/>
        <w:rPr>
          <w:rFonts w:eastAsia="仿宋_GB2312"/>
          <w:color w:val="FFFFFF" w:themeColor="background1"/>
          <w:sz w:val="32"/>
          <w:szCs w:val="32"/>
          <w14:textFill>
            <w14:solidFill>
              <w14:schemeClr w14:val="bg1"/>
            </w14:solidFill>
          </w14:textFill>
        </w:rPr>
      </w:pPr>
    </w:p>
    <w:p>
      <w:pPr>
        <w:spacing w:line="560" w:lineRule="exact"/>
        <w:jc w:val="right"/>
        <w:rPr>
          <w:rFonts w:eastAsia="仿宋_GB2312"/>
          <w:color w:val="FFFFFF" w:themeColor="background1"/>
          <w:sz w:val="32"/>
          <w:szCs w:val="32"/>
          <w14:textFill>
            <w14:solidFill>
              <w14:schemeClr w14:val="bg1"/>
            </w14:solidFill>
          </w14:textFill>
        </w:rPr>
      </w:pPr>
    </w:p>
    <w:p>
      <w:pPr>
        <w:spacing w:line="560" w:lineRule="exact"/>
        <w:jc w:val="right"/>
        <w:rPr>
          <w:rFonts w:eastAsia="仿宋_GB2312"/>
          <w:color w:val="FFFFFF" w:themeColor="background1"/>
          <w:sz w:val="32"/>
          <w:szCs w:val="32"/>
          <w14:textFill>
            <w14:solidFill>
              <w14:schemeClr w14:val="bg1"/>
            </w14:solidFill>
          </w14:textFill>
        </w:rPr>
      </w:pPr>
    </w:p>
    <w:p>
      <w:pPr>
        <w:spacing w:line="560" w:lineRule="exact"/>
        <w:jc w:val="right"/>
        <w:rPr>
          <w:rFonts w:eastAsia="仿宋_GB2312"/>
          <w:color w:val="FFFFFF" w:themeColor="background1"/>
          <w:sz w:val="32"/>
          <w:szCs w:val="32"/>
          <w14:textFill>
            <w14:solidFill>
              <w14:schemeClr w14:val="bg1"/>
            </w14:solidFill>
          </w14:textFill>
        </w:rPr>
      </w:pPr>
    </w:p>
    <w:p>
      <w:pPr>
        <w:spacing w:line="560" w:lineRule="exact"/>
        <w:jc w:val="center"/>
        <w:rPr>
          <w:rFonts w:eastAsia="仿宋_GB2312"/>
          <w:color w:val="FFFFFF" w:themeColor="background1"/>
          <w:sz w:val="32"/>
          <w:szCs w:val="32"/>
          <w14:textFill>
            <w14:solidFill>
              <w14:schemeClr w14:val="bg1"/>
            </w14:solidFill>
          </w14:textFill>
        </w:rPr>
      </w:pPr>
      <w:r>
        <w:rPr>
          <w:rFonts w:eastAsia="仿宋_GB2312"/>
          <w:color w:val="FFFFFF" w:themeColor="background1"/>
          <w:sz w:val="32"/>
          <w:szCs w:val="32"/>
          <w14:textFill>
            <w14:solidFill>
              <w14:schemeClr w14:val="bg1"/>
            </w14:solidFill>
          </w14:textFill>
        </w:rPr>
        <w:t>南交运管〔20</w:t>
      </w:r>
      <w:r>
        <w:rPr>
          <w:rFonts w:hint="eastAsia" w:eastAsia="仿宋_GB2312"/>
          <w:color w:val="FFFFFF" w:themeColor="background1"/>
          <w:sz w:val="32"/>
          <w:szCs w:val="32"/>
          <w14:textFill>
            <w14:solidFill>
              <w14:schemeClr w14:val="bg1"/>
            </w14:solidFill>
          </w14:textFill>
        </w:rPr>
        <w:t>21</w:t>
      </w:r>
      <w:r>
        <w:rPr>
          <w:rFonts w:eastAsia="仿宋_GB2312"/>
          <w:color w:val="FFFFFF" w:themeColor="background1"/>
          <w:sz w:val="32"/>
          <w:szCs w:val="32"/>
          <w14:textFill>
            <w14:solidFill>
              <w14:schemeClr w14:val="bg1"/>
            </w14:solidFill>
          </w14:textFill>
        </w:rPr>
        <w:t>〕</w:t>
      </w:r>
      <w:r>
        <w:rPr>
          <w:rFonts w:hint="eastAsia" w:eastAsia="仿宋_GB2312"/>
          <w:color w:val="FFFFFF" w:themeColor="background1"/>
          <w:sz w:val="32"/>
          <w:szCs w:val="32"/>
          <w:lang w:val="en-US" w:eastAsia="zh-CN"/>
          <w14:textFill>
            <w14:solidFill>
              <w14:schemeClr w14:val="bg1"/>
            </w14:solidFill>
          </w14:textFill>
        </w:rPr>
        <w:t>27</w:t>
      </w:r>
      <w:r>
        <w:rPr>
          <w:rFonts w:eastAsia="仿宋_GB2312"/>
          <w:color w:val="FFFFFF" w:themeColor="background1"/>
          <w:sz w:val="32"/>
          <w:szCs w:val="32"/>
          <w14:textFill>
            <w14:solidFill>
              <w14:schemeClr w14:val="bg1"/>
            </w14:solidFill>
          </w14:textFill>
        </w:rPr>
        <w:t>号</w:t>
      </w:r>
    </w:p>
    <w:p>
      <w:pPr>
        <w:spacing w:line="560" w:lineRule="exact"/>
        <w:jc w:val="center"/>
        <w:rPr>
          <w:b/>
          <w:color w:val="FFFFFF" w:themeColor="background1"/>
          <w:sz w:val="36"/>
          <w:szCs w:val="36"/>
          <w14:textFill>
            <w14:solidFill>
              <w14:schemeClr w14:val="bg1"/>
            </w14:solidFill>
          </w14:textFill>
        </w:rPr>
      </w:pPr>
    </w:p>
    <w:p>
      <w:pPr>
        <w:widowControl/>
        <w:spacing w:line="580" w:lineRule="exact"/>
        <w:jc w:val="center"/>
        <w:rPr>
          <w:rFonts w:hint="eastAsia" w:ascii="方正小标宋简体" w:hAnsi="宋体" w:eastAsia="方正小标宋简体" w:cs="宋体"/>
          <w:color w:val="000000"/>
          <w:kern w:val="0"/>
          <w:sz w:val="44"/>
          <w:szCs w:val="44"/>
        </w:rPr>
      </w:pPr>
    </w:p>
    <w:p>
      <w:pPr>
        <w:widowControl/>
        <w:spacing w:line="58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南安市运输管理所关于</w:t>
      </w:r>
    </w:p>
    <w:p>
      <w:pPr>
        <w:widowControl/>
        <w:spacing w:line="58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开展</w:t>
      </w:r>
      <w:r>
        <w:rPr>
          <w:rFonts w:hint="eastAsia" w:ascii="方正小标宋简体" w:eastAsia="方正小标宋简体"/>
          <w:color w:val="000000"/>
          <w:kern w:val="0"/>
          <w:sz w:val="44"/>
          <w:szCs w:val="44"/>
        </w:rPr>
        <w:t>2020</w:t>
      </w:r>
      <w:r>
        <w:rPr>
          <w:rFonts w:hint="eastAsia" w:ascii="方正小标宋简体" w:hAnsi="宋体" w:eastAsia="方正小标宋简体" w:cs="宋体"/>
          <w:color w:val="000000"/>
          <w:kern w:val="0"/>
          <w:sz w:val="44"/>
          <w:szCs w:val="44"/>
        </w:rPr>
        <w:t>年度机动车驾驶员培训机构</w:t>
      </w:r>
    </w:p>
    <w:p>
      <w:pPr>
        <w:widowControl/>
        <w:spacing w:line="58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质量信誉考核工作的通知</w:t>
      </w:r>
    </w:p>
    <w:p>
      <w:pPr>
        <w:widowControl/>
        <w:spacing w:line="580" w:lineRule="exact"/>
        <w:jc w:val="left"/>
        <w:rPr>
          <w:rFonts w:ascii="宋体" w:hAnsi="宋体" w:cs="宋体"/>
          <w:kern w:val="0"/>
          <w:sz w:val="24"/>
          <w:szCs w:val="24"/>
        </w:rPr>
      </w:pPr>
      <w:r>
        <w:rPr>
          <w:rFonts w:hint="eastAsia" w:ascii="方正小标宋_GBK" w:hAnsi="宋体" w:eastAsia="方正小标宋_GBK" w:cs="宋体"/>
          <w:color w:val="000000"/>
          <w:kern w:val="0"/>
          <w:sz w:val="44"/>
          <w:szCs w:val="44"/>
        </w:rPr>
        <w:t xml:space="preserve"> </w:t>
      </w:r>
    </w:p>
    <w:p>
      <w:pPr>
        <w:widowControl/>
        <w:spacing w:line="580" w:lineRule="exact"/>
        <w:rPr>
          <w:rFonts w:eastAsia="仿宋"/>
          <w:color w:val="000000"/>
          <w:kern w:val="0"/>
          <w:sz w:val="32"/>
          <w:szCs w:val="32"/>
        </w:rPr>
      </w:pPr>
      <w:r>
        <w:rPr>
          <w:rFonts w:hAnsi="仿宋" w:eastAsia="仿宋"/>
          <w:color w:val="000000"/>
          <w:kern w:val="0"/>
          <w:sz w:val="32"/>
          <w:szCs w:val="32"/>
        </w:rPr>
        <w:t>各驾培机构：</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根据《福建省运输管理局关于印发福建省机动车驾驶培训机</w:t>
      </w:r>
      <w:r>
        <w:rPr>
          <w:rFonts w:eastAsia="仿宋"/>
          <w:color w:val="000000"/>
          <w:kern w:val="0"/>
          <w:sz w:val="32"/>
          <w:szCs w:val="32"/>
        </w:rPr>
        <w:t xml:space="preserve"> </w:t>
      </w:r>
      <w:r>
        <w:rPr>
          <w:rFonts w:hAnsi="仿宋" w:eastAsia="仿宋"/>
          <w:color w:val="000000"/>
          <w:kern w:val="0"/>
          <w:sz w:val="32"/>
          <w:szCs w:val="32"/>
        </w:rPr>
        <w:t>构质量信誉考核实施意见的通知》</w:t>
      </w:r>
      <w:r>
        <w:rPr>
          <w:rFonts w:hint="eastAsia" w:hAnsi="仿宋" w:eastAsia="仿宋"/>
          <w:color w:val="000000"/>
          <w:kern w:val="0"/>
          <w:sz w:val="32"/>
          <w:szCs w:val="32"/>
        </w:rPr>
        <w:t>（</w:t>
      </w:r>
      <w:r>
        <w:rPr>
          <w:rFonts w:hAnsi="仿宋" w:eastAsia="仿宋"/>
          <w:color w:val="000000"/>
          <w:kern w:val="0"/>
          <w:sz w:val="32"/>
          <w:szCs w:val="32"/>
        </w:rPr>
        <w:t>闽运管驾培〔</w:t>
      </w:r>
      <w:r>
        <w:rPr>
          <w:rFonts w:eastAsia="仿宋"/>
          <w:color w:val="000000"/>
          <w:kern w:val="0"/>
          <w:sz w:val="32"/>
          <w:szCs w:val="32"/>
        </w:rPr>
        <w:t>2010</w:t>
      </w:r>
      <w:r>
        <w:rPr>
          <w:rFonts w:hAnsi="仿宋" w:eastAsia="仿宋"/>
          <w:color w:val="000000"/>
          <w:kern w:val="0"/>
          <w:sz w:val="32"/>
          <w:szCs w:val="32"/>
        </w:rPr>
        <w:t>〕</w:t>
      </w:r>
      <w:r>
        <w:rPr>
          <w:rFonts w:eastAsia="仿宋"/>
          <w:color w:val="000000"/>
          <w:kern w:val="0"/>
          <w:sz w:val="32"/>
          <w:szCs w:val="32"/>
        </w:rPr>
        <w:t>3</w:t>
      </w:r>
      <w:r>
        <w:rPr>
          <w:rFonts w:hAnsi="仿宋" w:eastAsia="仿宋"/>
          <w:color w:val="000000"/>
          <w:kern w:val="0"/>
          <w:sz w:val="32"/>
          <w:szCs w:val="32"/>
        </w:rPr>
        <w:t>号</w:t>
      </w:r>
      <w:r>
        <w:rPr>
          <w:rFonts w:hint="eastAsia" w:hAnsi="仿宋" w:eastAsia="仿宋"/>
          <w:color w:val="000000"/>
          <w:kern w:val="0"/>
          <w:sz w:val="32"/>
          <w:szCs w:val="32"/>
        </w:rPr>
        <w:t>）</w:t>
      </w:r>
      <w:r>
        <w:rPr>
          <w:rFonts w:hint="eastAsia" w:eastAsia="仿宋"/>
          <w:color w:val="000000"/>
          <w:kern w:val="0"/>
          <w:sz w:val="32"/>
          <w:szCs w:val="32"/>
        </w:rPr>
        <w:t>（</w:t>
      </w:r>
      <w:r>
        <w:rPr>
          <w:rFonts w:hAnsi="仿宋" w:eastAsia="仿宋"/>
          <w:color w:val="000000"/>
          <w:kern w:val="0"/>
          <w:sz w:val="32"/>
          <w:szCs w:val="32"/>
        </w:rPr>
        <w:t>以下简称</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int="eastAsia" w:eastAsia="仿宋"/>
          <w:color w:val="000000"/>
          <w:kern w:val="0"/>
          <w:sz w:val="32"/>
          <w:szCs w:val="32"/>
        </w:rPr>
        <w:t>）</w:t>
      </w:r>
      <w:r>
        <w:rPr>
          <w:rFonts w:hAnsi="仿宋" w:eastAsia="仿宋"/>
          <w:color w:val="000000"/>
          <w:kern w:val="0"/>
          <w:sz w:val="32"/>
          <w:szCs w:val="32"/>
        </w:rPr>
        <w:t>和《泉州市道路运输事业发展中心关于开展</w:t>
      </w:r>
      <w:r>
        <w:rPr>
          <w:rFonts w:eastAsia="仿宋"/>
          <w:color w:val="000000"/>
          <w:kern w:val="0"/>
          <w:sz w:val="32"/>
          <w:szCs w:val="32"/>
        </w:rPr>
        <w:t>2020</w:t>
      </w:r>
      <w:r>
        <w:rPr>
          <w:rFonts w:hAnsi="仿宋" w:eastAsia="仿宋"/>
          <w:color w:val="000000"/>
          <w:kern w:val="0"/>
          <w:sz w:val="32"/>
          <w:szCs w:val="32"/>
        </w:rPr>
        <w:t>年度机动车驾驶员培训机构质量信誉考核工作的通知》（泉道培〔</w:t>
      </w:r>
      <w:r>
        <w:rPr>
          <w:rFonts w:eastAsia="仿宋"/>
          <w:color w:val="000000"/>
          <w:kern w:val="0"/>
          <w:sz w:val="32"/>
          <w:szCs w:val="32"/>
        </w:rPr>
        <w:t>2021</w:t>
      </w:r>
      <w:r>
        <w:rPr>
          <w:rFonts w:hAnsi="仿宋" w:eastAsia="仿宋"/>
          <w:color w:val="000000"/>
          <w:kern w:val="0"/>
          <w:sz w:val="32"/>
          <w:szCs w:val="32"/>
        </w:rPr>
        <w:t>〕</w:t>
      </w:r>
      <w:r>
        <w:rPr>
          <w:rFonts w:eastAsia="仿宋"/>
          <w:color w:val="000000"/>
          <w:kern w:val="0"/>
          <w:sz w:val="32"/>
          <w:szCs w:val="32"/>
        </w:rPr>
        <w:t>6</w:t>
      </w:r>
      <w:r>
        <w:rPr>
          <w:rFonts w:hAnsi="仿宋" w:eastAsia="仿宋"/>
          <w:color w:val="000000"/>
          <w:kern w:val="0"/>
          <w:sz w:val="32"/>
          <w:szCs w:val="32"/>
        </w:rPr>
        <w:t>号）要求，现就开展</w:t>
      </w:r>
      <w:r>
        <w:rPr>
          <w:rFonts w:eastAsia="仿宋"/>
          <w:color w:val="000000"/>
          <w:kern w:val="0"/>
          <w:sz w:val="32"/>
          <w:szCs w:val="32"/>
        </w:rPr>
        <w:t>2020</w:t>
      </w:r>
      <w:r>
        <w:rPr>
          <w:rFonts w:hAnsi="仿宋" w:eastAsia="仿宋"/>
          <w:color w:val="000000"/>
          <w:kern w:val="0"/>
          <w:sz w:val="32"/>
          <w:szCs w:val="32"/>
        </w:rPr>
        <w:t>年度机动车驾驶培训机构质量信誉考核有关事项通知如下：</w:t>
      </w:r>
    </w:p>
    <w:p>
      <w:pPr>
        <w:widowControl/>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一、组织领导 </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为确保考核工作顺利开展，按照工作要求，市运管所成立南安市</w:t>
      </w:r>
      <w:r>
        <w:rPr>
          <w:rFonts w:eastAsia="仿宋"/>
          <w:color w:val="000000"/>
          <w:kern w:val="0"/>
          <w:sz w:val="32"/>
          <w:szCs w:val="32"/>
        </w:rPr>
        <w:t>2020</w:t>
      </w:r>
      <w:r>
        <w:rPr>
          <w:rFonts w:hAnsi="仿宋" w:eastAsia="仿宋"/>
          <w:color w:val="000000"/>
          <w:kern w:val="0"/>
          <w:sz w:val="32"/>
          <w:szCs w:val="32"/>
        </w:rPr>
        <w:t>年度机动车驾驶员培训机构质量信誉考核</w:t>
      </w:r>
      <w:r>
        <w:rPr>
          <w:rFonts w:hint="eastAsia" w:hAnsi="仿宋" w:eastAsia="仿宋"/>
          <w:color w:val="000000"/>
          <w:kern w:val="0"/>
          <w:sz w:val="32"/>
          <w:szCs w:val="32"/>
        </w:rPr>
        <w:t>工作</w:t>
      </w:r>
      <w:r>
        <w:rPr>
          <w:rFonts w:hAnsi="仿宋" w:eastAsia="仿宋"/>
          <w:color w:val="000000"/>
          <w:kern w:val="0"/>
          <w:sz w:val="32"/>
          <w:szCs w:val="32"/>
        </w:rPr>
        <w:t>小组。组长由运管所所长担任，副组长由运管所</w:t>
      </w:r>
      <w:r>
        <w:rPr>
          <w:rFonts w:hint="eastAsia" w:hAnsi="仿宋" w:eastAsia="仿宋"/>
          <w:color w:val="000000"/>
          <w:kern w:val="0"/>
          <w:sz w:val="32"/>
          <w:szCs w:val="32"/>
        </w:rPr>
        <w:t>分管</w:t>
      </w:r>
      <w:r>
        <w:rPr>
          <w:rFonts w:hAnsi="仿宋" w:eastAsia="仿宋"/>
          <w:color w:val="000000"/>
          <w:kern w:val="0"/>
          <w:sz w:val="32"/>
          <w:szCs w:val="32"/>
        </w:rPr>
        <w:t>副所长担任，成员由运管所相关股室人员组成，届时将邀请市交通执法大队参与考核。</w:t>
      </w:r>
    </w:p>
    <w:p>
      <w:pPr>
        <w:widowControl/>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二、考核内容</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（一）根据</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Ansi="仿宋" w:eastAsia="仿宋"/>
          <w:color w:val="000000"/>
          <w:kern w:val="0"/>
          <w:sz w:val="32"/>
          <w:szCs w:val="32"/>
        </w:rPr>
        <w:t>中资质条件考核和教学质量考核的指标，对驾培机构进行合格性考核和综合评价。</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（二）考核结果根据综合评价及考核加星（★）项目数评定为</w:t>
      </w:r>
      <w:r>
        <w:rPr>
          <w:rFonts w:eastAsia="仿宋"/>
          <w:color w:val="000000"/>
          <w:kern w:val="0"/>
          <w:sz w:val="32"/>
          <w:szCs w:val="32"/>
        </w:rPr>
        <w:t>AAA</w:t>
      </w:r>
      <w:r>
        <w:rPr>
          <w:rFonts w:hAnsi="仿宋" w:eastAsia="仿宋"/>
          <w:color w:val="000000"/>
          <w:kern w:val="0"/>
          <w:sz w:val="32"/>
          <w:szCs w:val="32"/>
        </w:rPr>
        <w:t>级、</w:t>
      </w:r>
      <w:r>
        <w:rPr>
          <w:rFonts w:eastAsia="仿宋"/>
          <w:color w:val="000000"/>
          <w:kern w:val="0"/>
          <w:sz w:val="32"/>
          <w:szCs w:val="32"/>
        </w:rPr>
        <w:t>AA</w:t>
      </w:r>
      <w:r>
        <w:rPr>
          <w:rFonts w:hAnsi="仿宋" w:eastAsia="仿宋"/>
          <w:color w:val="000000"/>
          <w:kern w:val="0"/>
          <w:sz w:val="32"/>
          <w:szCs w:val="32"/>
        </w:rPr>
        <w:t>级、</w:t>
      </w:r>
      <w:r>
        <w:rPr>
          <w:rFonts w:eastAsia="仿宋"/>
          <w:color w:val="000000"/>
          <w:kern w:val="0"/>
          <w:sz w:val="32"/>
          <w:szCs w:val="32"/>
        </w:rPr>
        <w:t>A</w:t>
      </w:r>
      <w:r>
        <w:rPr>
          <w:rFonts w:hAnsi="仿宋" w:eastAsia="仿宋"/>
          <w:color w:val="000000"/>
          <w:kern w:val="0"/>
          <w:sz w:val="32"/>
          <w:szCs w:val="32"/>
        </w:rPr>
        <w:t>级和</w:t>
      </w:r>
      <w:r>
        <w:rPr>
          <w:rFonts w:eastAsia="仿宋"/>
          <w:color w:val="000000"/>
          <w:kern w:val="0"/>
          <w:sz w:val="32"/>
          <w:szCs w:val="32"/>
        </w:rPr>
        <w:t>B</w:t>
      </w:r>
      <w:r>
        <w:rPr>
          <w:rFonts w:hAnsi="仿宋" w:eastAsia="仿宋"/>
          <w:color w:val="000000"/>
          <w:kern w:val="0"/>
          <w:sz w:val="32"/>
          <w:szCs w:val="32"/>
        </w:rPr>
        <w:t>级。</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具体考核内容见附件</w:t>
      </w:r>
      <w:r>
        <w:rPr>
          <w:rFonts w:eastAsia="仿宋"/>
          <w:color w:val="000000"/>
          <w:kern w:val="0"/>
          <w:sz w:val="32"/>
          <w:szCs w:val="32"/>
        </w:rPr>
        <w:t>1</w:t>
      </w:r>
      <w:r>
        <w:rPr>
          <w:rFonts w:hAnsi="仿宋" w:eastAsia="仿宋"/>
          <w:color w:val="000000"/>
          <w:kern w:val="0"/>
          <w:sz w:val="32"/>
          <w:szCs w:val="32"/>
        </w:rPr>
        <w:t>～</w:t>
      </w:r>
      <w:r>
        <w:rPr>
          <w:rFonts w:eastAsia="仿宋"/>
          <w:color w:val="000000"/>
          <w:kern w:val="0"/>
          <w:sz w:val="32"/>
          <w:szCs w:val="32"/>
        </w:rPr>
        <w:t>3</w:t>
      </w:r>
      <w:r>
        <w:rPr>
          <w:rFonts w:hAnsi="仿宋" w:eastAsia="仿宋"/>
          <w:color w:val="000000"/>
          <w:kern w:val="0"/>
          <w:sz w:val="32"/>
          <w:szCs w:val="32"/>
        </w:rPr>
        <w:t>。</w:t>
      </w:r>
    </w:p>
    <w:p>
      <w:pPr>
        <w:widowControl/>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三、评定标准</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（一）质量信誉等级为</w:t>
      </w:r>
      <w:r>
        <w:rPr>
          <w:rFonts w:eastAsia="仿宋"/>
          <w:color w:val="000000"/>
          <w:kern w:val="0"/>
          <w:sz w:val="32"/>
          <w:szCs w:val="32"/>
        </w:rPr>
        <w:t>AAA</w:t>
      </w:r>
      <w:r>
        <w:rPr>
          <w:rFonts w:hAnsi="仿宋" w:eastAsia="仿宋"/>
          <w:color w:val="000000"/>
          <w:kern w:val="0"/>
          <w:sz w:val="32"/>
          <w:szCs w:val="32"/>
        </w:rPr>
        <w:t>级。须符合</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Ansi="仿宋" w:eastAsia="仿宋"/>
          <w:color w:val="000000"/>
          <w:kern w:val="0"/>
          <w:sz w:val="32"/>
          <w:szCs w:val="32"/>
        </w:rPr>
        <w:t>第八条规定的条件，及第十二条</w:t>
      </w:r>
      <w:r>
        <w:rPr>
          <w:rFonts w:eastAsia="仿宋"/>
          <w:color w:val="000000"/>
          <w:kern w:val="0"/>
          <w:sz w:val="32"/>
          <w:szCs w:val="32"/>
        </w:rPr>
        <w:t>“</w:t>
      </w:r>
      <w:r>
        <w:rPr>
          <w:rFonts w:hAnsi="仿宋" w:eastAsia="仿宋"/>
          <w:color w:val="000000"/>
          <w:kern w:val="0"/>
          <w:sz w:val="32"/>
          <w:szCs w:val="32"/>
        </w:rPr>
        <w:t>考核期内驾培机构考试合格率（每单科）排名在设区市后</w:t>
      </w:r>
      <w:r>
        <w:rPr>
          <w:rFonts w:eastAsia="仿宋"/>
          <w:color w:val="000000"/>
          <w:kern w:val="0"/>
          <w:sz w:val="32"/>
          <w:szCs w:val="32"/>
        </w:rPr>
        <w:t>20%</w:t>
      </w:r>
      <w:r>
        <w:rPr>
          <w:rFonts w:hAnsi="仿宋" w:eastAsia="仿宋"/>
          <w:color w:val="000000"/>
          <w:kern w:val="0"/>
          <w:sz w:val="32"/>
          <w:szCs w:val="32"/>
        </w:rPr>
        <w:t>的，不能评定为</w:t>
      </w:r>
      <w:r>
        <w:rPr>
          <w:rFonts w:eastAsia="仿宋"/>
          <w:color w:val="000000"/>
          <w:kern w:val="0"/>
          <w:sz w:val="32"/>
          <w:szCs w:val="32"/>
        </w:rPr>
        <w:t>AAA</w:t>
      </w:r>
      <w:r>
        <w:rPr>
          <w:rFonts w:hAnsi="仿宋" w:eastAsia="仿宋"/>
          <w:color w:val="000000"/>
          <w:kern w:val="0"/>
          <w:sz w:val="32"/>
          <w:szCs w:val="32"/>
        </w:rPr>
        <w:t>考核等级</w:t>
      </w:r>
      <w:r>
        <w:rPr>
          <w:rFonts w:eastAsia="仿宋"/>
          <w:color w:val="000000"/>
          <w:kern w:val="0"/>
          <w:sz w:val="32"/>
          <w:szCs w:val="32"/>
        </w:rPr>
        <w:t>”</w:t>
      </w:r>
      <w:r>
        <w:rPr>
          <w:rFonts w:hAnsi="仿宋" w:eastAsia="仿宋"/>
          <w:color w:val="000000"/>
          <w:kern w:val="0"/>
          <w:sz w:val="32"/>
          <w:szCs w:val="32"/>
        </w:rPr>
        <w:t>的要求</w:t>
      </w:r>
      <w:r>
        <w:rPr>
          <w:rFonts w:hAnsi="仿宋" w:eastAsia="仿宋"/>
          <w:color w:val="000000" w:themeColor="text1"/>
          <w:sz w:val="32"/>
          <w:szCs w:val="32"/>
        </w:rPr>
        <w:t>，</w:t>
      </w:r>
      <w:r>
        <w:rPr>
          <w:rFonts w:hAnsi="仿宋" w:eastAsia="仿宋"/>
          <w:color w:val="000000" w:themeColor="text1"/>
          <w:kern w:val="0"/>
          <w:sz w:val="32"/>
          <w:szCs w:val="32"/>
        </w:rPr>
        <w:t>且</w:t>
      </w:r>
      <w:r>
        <w:rPr>
          <w:rFonts w:eastAsia="仿宋"/>
          <w:color w:val="000000" w:themeColor="text1"/>
          <w:kern w:val="0"/>
          <w:sz w:val="32"/>
          <w:szCs w:val="32"/>
        </w:rPr>
        <w:t>20</w:t>
      </w:r>
      <w:r>
        <w:rPr>
          <w:rFonts w:hint="eastAsia" w:eastAsia="仿宋"/>
          <w:color w:val="000000" w:themeColor="text1"/>
          <w:kern w:val="0"/>
          <w:sz w:val="32"/>
          <w:szCs w:val="32"/>
        </w:rPr>
        <w:t>20</w:t>
      </w:r>
      <w:r>
        <w:rPr>
          <w:rFonts w:hAnsi="仿宋" w:eastAsia="仿宋"/>
          <w:color w:val="000000" w:themeColor="text1"/>
          <w:kern w:val="0"/>
          <w:sz w:val="32"/>
          <w:szCs w:val="32"/>
        </w:rPr>
        <w:t>年度安全生产目标管理责任制考评结果为优秀</w:t>
      </w:r>
      <w:r>
        <w:rPr>
          <w:rFonts w:hAnsi="仿宋" w:eastAsia="仿宋"/>
          <w:color w:val="000000"/>
          <w:kern w:val="0"/>
          <w:sz w:val="32"/>
          <w:szCs w:val="32"/>
        </w:rPr>
        <w:t>。</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（二）质量信誉等级为</w:t>
      </w:r>
      <w:r>
        <w:rPr>
          <w:rFonts w:eastAsia="仿宋"/>
          <w:color w:val="000000"/>
          <w:kern w:val="0"/>
          <w:sz w:val="32"/>
          <w:szCs w:val="32"/>
        </w:rPr>
        <w:t>AA</w:t>
      </w:r>
      <w:r>
        <w:rPr>
          <w:rFonts w:hAnsi="仿宋" w:eastAsia="仿宋"/>
          <w:color w:val="000000"/>
          <w:kern w:val="0"/>
          <w:sz w:val="32"/>
          <w:szCs w:val="32"/>
        </w:rPr>
        <w:t>级。须符合</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Ansi="仿宋" w:eastAsia="仿宋"/>
          <w:color w:val="000000"/>
          <w:kern w:val="0"/>
          <w:sz w:val="32"/>
          <w:szCs w:val="32"/>
        </w:rPr>
        <w:t>第九条规定的条件，及第十二条</w:t>
      </w:r>
      <w:r>
        <w:rPr>
          <w:rFonts w:eastAsia="仿宋"/>
          <w:color w:val="000000"/>
          <w:kern w:val="0"/>
          <w:sz w:val="32"/>
          <w:szCs w:val="32"/>
        </w:rPr>
        <w:t>“</w:t>
      </w:r>
      <w:r>
        <w:rPr>
          <w:rFonts w:hAnsi="仿宋" w:eastAsia="仿宋"/>
          <w:color w:val="000000"/>
          <w:kern w:val="0"/>
          <w:sz w:val="32"/>
          <w:szCs w:val="32"/>
        </w:rPr>
        <w:t>考核期内驾培机构考试合格率（每单科）排名在设区市后</w:t>
      </w:r>
      <w:r>
        <w:rPr>
          <w:rFonts w:eastAsia="仿宋"/>
          <w:color w:val="000000"/>
          <w:kern w:val="0"/>
          <w:sz w:val="32"/>
          <w:szCs w:val="32"/>
        </w:rPr>
        <w:t>10%</w:t>
      </w:r>
      <w:r>
        <w:rPr>
          <w:rFonts w:hAnsi="仿宋" w:eastAsia="仿宋"/>
          <w:color w:val="000000"/>
          <w:kern w:val="0"/>
          <w:sz w:val="32"/>
          <w:szCs w:val="32"/>
        </w:rPr>
        <w:t>的，不能评定为</w:t>
      </w:r>
      <w:r>
        <w:rPr>
          <w:rFonts w:eastAsia="仿宋"/>
          <w:color w:val="000000"/>
          <w:kern w:val="0"/>
          <w:sz w:val="32"/>
          <w:szCs w:val="32"/>
        </w:rPr>
        <w:t>AA</w:t>
      </w:r>
      <w:r>
        <w:rPr>
          <w:rFonts w:hAnsi="仿宋" w:eastAsia="仿宋"/>
          <w:color w:val="000000"/>
          <w:kern w:val="0"/>
          <w:sz w:val="32"/>
          <w:szCs w:val="32"/>
        </w:rPr>
        <w:t>考核等级</w:t>
      </w:r>
      <w:r>
        <w:rPr>
          <w:rFonts w:eastAsia="仿宋"/>
          <w:color w:val="000000"/>
          <w:kern w:val="0"/>
          <w:sz w:val="32"/>
          <w:szCs w:val="32"/>
        </w:rPr>
        <w:t>”</w:t>
      </w:r>
      <w:r>
        <w:rPr>
          <w:rFonts w:hAnsi="仿宋" w:eastAsia="仿宋"/>
          <w:color w:val="000000"/>
          <w:kern w:val="0"/>
          <w:sz w:val="32"/>
          <w:szCs w:val="32"/>
        </w:rPr>
        <w:t>的要求</w:t>
      </w:r>
      <w:r>
        <w:rPr>
          <w:rFonts w:hint="eastAsia" w:hAnsi="仿宋" w:eastAsia="仿宋"/>
          <w:color w:val="000000" w:themeColor="text1"/>
          <w:sz w:val="32"/>
          <w:szCs w:val="32"/>
        </w:rPr>
        <w:t>，</w:t>
      </w:r>
      <w:r>
        <w:rPr>
          <w:rFonts w:hAnsi="仿宋" w:eastAsia="仿宋"/>
          <w:color w:val="000000" w:themeColor="text1"/>
          <w:sz w:val="32"/>
          <w:szCs w:val="32"/>
        </w:rPr>
        <w:t>且</w:t>
      </w:r>
      <w:r>
        <w:rPr>
          <w:rFonts w:hint="eastAsia" w:hAnsi="仿宋" w:eastAsia="仿宋"/>
          <w:color w:val="000000" w:themeColor="text1"/>
          <w:sz w:val="32"/>
          <w:szCs w:val="32"/>
        </w:rPr>
        <w:t>2020</w:t>
      </w:r>
      <w:r>
        <w:rPr>
          <w:rFonts w:hint="eastAsia" w:ascii="仿宋" w:hAnsi="仿宋" w:eastAsia="仿宋"/>
          <w:color w:val="000000" w:themeColor="text1"/>
          <w:sz w:val="32"/>
          <w:szCs w:val="32"/>
        </w:rPr>
        <w:t>年度</w:t>
      </w:r>
      <w:r>
        <w:rPr>
          <w:rFonts w:hint="eastAsia" w:ascii="仿宋" w:hAnsi="仿宋" w:eastAsia="仿宋"/>
          <w:color w:val="000000" w:themeColor="text1"/>
          <w:kern w:val="0"/>
          <w:sz w:val="32"/>
          <w:szCs w:val="32"/>
        </w:rPr>
        <w:t>安全生产目标管理责任制考评结果为良好</w:t>
      </w:r>
      <w:r>
        <w:rPr>
          <w:rFonts w:hAnsi="仿宋" w:eastAsia="仿宋"/>
          <w:color w:val="000000"/>
          <w:kern w:val="0"/>
          <w:sz w:val="32"/>
          <w:szCs w:val="32"/>
        </w:rPr>
        <w:t>。</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（三）质量信誉等级为</w:t>
      </w:r>
      <w:r>
        <w:rPr>
          <w:rFonts w:eastAsia="仿宋"/>
          <w:color w:val="000000"/>
          <w:kern w:val="0"/>
          <w:sz w:val="32"/>
          <w:szCs w:val="32"/>
        </w:rPr>
        <w:t>A</w:t>
      </w:r>
      <w:r>
        <w:rPr>
          <w:rFonts w:hAnsi="仿宋" w:eastAsia="仿宋"/>
          <w:color w:val="000000"/>
          <w:kern w:val="0"/>
          <w:sz w:val="32"/>
          <w:szCs w:val="32"/>
        </w:rPr>
        <w:t>级。须符合</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Ansi="仿宋" w:eastAsia="仿宋"/>
          <w:color w:val="000000"/>
          <w:kern w:val="0"/>
          <w:sz w:val="32"/>
          <w:szCs w:val="32"/>
        </w:rPr>
        <w:t>第十条规定的条件</w:t>
      </w:r>
      <w:r>
        <w:rPr>
          <w:rFonts w:hint="eastAsia" w:hAnsi="仿宋" w:eastAsia="仿宋"/>
          <w:color w:val="000000" w:themeColor="text1"/>
          <w:sz w:val="32"/>
          <w:szCs w:val="32"/>
        </w:rPr>
        <w:t>，</w:t>
      </w:r>
      <w:r>
        <w:rPr>
          <w:rFonts w:hAnsi="仿宋" w:eastAsia="仿宋"/>
          <w:color w:val="000000" w:themeColor="text1"/>
          <w:sz w:val="32"/>
          <w:szCs w:val="32"/>
        </w:rPr>
        <w:t>且</w:t>
      </w:r>
      <w:r>
        <w:rPr>
          <w:rFonts w:eastAsia="仿宋"/>
          <w:color w:val="000000" w:themeColor="text1"/>
          <w:sz w:val="32"/>
          <w:szCs w:val="32"/>
        </w:rPr>
        <w:t>20</w:t>
      </w:r>
      <w:r>
        <w:rPr>
          <w:rFonts w:hint="eastAsia" w:eastAsia="仿宋"/>
          <w:color w:val="000000" w:themeColor="text1"/>
          <w:sz w:val="32"/>
          <w:szCs w:val="32"/>
        </w:rPr>
        <w:t>20</w:t>
      </w:r>
      <w:r>
        <w:rPr>
          <w:rFonts w:hAnsi="仿宋" w:eastAsia="仿宋"/>
          <w:color w:val="000000" w:themeColor="text1"/>
          <w:sz w:val="32"/>
          <w:szCs w:val="32"/>
        </w:rPr>
        <w:t>年度</w:t>
      </w:r>
      <w:r>
        <w:rPr>
          <w:rFonts w:hAnsi="仿宋" w:eastAsia="仿宋"/>
          <w:color w:val="000000" w:themeColor="text1"/>
          <w:kern w:val="0"/>
          <w:sz w:val="32"/>
          <w:szCs w:val="32"/>
        </w:rPr>
        <w:t>安全生产目标管理责任制考评结果为合格</w:t>
      </w:r>
      <w:r>
        <w:rPr>
          <w:rFonts w:hAnsi="仿宋" w:eastAsia="仿宋"/>
          <w:color w:val="000000"/>
          <w:kern w:val="0"/>
          <w:sz w:val="32"/>
          <w:szCs w:val="32"/>
        </w:rPr>
        <w:t>。</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（四）质量信誉等级为</w:t>
      </w:r>
      <w:r>
        <w:rPr>
          <w:rFonts w:eastAsia="仿宋"/>
          <w:color w:val="000000"/>
          <w:kern w:val="0"/>
          <w:sz w:val="32"/>
          <w:szCs w:val="32"/>
        </w:rPr>
        <w:t>B</w:t>
      </w:r>
      <w:r>
        <w:rPr>
          <w:rFonts w:hAnsi="仿宋" w:eastAsia="仿宋"/>
          <w:color w:val="000000"/>
          <w:kern w:val="0"/>
          <w:sz w:val="32"/>
          <w:szCs w:val="32"/>
        </w:rPr>
        <w:t>级。存在</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Ansi="仿宋" w:eastAsia="仿宋"/>
          <w:color w:val="000000"/>
          <w:kern w:val="0"/>
          <w:sz w:val="32"/>
          <w:szCs w:val="32"/>
        </w:rPr>
        <w:t>第十一条规定的情形之一的，其年度质量信誉等级评定为</w:t>
      </w:r>
      <w:r>
        <w:rPr>
          <w:rFonts w:eastAsia="仿宋"/>
          <w:color w:val="000000"/>
          <w:kern w:val="0"/>
          <w:sz w:val="32"/>
          <w:szCs w:val="32"/>
        </w:rPr>
        <w:t>B</w:t>
      </w:r>
      <w:r>
        <w:rPr>
          <w:rFonts w:hAnsi="仿宋" w:eastAsia="仿宋"/>
          <w:color w:val="000000"/>
          <w:kern w:val="0"/>
          <w:sz w:val="32"/>
          <w:szCs w:val="32"/>
        </w:rPr>
        <w:t>级。</w:t>
      </w:r>
    </w:p>
    <w:p>
      <w:pPr>
        <w:widowControl/>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四、工作步骤和时间安排</w:t>
      </w:r>
    </w:p>
    <w:p>
      <w:pPr>
        <w:widowControl/>
        <w:spacing w:line="580" w:lineRule="exact"/>
        <w:ind w:firstLine="640" w:firstLineChars="200"/>
        <w:rPr>
          <w:rFonts w:eastAsia="楷体"/>
          <w:color w:val="000000"/>
          <w:kern w:val="0"/>
          <w:sz w:val="32"/>
          <w:szCs w:val="32"/>
        </w:rPr>
      </w:pPr>
      <w:r>
        <w:rPr>
          <w:rFonts w:hAnsi="楷体" w:eastAsia="楷体"/>
          <w:color w:val="000000"/>
          <w:kern w:val="0"/>
          <w:sz w:val="32"/>
          <w:szCs w:val="32"/>
        </w:rPr>
        <w:t>（一）动员部署，自查自评（</w:t>
      </w:r>
      <w:r>
        <w:rPr>
          <w:rFonts w:eastAsia="楷体"/>
          <w:color w:val="000000"/>
          <w:kern w:val="0"/>
          <w:sz w:val="32"/>
          <w:szCs w:val="32"/>
        </w:rPr>
        <w:t>4</w:t>
      </w:r>
      <w:r>
        <w:rPr>
          <w:rFonts w:hAnsi="楷体" w:eastAsia="楷体"/>
          <w:color w:val="000000"/>
          <w:kern w:val="0"/>
          <w:sz w:val="32"/>
          <w:szCs w:val="32"/>
        </w:rPr>
        <w:t>月</w:t>
      </w:r>
      <w:r>
        <w:rPr>
          <w:rFonts w:eastAsia="楷体"/>
          <w:color w:val="000000"/>
          <w:kern w:val="0"/>
          <w:sz w:val="32"/>
          <w:szCs w:val="32"/>
        </w:rPr>
        <w:t>30</w:t>
      </w:r>
      <w:r>
        <w:rPr>
          <w:rFonts w:hAnsi="楷体" w:eastAsia="楷体"/>
          <w:color w:val="000000"/>
          <w:kern w:val="0"/>
          <w:sz w:val="32"/>
          <w:szCs w:val="32"/>
        </w:rPr>
        <w:t>日前）</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各驾培机构要制定具体考核工作方案，召开动员会，部署开展质量信誉考核工作，组织学习掌握考核内容和相关文件要求。要按照考核内容和要求，按规定完善内业档案资料，对照自身资质条件和经营管理情况，认真做好自查自纠和整改工作，确定自评达到的质量信誉等级，形成自评书面总结，如实填写考核表（见附件</w:t>
      </w:r>
      <w:r>
        <w:rPr>
          <w:rFonts w:eastAsia="仿宋"/>
          <w:color w:val="000000"/>
          <w:kern w:val="0"/>
          <w:sz w:val="32"/>
          <w:szCs w:val="32"/>
        </w:rPr>
        <w:t>2</w:t>
      </w:r>
      <w:r>
        <w:rPr>
          <w:rFonts w:hAnsi="仿宋" w:eastAsia="仿宋"/>
          <w:color w:val="000000"/>
          <w:kern w:val="0"/>
          <w:sz w:val="32"/>
          <w:szCs w:val="32"/>
        </w:rPr>
        <w:t>，</w:t>
      </w:r>
      <w:r>
        <w:rPr>
          <w:rFonts w:eastAsia="仿宋"/>
          <w:color w:val="000000"/>
          <w:kern w:val="0"/>
          <w:sz w:val="32"/>
          <w:szCs w:val="32"/>
        </w:rPr>
        <w:t>3</w:t>
      </w:r>
      <w:r>
        <w:rPr>
          <w:rFonts w:hAnsi="仿宋" w:eastAsia="仿宋"/>
          <w:color w:val="000000"/>
          <w:kern w:val="0"/>
          <w:sz w:val="32"/>
          <w:szCs w:val="32"/>
        </w:rPr>
        <w:t>，</w:t>
      </w:r>
      <w:r>
        <w:rPr>
          <w:rFonts w:eastAsia="仿宋"/>
          <w:color w:val="000000"/>
          <w:kern w:val="0"/>
          <w:sz w:val="32"/>
          <w:szCs w:val="32"/>
        </w:rPr>
        <w:t>6</w:t>
      </w:r>
      <w:r>
        <w:rPr>
          <w:rFonts w:hAnsi="仿宋" w:eastAsia="仿宋"/>
          <w:color w:val="000000"/>
          <w:kern w:val="0"/>
          <w:sz w:val="32"/>
          <w:szCs w:val="32"/>
        </w:rPr>
        <w:t>）</w:t>
      </w:r>
      <w:r>
        <w:rPr>
          <w:rFonts w:hint="eastAsia" w:hAnsi="仿宋" w:eastAsia="仿宋"/>
          <w:color w:val="000000" w:themeColor="text1"/>
          <w:sz w:val="32"/>
          <w:szCs w:val="32"/>
        </w:rPr>
        <w:t>一份</w:t>
      </w:r>
      <w:r>
        <w:rPr>
          <w:rFonts w:hAnsi="仿宋" w:eastAsia="仿宋"/>
          <w:color w:val="000000" w:themeColor="text1"/>
          <w:sz w:val="32"/>
          <w:szCs w:val="32"/>
        </w:rPr>
        <w:t>、</w:t>
      </w:r>
      <w:r>
        <w:rPr>
          <w:rFonts w:hint="eastAsia" w:hAnsi="仿宋" w:eastAsia="仿宋"/>
          <w:color w:val="000000" w:themeColor="text1"/>
          <w:sz w:val="32"/>
          <w:szCs w:val="32"/>
        </w:rPr>
        <w:t>《泉州市机动车驾驶员培训机构基本信息情况表》（附件5）电子版材料</w:t>
      </w:r>
      <w:r>
        <w:rPr>
          <w:rFonts w:hAnsi="仿宋" w:eastAsia="仿宋"/>
          <w:color w:val="000000" w:themeColor="text1"/>
          <w:sz w:val="32"/>
          <w:szCs w:val="32"/>
        </w:rPr>
        <w:t>，报送运管所培训股</w:t>
      </w:r>
      <w:r>
        <w:rPr>
          <w:rFonts w:hAnsi="仿宋" w:eastAsia="仿宋"/>
          <w:color w:val="000000"/>
          <w:kern w:val="0"/>
          <w:sz w:val="32"/>
          <w:szCs w:val="32"/>
        </w:rPr>
        <w:t>，并按</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Ansi="仿宋" w:eastAsia="仿宋"/>
          <w:color w:val="000000"/>
          <w:kern w:val="0"/>
          <w:sz w:val="32"/>
          <w:szCs w:val="32"/>
        </w:rPr>
        <w:t>第二十二条规定准备好考核资料备查。</w:t>
      </w:r>
    </w:p>
    <w:p>
      <w:pPr>
        <w:widowControl/>
        <w:spacing w:line="580" w:lineRule="exact"/>
        <w:ind w:firstLine="640" w:firstLineChars="200"/>
        <w:rPr>
          <w:rFonts w:eastAsia="楷体"/>
          <w:color w:val="000000"/>
          <w:kern w:val="0"/>
          <w:sz w:val="32"/>
          <w:szCs w:val="32"/>
        </w:rPr>
      </w:pPr>
      <w:r>
        <w:rPr>
          <w:rFonts w:hAnsi="楷体" w:eastAsia="楷体"/>
          <w:color w:val="000000"/>
          <w:kern w:val="0"/>
          <w:sz w:val="32"/>
          <w:szCs w:val="32"/>
        </w:rPr>
        <w:t>（二）开展质量信誉考核，考核结果公示、总结上报（</w:t>
      </w:r>
      <w:r>
        <w:rPr>
          <w:rFonts w:eastAsia="楷体"/>
          <w:color w:val="000000"/>
          <w:kern w:val="0"/>
          <w:sz w:val="32"/>
          <w:szCs w:val="32"/>
        </w:rPr>
        <w:t>5</w:t>
      </w:r>
      <w:r>
        <w:rPr>
          <w:rFonts w:hAnsi="楷体" w:eastAsia="楷体"/>
          <w:color w:val="000000"/>
          <w:kern w:val="0"/>
          <w:sz w:val="32"/>
          <w:szCs w:val="32"/>
        </w:rPr>
        <w:t>月</w:t>
      </w:r>
      <w:r>
        <w:rPr>
          <w:rFonts w:eastAsia="楷体"/>
          <w:color w:val="000000"/>
          <w:kern w:val="0"/>
          <w:sz w:val="32"/>
          <w:szCs w:val="32"/>
        </w:rPr>
        <w:t>6</w:t>
      </w:r>
      <w:r>
        <w:rPr>
          <w:rFonts w:hAnsi="楷体" w:eastAsia="楷体"/>
          <w:color w:val="000000"/>
          <w:kern w:val="0"/>
          <w:sz w:val="32"/>
          <w:szCs w:val="32"/>
        </w:rPr>
        <w:t>日～</w:t>
      </w:r>
      <w:r>
        <w:rPr>
          <w:rFonts w:eastAsia="楷体"/>
          <w:color w:val="000000"/>
          <w:kern w:val="0"/>
          <w:sz w:val="32"/>
          <w:szCs w:val="32"/>
        </w:rPr>
        <w:t>7</w:t>
      </w:r>
      <w:r>
        <w:rPr>
          <w:rFonts w:hAnsi="楷体" w:eastAsia="楷体"/>
          <w:color w:val="000000"/>
          <w:kern w:val="0"/>
          <w:sz w:val="32"/>
          <w:szCs w:val="32"/>
        </w:rPr>
        <w:t>月</w:t>
      </w:r>
      <w:r>
        <w:rPr>
          <w:rFonts w:eastAsia="楷体"/>
          <w:color w:val="000000"/>
          <w:kern w:val="0"/>
          <w:sz w:val="32"/>
          <w:szCs w:val="32"/>
        </w:rPr>
        <w:t>5</w:t>
      </w:r>
      <w:r>
        <w:rPr>
          <w:rFonts w:hAnsi="楷体" w:eastAsia="楷体"/>
          <w:color w:val="000000"/>
          <w:kern w:val="0"/>
          <w:sz w:val="32"/>
          <w:szCs w:val="32"/>
        </w:rPr>
        <w:t>日）</w:t>
      </w:r>
    </w:p>
    <w:p>
      <w:pPr>
        <w:spacing w:line="580" w:lineRule="exact"/>
        <w:ind w:firstLine="640" w:firstLineChars="200"/>
        <w:rPr>
          <w:rFonts w:eastAsia="仿宋"/>
          <w:color w:val="000000" w:themeColor="text1"/>
          <w:sz w:val="32"/>
          <w:szCs w:val="32"/>
        </w:rPr>
      </w:pPr>
      <w:r>
        <w:rPr>
          <w:rFonts w:hAnsi="仿宋" w:eastAsia="仿宋"/>
          <w:color w:val="000000" w:themeColor="text1"/>
          <w:sz w:val="32"/>
          <w:szCs w:val="32"/>
        </w:rPr>
        <w:t>考核工作小组要按照时间安排</w:t>
      </w:r>
      <w:r>
        <w:rPr>
          <w:rFonts w:hAnsi="仿宋" w:eastAsia="仿宋"/>
          <w:color w:val="000000"/>
          <w:kern w:val="0"/>
          <w:sz w:val="32"/>
          <w:szCs w:val="32"/>
        </w:rPr>
        <w:t>对驾培机构报送的质量信誉考核材料进行审核，对驾培机构资质条件、教学质量等考核内容进行实地审验考核。根据实地审验考核的基本情况，查阅驾培机构有关资料和档案，结合日常管理中掌握的动态信息、泉州市交通</w:t>
      </w:r>
      <w:r>
        <w:rPr>
          <w:rFonts w:hint="eastAsia" w:hAnsi="仿宋" w:eastAsia="仿宋"/>
          <w:color w:val="000000"/>
          <w:kern w:val="0"/>
          <w:sz w:val="32"/>
          <w:szCs w:val="32"/>
          <w:lang w:eastAsia="zh-CN"/>
        </w:rPr>
        <w:t>运输</w:t>
      </w:r>
      <w:r>
        <w:rPr>
          <w:rFonts w:hAnsi="仿宋" w:eastAsia="仿宋"/>
          <w:color w:val="000000"/>
          <w:kern w:val="0"/>
          <w:sz w:val="32"/>
          <w:szCs w:val="32"/>
        </w:rPr>
        <w:t>综合执法支队关于抄告</w:t>
      </w:r>
      <w:r>
        <w:rPr>
          <w:rFonts w:eastAsia="仿宋"/>
          <w:color w:val="000000"/>
          <w:kern w:val="0"/>
          <w:sz w:val="32"/>
          <w:szCs w:val="32"/>
        </w:rPr>
        <w:t>2020</w:t>
      </w:r>
      <w:r>
        <w:rPr>
          <w:rFonts w:hAnsi="仿宋" w:eastAsia="仿宋"/>
          <w:color w:val="000000"/>
          <w:kern w:val="0"/>
          <w:sz w:val="32"/>
          <w:szCs w:val="32"/>
        </w:rPr>
        <w:t>年度全市驾培</w:t>
      </w:r>
      <w:r>
        <w:rPr>
          <w:rFonts w:hint="eastAsia" w:hAnsi="仿宋" w:eastAsia="仿宋"/>
          <w:color w:val="000000"/>
          <w:kern w:val="0"/>
          <w:sz w:val="32"/>
          <w:szCs w:val="32"/>
          <w:lang w:eastAsia="zh-CN"/>
        </w:rPr>
        <w:t>企业</w:t>
      </w:r>
      <w:r>
        <w:rPr>
          <w:rFonts w:hAnsi="仿宋" w:eastAsia="仿宋"/>
          <w:color w:val="000000"/>
          <w:kern w:val="0"/>
          <w:sz w:val="32"/>
          <w:szCs w:val="32"/>
        </w:rPr>
        <w:t>违规经营情况、泉州市公安局交警支队关于通报</w:t>
      </w:r>
      <w:r>
        <w:rPr>
          <w:rFonts w:eastAsia="仿宋"/>
          <w:color w:val="000000"/>
          <w:kern w:val="0"/>
          <w:sz w:val="32"/>
          <w:szCs w:val="32"/>
        </w:rPr>
        <w:t>2020</w:t>
      </w:r>
      <w:r>
        <w:rPr>
          <w:rFonts w:hAnsi="仿宋" w:eastAsia="仿宋"/>
          <w:color w:val="000000"/>
          <w:kern w:val="0"/>
          <w:sz w:val="32"/>
          <w:szCs w:val="32"/>
        </w:rPr>
        <w:t>年全市</w:t>
      </w:r>
      <w:r>
        <w:rPr>
          <w:rFonts w:hint="eastAsia" w:hAnsi="仿宋" w:eastAsia="仿宋"/>
          <w:color w:val="000000"/>
          <w:kern w:val="0"/>
          <w:sz w:val="32"/>
          <w:szCs w:val="32"/>
          <w:lang w:eastAsia="zh-CN"/>
        </w:rPr>
        <w:t>机动车驾驶培训机构考试合</w:t>
      </w:r>
      <w:r>
        <w:rPr>
          <w:rFonts w:hAnsi="仿宋" w:eastAsia="仿宋"/>
          <w:color w:val="000000"/>
          <w:kern w:val="0"/>
          <w:sz w:val="32"/>
          <w:szCs w:val="32"/>
        </w:rPr>
        <w:t>格率情况，认真填写驾培机构考核表（见附件</w:t>
      </w:r>
      <w:r>
        <w:rPr>
          <w:rFonts w:eastAsia="仿宋"/>
          <w:color w:val="000000"/>
          <w:kern w:val="0"/>
          <w:sz w:val="32"/>
          <w:szCs w:val="32"/>
        </w:rPr>
        <w:t xml:space="preserve"> 1</w:t>
      </w:r>
      <w:r>
        <w:rPr>
          <w:rFonts w:hAnsi="仿宋" w:eastAsia="仿宋"/>
          <w:color w:val="000000"/>
          <w:kern w:val="0"/>
          <w:sz w:val="32"/>
          <w:szCs w:val="32"/>
        </w:rPr>
        <w:t>～</w:t>
      </w:r>
      <w:r>
        <w:rPr>
          <w:rFonts w:eastAsia="仿宋"/>
          <w:color w:val="000000"/>
          <w:kern w:val="0"/>
          <w:sz w:val="32"/>
          <w:szCs w:val="32"/>
        </w:rPr>
        <w:t>3</w:t>
      </w:r>
      <w:r>
        <w:rPr>
          <w:rFonts w:hAnsi="仿宋" w:eastAsia="仿宋"/>
          <w:color w:val="000000"/>
          <w:kern w:val="0"/>
          <w:sz w:val="32"/>
          <w:szCs w:val="32"/>
        </w:rPr>
        <w:t>），</w:t>
      </w:r>
      <w:r>
        <w:rPr>
          <w:rFonts w:hAnsi="仿宋" w:eastAsia="仿宋"/>
          <w:color w:val="000000" w:themeColor="text1"/>
          <w:sz w:val="32"/>
          <w:szCs w:val="32"/>
        </w:rPr>
        <w:t>作出综合考核评定，评定结果当场反馈，并在南安市人民政府网站（</w:t>
      </w:r>
      <w:r>
        <w:fldChar w:fldCharType="begin"/>
      </w:r>
      <w:r>
        <w:instrText xml:space="preserve"> HYPERLINK "http://www.nanan.gov.cn/" </w:instrText>
      </w:r>
      <w:r>
        <w:fldChar w:fldCharType="separate"/>
      </w:r>
      <w:r>
        <w:rPr>
          <w:rStyle w:val="7"/>
          <w:rFonts w:eastAsia="仿宋"/>
          <w:color w:val="000000" w:themeColor="text1"/>
          <w:sz w:val="32"/>
          <w:szCs w:val="32"/>
          <w:u w:val="none"/>
        </w:rPr>
        <w:t>http://www.nanan.gov.cn/</w:t>
      </w:r>
      <w:r>
        <w:rPr>
          <w:rStyle w:val="7"/>
          <w:rFonts w:eastAsia="仿宋"/>
          <w:color w:val="000000" w:themeColor="text1"/>
          <w:sz w:val="32"/>
          <w:szCs w:val="32"/>
          <w:u w:val="none"/>
        </w:rPr>
        <w:fldChar w:fldCharType="end"/>
      </w:r>
      <w:r>
        <w:rPr>
          <w:rFonts w:hAnsi="仿宋" w:eastAsia="仿宋"/>
          <w:color w:val="000000" w:themeColor="text1"/>
          <w:sz w:val="32"/>
          <w:szCs w:val="32"/>
        </w:rPr>
        <w:t>）进行不少于</w:t>
      </w:r>
      <w:r>
        <w:rPr>
          <w:rFonts w:eastAsia="仿宋"/>
          <w:color w:val="000000" w:themeColor="text1"/>
          <w:sz w:val="32"/>
          <w:szCs w:val="32"/>
        </w:rPr>
        <w:t>10</w:t>
      </w:r>
      <w:r>
        <w:rPr>
          <w:rFonts w:hAnsi="仿宋" w:eastAsia="仿宋"/>
          <w:color w:val="000000" w:themeColor="text1"/>
          <w:sz w:val="32"/>
          <w:szCs w:val="32"/>
        </w:rPr>
        <w:t>天的公示。综合考核评定结果必须明确注明各项考核加星（</w:t>
      </w:r>
      <w:r>
        <w:rPr>
          <w:rFonts w:ascii="仿宋" w:hAnsi="仿宋" w:eastAsia="仿宋"/>
          <w:color w:val="000000" w:themeColor="text1"/>
          <w:sz w:val="32"/>
          <w:szCs w:val="32"/>
        </w:rPr>
        <w:t>★</w:t>
      </w:r>
      <w:r>
        <w:rPr>
          <w:rFonts w:hAnsi="仿宋" w:eastAsia="仿宋"/>
          <w:color w:val="000000" w:themeColor="text1"/>
          <w:sz w:val="32"/>
          <w:szCs w:val="32"/>
        </w:rPr>
        <w:t>）和评定等级情况。</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泉州市</w:t>
      </w:r>
      <w:r>
        <w:rPr>
          <w:rFonts w:hint="eastAsia" w:hAnsi="仿宋" w:eastAsia="仿宋"/>
          <w:color w:val="000000"/>
          <w:kern w:val="0"/>
          <w:sz w:val="32"/>
          <w:szCs w:val="32"/>
        </w:rPr>
        <w:t>道路</w:t>
      </w:r>
      <w:r>
        <w:rPr>
          <w:rFonts w:hAnsi="仿宋" w:eastAsia="仿宋"/>
          <w:color w:val="000000"/>
          <w:kern w:val="0"/>
          <w:sz w:val="32"/>
          <w:szCs w:val="32"/>
        </w:rPr>
        <w:t>运输中心考核核查小组届时将根据考核实施方案，安排工作人员进行业务指导、抽查、核查。</w:t>
      </w:r>
    </w:p>
    <w:p>
      <w:pPr>
        <w:widowControl/>
        <w:spacing w:line="580" w:lineRule="exact"/>
        <w:ind w:firstLine="640" w:firstLineChars="200"/>
        <w:rPr>
          <w:rFonts w:eastAsia="楷体"/>
          <w:color w:val="000000"/>
          <w:kern w:val="0"/>
          <w:sz w:val="32"/>
          <w:szCs w:val="32"/>
        </w:rPr>
      </w:pPr>
      <w:r>
        <w:rPr>
          <w:rFonts w:hAnsi="楷体" w:eastAsia="楷体"/>
          <w:color w:val="000000"/>
          <w:kern w:val="0"/>
          <w:sz w:val="32"/>
          <w:szCs w:val="32"/>
        </w:rPr>
        <w:t>（三）汇总公示、总结上报（</w:t>
      </w:r>
      <w:r>
        <w:rPr>
          <w:rFonts w:eastAsia="楷体"/>
          <w:color w:val="000000"/>
          <w:kern w:val="0"/>
          <w:sz w:val="32"/>
          <w:szCs w:val="32"/>
        </w:rPr>
        <w:t>7</w:t>
      </w:r>
      <w:r>
        <w:rPr>
          <w:rFonts w:hAnsi="楷体" w:eastAsia="楷体"/>
          <w:color w:val="000000"/>
          <w:kern w:val="0"/>
          <w:sz w:val="32"/>
          <w:szCs w:val="32"/>
        </w:rPr>
        <w:t>月</w:t>
      </w:r>
      <w:r>
        <w:rPr>
          <w:rFonts w:eastAsia="楷体"/>
          <w:color w:val="000000"/>
          <w:kern w:val="0"/>
          <w:sz w:val="32"/>
          <w:szCs w:val="32"/>
        </w:rPr>
        <w:t>6</w:t>
      </w:r>
      <w:r>
        <w:rPr>
          <w:rFonts w:hAnsi="楷体" w:eastAsia="楷体"/>
          <w:color w:val="000000"/>
          <w:kern w:val="0"/>
          <w:sz w:val="32"/>
          <w:szCs w:val="32"/>
        </w:rPr>
        <w:t>日～</w:t>
      </w:r>
      <w:r>
        <w:rPr>
          <w:rFonts w:eastAsia="楷体"/>
          <w:color w:val="000000"/>
          <w:kern w:val="0"/>
          <w:sz w:val="32"/>
          <w:szCs w:val="32"/>
        </w:rPr>
        <w:t>7</w:t>
      </w:r>
      <w:r>
        <w:rPr>
          <w:rFonts w:hAnsi="楷体" w:eastAsia="楷体"/>
          <w:color w:val="000000"/>
          <w:kern w:val="0"/>
          <w:sz w:val="32"/>
          <w:szCs w:val="32"/>
        </w:rPr>
        <w:t>月</w:t>
      </w:r>
      <w:r>
        <w:rPr>
          <w:rFonts w:eastAsia="楷体"/>
          <w:color w:val="000000"/>
          <w:kern w:val="0"/>
          <w:sz w:val="32"/>
          <w:szCs w:val="32"/>
        </w:rPr>
        <w:t>30</w:t>
      </w:r>
      <w:r>
        <w:rPr>
          <w:rFonts w:hAnsi="楷体" w:eastAsia="楷体"/>
          <w:color w:val="000000"/>
          <w:kern w:val="0"/>
          <w:sz w:val="32"/>
          <w:szCs w:val="32"/>
        </w:rPr>
        <w:t>日）</w:t>
      </w: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考核工作结束后，泉州市道路运输中心考核核查小组将对各运管所（中心）报送的驾培机构质量信誉考核结果和考核表进行审核，确认考核结果，并进行为期</w:t>
      </w:r>
      <w:r>
        <w:rPr>
          <w:rFonts w:eastAsia="仿宋"/>
          <w:color w:val="000000"/>
          <w:kern w:val="0"/>
          <w:sz w:val="32"/>
          <w:szCs w:val="32"/>
        </w:rPr>
        <w:t>10</w:t>
      </w:r>
      <w:r>
        <w:rPr>
          <w:rFonts w:hAnsi="仿宋" w:eastAsia="仿宋"/>
          <w:color w:val="000000"/>
          <w:kern w:val="0"/>
          <w:sz w:val="32"/>
          <w:szCs w:val="32"/>
        </w:rPr>
        <w:t>天的公示。对公示结果有异议的，应在公示期内提供异议材料向泉州市道路运输中心提出申诉或举报（申诉或举报材料需如实签署举报人真实姓名或单位名称及联系方式，否则不予受理），泉州市道路运输中心将予以受理、调查核实并答复。</w:t>
      </w:r>
    </w:p>
    <w:p>
      <w:pPr>
        <w:widowControl/>
        <w:spacing w:line="580" w:lineRule="exact"/>
        <w:ind w:firstLine="640" w:firstLineChars="200"/>
        <w:rPr>
          <w:rFonts w:ascii="仿宋_GB2312" w:hAnsi="宋体" w:eastAsia="仿宋_GB2312" w:cs="宋体"/>
          <w:color w:val="000000"/>
          <w:kern w:val="0"/>
          <w:sz w:val="32"/>
          <w:szCs w:val="32"/>
        </w:rPr>
      </w:pPr>
      <w:r>
        <w:rPr>
          <w:rFonts w:hAnsi="仿宋" w:eastAsia="仿宋"/>
          <w:color w:val="000000"/>
          <w:kern w:val="0"/>
          <w:sz w:val="32"/>
          <w:szCs w:val="32"/>
        </w:rPr>
        <w:t>考核公示期结束后，泉州市道路运输中心将在泉州市交通运输局门户网站（</w:t>
      </w:r>
      <w:r>
        <w:rPr>
          <w:rFonts w:eastAsia="仿宋"/>
          <w:color w:val="000000"/>
          <w:kern w:val="0"/>
          <w:sz w:val="32"/>
          <w:szCs w:val="32"/>
        </w:rPr>
        <w:t>http://jtj.quanzhou.gov.cn/</w:t>
      </w:r>
      <w:r>
        <w:rPr>
          <w:rFonts w:hAnsi="仿宋" w:eastAsia="仿宋"/>
          <w:color w:val="000000"/>
          <w:kern w:val="0"/>
          <w:sz w:val="32"/>
          <w:szCs w:val="32"/>
        </w:rPr>
        <w:t>）上向社会公布考核结果，将考核评定为</w:t>
      </w:r>
      <w:r>
        <w:rPr>
          <w:rFonts w:eastAsia="仿宋"/>
          <w:color w:val="000000"/>
          <w:kern w:val="0"/>
          <w:sz w:val="32"/>
          <w:szCs w:val="32"/>
        </w:rPr>
        <w:t>AAA</w:t>
      </w:r>
      <w:r>
        <w:rPr>
          <w:rFonts w:hAnsi="仿宋" w:eastAsia="仿宋"/>
          <w:color w:val="000000"/>
          <w:kern w:val="0"/>
          <w:sz w:val="32"/>
          <w:szCs w:val="32"/>
        </w:rPr>
        <w:t>级的驾培机构名单上报省运输中心，并对考核工作开展情况进行总结通报。</w:t>
      </w:r>
      <w:r>
        <w:rPr>
          <w:rFonts w:hint="eastAsia" w:ascii="仿宋_GB2312" w:hAnsi="宋体" w:eastAsia="仿宋_GB2312" w:cs="宋体"/>
          <w:color w:val="000000"/>
          <w:kern w:val="0"/>
          <w:sz w:val="32"/>
          <w:szCs w:val="32"/>
        </w:rPr>
        <w:t xml:space="preserve"> </w:t>
      </w:r>
    </w:p>
    <w:p>
      <w:pPr>
        <w:widowControl/>
        <w:spacing w:line="58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五、工作要求</w:t>
      </w:r>
    </w:p>
    <w:p>
      <w:pPr>
        <w:widowControl/>
        <w:spacing w:line="580" w:lineRule="exact"/>
        <w:ind w:firstLine="640" w:firstLineChars="200"/>
        <w:rPr>
          <w:rFonts w:ascii="仿宋" w:hAnsi="仿宋" w:eastAsia="仿宋" w:cs="宋体"/>
          <w:color w:val="000000"/>
          <w:kern w:val="0"/>
          <w:sz w:val="32"/>
          <w:szCs w:val="32"/>
        </w:rPr>
      </w:pPr>
      <w:r>
        <w:rPr>
          <w:rFonts w:hint="eastAsia" w:ascii="楷体" w:hAnsi="楷体" w:eastAsia="楷体" w:cs="宋体"/>
          <w:color w:val="000000"/>
          <w:kern w:val="0"/>
          <w:sz w:val="32"/>
          <w:szCs w:val="32"/>
        </w:rPr>
        <w:t>（一）加强组织，有序开展考核工作。</w:t>
      </w:r>
      <w:r>
        <w:rPr>
          <w:rFonts w:ascii="仿宋" w:hAnsi="仿宋" w:eastAsia="仿宋"/>
          <w:color w:val="000000" w:themeColor="text1"/>
          <w:sz w:val="32"/>
          <w:szCs w:val="32"/>
        </w:rPr>
        <w:t>各</w:t>
      </w:r>
      <w:r>
        <w:rPr>
          <w:rFonts w:hint="eastAsia" w:ascii="仿宋" w:hAnsi="仿宋" w:eastAsia="仿宋"/>
          <w:color w:val="000000" w:themeColor="text1"/>
          <w:sz w:val="32"/>
          <w:szCs w:val="32"/>
        </w:rPr>
        <w:t>驾培机构和考核工作小组</w:t>
      </w:r>
      <w:r>
        <w:rPr>
          <w:rFonts w:ascii="仿宋" w:hAnsi="仿宋" w:eastAsia="仿宋"/>
          <w:color w:val="000000" w:themeColor="text1"/>
          <w:sz w:val="32"/>
          <w:szCs w:val="32"/>
        </w:rPr>
        <w:t>要</w:t>
      </w:r>
      <w:r>
        <w:rPr>
          <w:rFonts w:hint="eastAsia" w:ascii="仿宋" w:hAnsi="仿宋" w:eastAsia="仿宋" w:cs="宋体"/>
          <w:color w:val="000000"/>
          <w:kern w:val="0"/>
          <w:sz w:val="32"/>
          <w:szCs w:val="32"/>
        </w:rPr>
        <w:t>加强组织领导，按照工作部署，健全工作机制，明确工作任务和责任，有序开展考核工作。</w:t>
      </w:r>
      <w:r>
        <w:rPr>
          <w:rFonts w:hint="eastAsia" w:ascii="仿宋" w:hAnsi="仿宋" w:eastAsia="仿宋" w:cs="宋体"/>
          <w:b/>
          <w:bCs/>
          <w:color w:val="000000"/>
          <w:kern w:val="0"/>
          <w:sz w:val="32"/>
          <w:szCs w:val="32"/>
        </w:rPr>
        <w:t>一是</w:t>
      </w:r>
      <w:r>
        <w:rPr>
          <w:rFonts w:hint="eastAsia" w:ascii="仿宋" w:hAnsi="仿宋" w:eastAsia="仿宋" w:cs="宋体"/>
          <w:color w:val="000000"/>
          <w:kern w:val="0"/>
          <w:sz w:val="32"/>
          <w:szCs w:val="32"/>
        </w:rPr>
        <w:t>严格按照考核方案的时间安排和工作程序推进考核工作，把握好各时段需完成的任务，按时完成考核工作和报送考核材料。</w:t>
      </w:r>
      <w:r>
        <w:rPr>
          <w:rFonts w:hint="eastAsia" w:ascii="仿宋" w:hAnsi="仿宋" w:eastAsia="仿宋" w:cs="宋体"/>
          <w:b/>
          <w:bCs/>
          <w:color w:val="000000"/>
          <w:kern w:val="0"/>
          <w:sz w:val="32"/>
          <w:szCs w:val="32"/>
        </w:rPr>
        <w:t>二是</w:t>
      </w:r>
      <w:r>
        <w:rPr>
          <w:rFonts w:hint="eastAsia" w:ascii="仿宋" w:hAnsi="仿宋" w:eastAsia="仿宋" w:cs="宋体"/>
          <w:color w:val="000000"/>
          <w:kern w:val="0"/>
          <w:sz w:val="32"/>
          <w:szCs w:val="32"/>
        </w:rPr>
        <w:t>加强与市交通执法大队的工作联络，邀请</w:t>
      </w:r>
      <w:r>
        <w:rPr>
          <w:rFonts w:hint="eastAsia" w:ascii="仿宋" w:hAnsi="仿宋" w:eastAsia="仿宋"/>
          <w:color w:val="000000" w:themeColor="text1"/>
          <w:sz w:val="32"/>
          <w:szCs w:val="32"/>
        </w:rPr>
        <w:t>其派</w:t>
      </w:r>
      <w:r>
        <w:rPr>
          <w:rFonts w:ascii="仿宋" w:hAnsi="仿宋" w:eastAsia="仿宋"/>
          <w:color w:val="000000" w:themeColor="text1"/>
          <w:sz w:val="32"/>
          <w:szCs w:val="32"/>
        </w:rPr>
        <w:t>员</w:t>
      </w:r>
      <w:r>
        <w:rPr>
          <w:rFonts w:hint="eastAsia" w:ascii="仿宋" w:hAnsi="仿宋" w:eastAsia="仿宋" w:cs="宋体"/>
          <w:color w:val="000000"/>
          <w:kern w:val="0"/>
          <w:sz w:val="32"/>
          <w:szCs w:val="32"/>
        </w:rPr>
        <w:t>参与考核工作，加大对驾培行业的监督检查力度。</w:t>
      </w:r>
      <w:r>
        <w:rPr>
          <w:rFonts w:hint="eastAsia" w:ascii="仿宋" w:hAnsi="仿宋" w:eastAsia="仿宋" w:cs="宋体"/>
          <w:b/>
          <w:bCs/>
          <w:color w:val="000000"/>
          <w:kern w:val="0"/>
          <w:sz w:val="32"/>
          <w:szCs w:val="32"/>
        </w:rPr>
        <w:t>三是</w:t>
      </w:r>
      <w:r>
        <w:rPr>
          <w:rFonts w:hint="eastAsia" w:ascii="仿宋" w:hAnsi="仿宋" w:eastAsia="仿宋" w:cs="宋体"/>
          <w:color w:val="000000"/>
          <w:kern w:val="0"/>
          <w:sz w:val="32"/>
          <w:szCs w:val="32"/>
        </w:rPr>
        <w:t>高度重视宣传工作</w:t>
      </w:r>
      <w:r>
        <w:rPr>
          <w:rFonts w:ascii="仿宋" w:hAnsi="仿宋" w:eastAsia="仿宋"/>
          <w:color w:val="000000"/>
          <w:kern w:val="0"/>
          <w:sz w:val="32"/>
          <w:szCs w:val="32"/>
        </w:rPr>
        <w:t>,</w:t>
      </w:r>
      <w:r>
        <w:rPr>
          <w:rFonts w:hint="eastAsia" w:ascii="仿宋" w:hAnsi="仿宋" w:eastAsia="仿宋" w:cs="宋体"/>
          <w:color w:val="000000"/>
          <w:kern w:val="0"/>
          <w:sz w:val="32"/>
          <w:szCs w:val="32"/>
        </w:rPr>
        <w:t>主动与新闻媒体的沟通联系</w:t>
      </w:r>
      <w:r>
        <w:rPr>
          <w:rFonts w:ascii="仿宋" w:hAnsi="仿宋" w:eastAsia="仿宋"/>
          <w:color w:val="000000"/>
          <w:kern w:val="0"/>
          <w:sz w:val="32"/>
          <w:szCs w:val="32"/>
        </w:rPr>
        <w:t>,</w:t>
      </w:r>
      <w:r>
        <w:rPr>
          <w:rFonts w:hint="eastAsia" w:ascii="仿宋" w:hAnsi="仿宋" w:eastAsia="仿宋" w:cs="宋体"/>
          <w:color w:val="000000"/>
          <w:kern w:val="0"/>
          <w:sz w:val="32"/>
          <w:szCs w:val="32"/>
        </w:rPr>
        <w:t>多形式宣传驾培服务亮点，营造良好的舆论氛围。</w:t>
      </w:r>
    </w:p>
    <w:p>
      <w:pPr>
        <w:widowControl/>
        <w:spacing w:line="580" w:lineRule="exact"/>
        <w:ind w:firstLine="640" w:firstLineChars="200"/>
        <w:rPr>
          <w:rFonts w:eastAsia="仿宋"/>
          <w:color w:val="000000"/>
          <w:kern w:val="0"/>
          <w:sz w:val="32"/>
          <w:szCs w:val="32"/>
        </w:rPr>
      </w:pPr>
      <w:r>
        <w:rPr>
          <w:rFonts w:ascii="楷体" w:hAnsi="楷体" w:eastAsia="楷体"/>
          <w:color w:val="000000"/>
          <w:kern w:val="0"/>
          <w:sz w:val="32"/>
          <w:szCs w:val="32"/>
        </w:rPr>
        <w:t>（二）把好标准，严格落实核实评判。</w:t>
      </w:r>
      <w:r>
        <w:rPr>
          <w:rFonts w:hAnsi="仿宋" w:eastAsia="仿宋"/>
          <w:color w:val="000000" w:themeColor="text1"/>
          <w:sz w:val="32"/>
          <w:szCs w:val="32"/>
        </w:rPr>
        <w:t>考核工作小组</w:t>
      </w:r>
      <w:r>
        <w:rPr>
          <w:rFonts w:hAnsi="仿宋" w:eastAsia="仿宋"/>
          <w:color w:val="000000"/>
          <w:kern w:val="0"/>
          <w:sz w:val="32"/>
          <w:szCs w:val="32"/>
        </w:rPr>
        <w:t>要遵循</w:t>
      </w:r>
      <w:r>
        <w:rPr>
          <w:rFonts w:eastAsia="仿宋"/>
          <w:color w:val="000000"/>
          <w:kern w:val="0"/>
          <w:sz w:val="32"/>
          <w:szCs w:val="32"/>
        </w:rPr>
        <w:t>“</w:t>
      </w:r>
      <w:r>
        <w:rPr>
          <w:rFonts w:hAnsi="仿宋" w:eastAsia="仿宋"/>
          <w:color w:val="000000"/>
          <w:kern w:val="0"/>
          <w:sz w:val="32"/>
          <w:szCs w:val="32"/>
        </w:rPr>
        <w:t>公平、公正、公开、便民</w:t>
      </w:r>
      <w:r>
        <w:rPr>
          <w:rFonts w:eastAsia="仿宋"/>
          <w:color w:val="000000"/>
          <w:kern w:val="0"/>
          <w:sz w:val="32"/>
          <w:szCs w:val="32"/>
        </w:rPr>
        <w:t>”</w:t>
      </w:r>
      <w:r>
        <w:rPr>
          <w:rFonts w:hAnsi="仿宋" w:eastAsia="仿宋"/>
          <w:color w:val="000000"/>
          <w:kern w:val="0"/>
          <w:sz w:val="32"/>
          <w:szCs w:val="32"/>
        </w:rPr>
        <w:t>的原则，坚持一视同仁，实事求是的标准，严格按照考核内容，逐条逐项加以核实评判，自觉增强廉洁自律意识，严格遵守工作纪律。</w:t>
      </w:r>
      <w:r>
        <w:rPr>
          <w:rFonts w:hAnsi="仿宋" w:eastAsia="仿宋"/>
          <w:b/>
          <w:bCs/>
          <w:color w:val="000000"/>
          <w:kern w:val="0"/>
          <w:sz w:val="32"/>
          <w:szCs w:val="32"/>
        </w:rPr>
        <w:t>一是</w:t>
      </w:r>
      <w:r>
        <w:rPr>
          <w:rFonts w:hAnsi="仿宋" w:eastAsia="仿宋"/>
          <w:color w:val="000000"/>
          <w:kern w:val="0"/>
          <w:sz w:val="32"/>
          <w:szCs w:val="32"/>
        </w:rPr>
        <w:t>认真审核报送的自查自评质量信誉考核材料，核对驾培机构基础信息。</w:t>
      </w:r>
      <w:r>
        <w:rPr>
          <w:rFonts w:hAnsi="仿宋" w:eastAsia="仿宋"/>
          <w:b/>
          <w:bCs/>
          <w:color w:val="000000"/>
          <w:kern w:val="0"/>
          <w:sz w:val="32"/>
          <w:szCs w:val="32"/>
        </w:rPr>
        <w:t>二是</w:t>
      </w:r>
      <w:r>
        <w:rPr>
          <w:rFonts w:hAnsi="仿宋" w:eastAsia="仿宋"/>
          <w:color w:val="000000"/>
          <w:kern w:val="0"/>
          <w:sz w:val="32"/>
          <w:szCs w:val="32"/>
        </w:rPr>
        <w:t>从严审验教练场地、理论教室、教学用具、器材等基础设施条件。</w:t>
      </w:r>
      <w:r>
        <w:rPr>
          <w:rFonts w:hAnsi="仿宋" w:eastAsia="仿宋"/>
          <w:b/>
          <w:bCs/>
          <w:color w:val="000000"/>
          <w:kern w:val="0"/>
          <w:sz w:val="32"/>
          <w:szCs w:val="32"/>
        </w:rPr>
        <w:t>三是</w:t>
      </w:r>
      <w:r>
        <w:rPr>
          <w:rFonts w:hAnsi="仿宋" w:eastAsia="仿宋"/>
          <w:color w:val="000000"/>
          <w:kern w:val="0"/>
          <w:sz w:val="32"/>
          <w:szCs w:val="32"/>
        </w:rPr>
        <w:t>检查培训教学管理内业有关资料和档案，核查按照大纲要求落实培训教学相关档案的建立完善。</w:t>
      </w:r>
      <w:r>
        <w:rPr>
          <w:rFonts w:hAnsi="仿宋" w:eastAsia="仿宋"/>
          <w:b/>
          <w:bCs/>
          <w:color w:val="000000"/>
          <w:kern w:val="0"/>
          <w:sz w:val="32"/>
          <w:szCs w:val="32"/>
        </w:rPr>
        <w:t>四是</w:t>
      </w:r>
      <w:r>
        <w:rPr>
          <w:rFonts w:hAnsi="仿宋" w:eastAsia="仿宋"/>
          <w:color w:val="000000"/>
          <w:kern w:val="0"/>
          <w:sz w:val="32"/>
          <w:szCs w:val="32"/>
        </w:rPr>
        <w:t>检查使用培训学时管理系统情况，现场应用系统中的</w:t>
      </w:r>
      <w:r>
        <w:rPr>
          <w:rFonts w:eastAsia="仿宋"/>
          <w:color w:val="000000"/>
          <w:kern w:val="0"/>
          <w:sz w:val="32"/>
          <w:szCs w:val="32"/>
        </w:rPr>
        <w:t>GPS</w:t>
      </w:r>
      <w:r>
        <w:rPr>
          <w:rFonts w:hAnsi="仿宋" w:eastAsia="仿宋"/>
          <w:color w:val="000000"/>
          <w:kern w:val="0"/>
          <w:sz w:val="32"/>
          <w:szCs w:val="32"/>
        </w:rPr>
        <w:t>监控检查其教学车辆车载设备的在线、定位、运行使用情况，并将检查情况截图打印作为档案保存。</w:t>
      </w:r>
      <w:r>
        <w:rPr>
          <w:rFonts w:hAnsi="仿宋" w:eastAsia="仿宋"/>
          <w:b/>
          <w:bCs/>
          <w:color w:val="000000"/>
          <w:kern w:val="0"/>
          <w:sz w:val="32"/>
          <w:szCs w:val="32"/>
        </w:rPr>
        <w:t>五是</w:t>
      </w:r>
      <w:r>
        <w:rPr>
          <w:rFonts w:hAnsi="仿宋" w:eastAsia="仿宋"/>
          <w:color w:val="000000"/>
          <w:kern w:val="0"/>
          <w:sz w:val="32"/>
          <w:szCs w:val="32"/>
        </w:rPr>
        <w:t>逐车查验教学车辆的装备、牌、证、技术状况和培训学时计时设备的安装使用情况。</w:t>
      </w:r>
      <w:r>
        <w:rPr>
          <w:rFonts w:hAnsi="仿宋" w:eastAsia="仿宋"/>
          <w:b/>
          <w:bCs/>
          <w:color w:val="000000"/>
          <w:kern w:val="0"/>
          <w:sz w:val="32"/>
          <w:szCs w:val="32"/>
        </w:rPr>
        <w:t>六是</w:t>
      </w:r>
      <w:r>
        <w:rPr>
          <w:rFonts w:hAnsi="仿宋" w:eastAsia="仿宋"/>
          <w:color w:val="000000"/>
          <w:kern w:val="0"/>
          <w:sz w:val="32"/>
          <w:szCs w:val="32"/>
        </w:rPr>
        <w:t>逐人核对聘用教练员资格、持</w:t>
      </w:r>
      <w:r>
        <w:rPr>
          <w:rFonts w:eastAsia="仿宋"/>
          <w:color w:val="000000"/>
          <w:kern w:val="0"/>
          <w:sz w:val="32"/>
          <w:szCs w:val="32"/>
        </w:rPr>
        <w:t>IC</w:t>
      </w:r>
      <w:r>
        <w:rPr>
          <w:rFonts w:hAnsi="仿宋" w:eastAsia="仿宋"/>
          <w:color w:val="000000"/>
          <w:kern w:val="0"/>
          <w:sz w:val="32"/>
          <w:szCs w:val="32"/>
        </w:rPr>
        <w:t>卡教学、签订劳动合同和参加继续教育等情况，要认真查阅培训管理有关资料和档案。</w:t>
      </w:r>
    </w:p>
    <w:p>
      <w:pPr>
        <w:widowControl/>
        <w:spacing w:line="580" w:lineRule="exact"/>
        <w:ind w:firstLine="640" w:firstLineChars="200"/>
        <w:rPr>
          <w:rFonts w:eastAsia="仿宋"/>
          <w:color w:val="000000"/>
          <w:kern w:val="0"/>
          <w:sz w:val="32"/>
          <w:szCs w:val="32"/>
        </w:rPr>
      </w:pPr>
      <w:r>
        <w:rPr>
          <w:rFonts w:ascii="楷体" w:hAnsi="楷体" w:eastAsia="楷体"/>
          <w:color w:val="000000"/>
          <w:kern w:val="0"/>
          <w:sz w:val="32"/>
          <w:szCs w:val="32"/>
        </w:rPr>
        <w:t>（三）结合考核</w:t>
      </w:r>
      <w:r>
        <w:rPr>
          <w:rFonts w:hint="eastAsia" w:ascii="楷体" w:hAnsi="楷体" w:eastAsia="楷体"/>
          <w:color w:val="000000"/>
          <w:kern w:val="0"/>
          <w:sz w:val="32"/>
          <w:szCs w:val="32"/>
        </w:rPr>
        <w:t>，全面</w:t>
      </w:r>
      <w:r>
        <w:rPr>
          <w:rFonts w:ascii="楷体" w:hAnsi="楷体" w:eastAsia="楷体"/>
          <w:color w:val="000000"/>
          <w:kern w:val="0"/>
          <w:sz w:val="32"/>
          <w:szCs w:val="32"/>
        </w:rPr>
        <w:t>落实主体责任。</w:t>
      </w:r>
      <w:r>
        <w:rPr>
          <w:rFonts w:hAnsi="仿宋" w:eastAsia="仿宋"/>
          <w:color w:val="000000" w:themeColor="text1"/>
          <w:sz w:val="32"/>
          <w:szCs w:val="32"/>
        </w:rPr>
        <w:t>各驾培机构</w:t>
      </w:r>
      <w:r>
        <w:rPr>
          <w:rFonts w:hAnsi="仿宋" w:eastAsia="仿宋"/>
          <w:color w:val="000000"/>
          <w:kern w:val="0"/>
          <w:sz w:val="32"/>
          <w:szCs w:val="32"/>
        </w:rPr>
        <w:t>要结合</w:t>
      </w:r>
      <w:r>
        <w:rPr>
          <w:rFonts w:hAnsi="仿宋" w:eastAsia="仿宋"/>
          <w:color w:val="000000" w:themeColor="text1"/>
          <w:sz w:val="32"/>
          <w:szCs w:val="32"/>
        </w:rPr>
        <w:t>开展质量信誉考核，</w:t>
      </w:r>
      <w:r>
        <w:rPr>
          <w:rFonts w:hAnsi="仿宋" w:eastAsia="仿宋"/>
          <w:color w:val="000000"/>
          <w:kern w:val="0"/>
          <w:sz w:val="32"/>
          <w:szCs w:val="32"/>
        </w:rPr>
        <w:t>在</w:t>
      </w:r>
      <w:r>
        <w:rPr>
          <w:rFonts w:hAnsi="仿宋" w:eastAsia="仿宋"/>
          <w:color w:val="000000" w:themeColor="text1"/>
          <w:sz w:val="32"/>
          <w:szCs w:val="32"/>
        </w:rPr>
        <w:t>考核工作小组</w:t>
      </w:r>
      <w:r>
        <w:rPr>
          <w:rFonts w:hAnsi="仿宋" w:eastAsia="仿宋"/>
          <w:color w:val="000000"/>
          <w:kern w:val="0"/>
          <w:sz w:val="32"/>
          <w:szCs w:val="32"/>
        </w:rPr>
        <w:t>现场检查、指导督促下，全面落实企业疫情防控和安全生产主体责任，推动行业管理年度工作目标任务的圆满完成。</w:t>
      </w:r>
      <w:r>
        <w:rPr>
          <w:rFonts w:hAnsi="仿宋" w:eastAsia="仿宋"/>
          <w:b/>
          <w:bCs/>
          <w:color w:val="000000"/>
          <w:kern w:val="0"/>
          <w:sz w:val="32"/>
          <w:szCs w:val="32"/>
        </w:rPr>
        <w:t>一是</w:t>
      </w:r>
      <w:r>
        <w:rPr>
          <w:rFonts w:hAnsi="仿宋" w:eastAsia="仿宋"/>
          <w:color w:val="000000"/>
          <w:kern w:val="0"/>
          <w:sz w:val="32"/>
          <w:szCs w:val="32"/>
        </w:rPr>
        <w:t>建立常态化疫情防控机制，进一步落实</w:t>
      </w:r>
      <w:r>
        <w:rPr>
          <w:rFonts w:hAnsi="仿宋" w:eastAsia="仿宋"/>
          <w:color w:val="000000" w:themeColor="text1"/>
          <w:sz w:val="32"/>
          <w:szCs w:val="32"/>
        </w:rPr>
        <w:t>各项防控措施。</w:t>
      </w:r>
      <w:r>
        <w:rPr>
          <w:rFonts w:hAnsi="仿宋" w:eastAsia="仿宋"/>
          <w:b/>
          <w:bCs/>
          <w:color w:val="000000"/>
          <w:kern w:val="0"/>
          <w:sz w:val="32"/>
          <w:szCs w:val="32"/>
        </w:rPr>
        <w:t>二是</w:t>
      </w:r>
      <w:r>
        <w:rPr>
          <w:rFonts w:hAnsi="仿宋" w:eastAsia="仿宋"/>
          <w:color w:val="000000"/>
          <w:kern w:val="0"/>
          <w:sz w:val="32"/>
          <w:szCs w:val="32"/>
        </w:rPr>
        <w:t>提升优化驾培新型培训服务模式，做好推进驾培计时培训应用平台和计时终端的信息化改造升级建设，推行驾培网络教学，推广应用驾驶培训新技术，满足培训服务模式多样化需求。</w:t>
      </w:r>
      <w:r>
        <w:rPr>
          <w:rFonts w:hAnsi="仿宋" w:eastAsia="仿宋"/>
          <w:b/>
          <w:bCs/>
          <w:color w:val="000000"/>
          <w:kern w:val="0"/>
          <w:sz w:val="32"/>
          <w:szCs w:val="32"/>
        </w:rPr>
        <w:t>三是</w:t>
      </w:r>
      <w:r>
        <w:rPr>
          <w:rFonts w:hAnsi="仿宋" w:eastAsia="仿宋"/>
          <w:color w:val="000000"/>
          <w:kern w:val="0"/>
          <w:sz w:val="32"/>
          <w:szCs w:val="32"/>
        </w:rPr>
        <w:t>强化安全生产管理。落实企业主体责任，加强教学现场安全管理，开展安全隐患排查整治。</w:t>
      </w:r>
      <w:r>
        <w:rPr>
          <w:rFonts w:hAnsi="仿宋" w:eastAsia="仿宋"/>
          <w:b/>
          <w:bCs/>
          <w:color w:val="000000"/>
          <w:kern w:val="0"/>
          <w:sz w:val="32"/>
          <w:szCs w:val="32"/>
        </w:rPr>
        <w:t>四是</w:t>
      </w:r>
      <w:r>
        <w:rPr>
          <w:rFonts w:hAnsi="仿宋" w:eastAsia="仿宋"/>
          <w:color w:val="000000"/>
          <w:kern w:val="0"/>
          <w:sz w:val="32"/>
          <w:szCs w:val="32"/>
        </w:rPr>
        <w:t>推动行业扫黑除恶专项斗争。加大宣传力度，畅通举报渠道，梳理突出矛盾问题，整治行业乱象，净化市场环境。</w:t>
      </w:r>
    </w:p>
    <w:p>
      <w:pPr>
        <w:widowControl/>
        <w:spacing w:line="580" w:lineRule="exact"/>
        <w:ind w:firstLine="640" w:firstLineChars="200"/>
        <w:rPr>
          <w:rFonts w:hAnsi="仿宋" w:eastAsia="仿宋"/>
          <w:color w:val="000000"/>
          <w:kern w:val="0"/>
          <w:sz w:val="32"/>
          <w:szCs w:val="32"/>
        </w:rPr>
      </w:pPr>
      <w:r>
        <w:rPr>
          <w:rFonts w:ascii="楷体" w:hAnsi="楷体" w:eastAsia="楷体"/>
          <w:color w:val="000000"/>
          <w:kern w:val="0"/>
          <w:sz w:val="32"/>
          <w:szCs w:val="32"/>
        </w:rPr>
        <w:t>（四）认真总结、促进行业服务规范。</w:t>
      </w:r>
      <w:r>
        <w:rPr>
          <w:rFonts w:hAnsi="仿宋" w:eastAsia="仿宋"/>
          <w:color w:val="000000" w:themeColor="text1"/>
          <w:sz w:val="32"/>
          <w:szCs w:val="32"/>
        </w:rPr>
        <w:t>考核工作小组</w:t>
      </w:r>
      <w:r>
        <w:rPr>
          <w:rFonts w:hAnsi="仿宋" w:eastAsia="仿宋"/>
          <w:color w:val="000000"/>
          <w:kern w:val="0"/>
          <w:sz w:val="32"/>
          <w:szCs w:val="32"/>
        </w:rPr>
        <w:t>要认真做好开展年度质量信誉考核工作情况总结，促进驾培行业健康、有序、和谐的发展。</w:t>
      </w:r>
      <w:r>
        <w:rPr>
          <w:rFonts w:hAnsi="仿宋" w:eastAsia="仿宋"/>
          <w:b/>
          <w:bCs/>
          <w:color w:val="000000"/>
          <w:kern w:val="0"/>
          <w:sz w:val="32"/>
          <w:szCs w:val="32"/>
        </w:rPr>
        <w:t>一是</w:t>
      </w:r>
      <w:r>
        <w:rPr>
          <w:rFonts w:hAnsi="仿宋" w:eastAsia="仿宋"/>
          <w:color w:val="000000"/>
          <w:kern w:val="0"/>
          <w:sz w:val="32"/>
          <w:szCs w:val="32"/>
        </w:rPr>
        <w:t>及时将开展考核评定结果进行汇总、公示、总结、上报。</w:t>
      </w:r>
      <w:r>
        <w:rPr>
          <w:rFonts w:hAnsi="仿宋" w:eastAsia="仿宋"/>
          <w:b/>
          <w:bCs/>
          <w:color w:val="000000"/>
          <w:kern w:val="0"/>
          <w:sz w:val="32"/>
          <w:szCs w:val="32"/>
        </w:rPr>
        <w:t>二是</w:t>
      </w:r>
      <w:r>
        <w:rPr>
          <w:rFonts w:hAnsi="仿宋" w:eastAsia="仿宋"/>
          <w:color w:val="000000"/>
          <w:kern w:val="0"/>
          <w:sz w:val="32"/>
          <w:szCs w:val="32"/>
        </w:rPr>
        <w:t>收集汇总驾培机构、教练员在经营管理、组织教学、培训质量、服务措施等方面的特色做法、先进经验、好人好事进行推广宣传，塑造驾培行业的良好形象。</w:t>
      </w:r>
      <w:r>
        <w:rPr>
          <w:rFonts w:hAnsi="仿宋" w:eastAsia="仿宋"/>
          <w:b/>
          <w:bCs/>
          <w:color w:val="000000"/>
          <w:kern w:val="0"/>
          <w:sz w:val="32"/>
          <w:szCs w:val="32"/>
        </w:rPr>
        <w:t>三是</w:t>
      </w:r>
      <w:r>
        <w:rPr>
          <w:rFonts w:hAnsi="仿宋" w:eastAsia="仿宋"/>
          <w:color w:val="000000"/>
          <w:kern w:val="0"/>
          <w:sz w:val="32"/>
          <w:szCs w:val="32"/>
        </w:rPr>
        <w:t>梳理存在问题的原因，结合当前驾培行业改革的要求，提出下一步强化驾培行业管理的工作意见和建议，持续提升驾培行业管理服务水平。</w:t>
      </w:r>
      <w:r>
        <w:rPr>
          <w:rFonts w:hAnsi="仿宋" w:eastAsia="仿宋"/>
          <w:b/>
          <w:bCs/>
          <w:color w:val="000000"/>
          <w:kern w:val="0"/>
          <w:sz w:val="32"/>
          <w:szCs w:val="32"/>
        </w:rPr>
        <w:t>四是</w:t>
      </w:r>
      <w:r>
        <w:rPr>
          <w:rFonts w:hAnsi="仿宋" w:eastAsia="仿宋"/>
          <w:color w:val="000000"/>
          <w:kern w:val="0"/>
          <w:sz w:val="32"/>
          <w:szCs w:val="32"/>
        </w:rPr>
        <w:t>考核工作完成后，按照</w:t>
      </w:r>
      <w:r>
        <w:rPr>
          <w:rFonts w:eastAsia="仿宋"/>
          <w:color w:val="000000"/>
          <w:kern w:val="0"/>
          <w:sz w:val="32"/>
          <w:szCs w:val="32"/>
        </w:rPr>
        <w:t>“</w:t>
      </w:r>
      <w:r>
        <w:rPr>
          <w:rFonts w:hAnsi="仿宋" w:eastAsia="仿宋"/>
          <w:color w:val="000000"/>
          <w:kern w:val="0"/>
          <w:sz w:val="32"/>
          <w:szCs w:val="32"/>
        </w:rPr>
        <w:t>考核实施意见</w:t>
      </w:r>
      <w:r>
        <w:rPr>
          <w:rFonts w:eastAsia="仿宋"/>
          <w:color w:val="000000"/>
          <w:kern w:val="0"/>
          <w:sz w:val="32"/>
          <w:szCs w:val="32"/>
        </w:rPr>
        <w:t>”</w:t>
      </w:r>
      <w:r>
        <w:rPr>
          <w:rFonts w:hAnsi="仿宋" w:eastAsia="仿宋"/>
          <w:color w:val="000000"/>
          <w:kern w:val="0"/>
          <w:sz w:val="32"/>
          <w:szCs w:val="32"/>
        </w:rPr>
        <w:t>第二十八条的要求，机动车驾驶员培训机构信誉等级达不到</w:t>
      </w:r>
      <w:r>
        <w:rPr>
          <w:rFonts w:eastAsia="仿宋"/>
          <w:color w:val="000000"/>
          <w:kern w:val="0"/>
          <w:sz w:val="32"/>
          <w:szCs w:val="32"/>
        </w:rPr>
        <w:t>AA</w:t>
      </w:r>
      <w:r>
        <w:rPr>
          <w:rFonts w:hAnsi="仿宋" w:eastAsia="仿宋"/>
          <w:color w:val="000000"/>
          <w:kern w:val="0"/>
          <w:sz w:val="32"/>
          <w:szCs w:val="32"/>
        </w:rPr>
        <w:t>级以上的，道路运输管理机构暂不为其办理培训机构扩大培训规模、新增教学车辆及核发教学车辆证等手续，如省运输中心制定出台新规定，按新规定执行。</w:t>
      </w:r>
      <w:r>
        <w:fldChar w:fldCharType="begin"/>
      </w:r>
      <w:r>
        <w:instrText xml:space="preserve"> HYPERLINK "mailto:相关附件请自行从邮箱naygjp@163.comgh" </w:instrText>
      </w:r>
      <w:r>
        <w:fldChar w:fldCharType="separate"/>
      </w:r>
      <w:r>
        <w:rPr>
          <w:rStyle w:val="7"/>
          <w:rFonts w:hAnsi="仿宋" w:eastAsia="仿宋"/>
          <w:color w:val="000000" w:themeColor="text1"/>
          <w:sz w:val="32"/>
          <w:szCs w:val="32"/>
          <w:u w:val="none"/>
        </w:rPr>
        <w:t>相关附件请自行从邮箱</w:t>
      </w:r>
      <w:r>
        <w:rPr>
          <w:rStyle w:val="7"/>
          <w:rFonts w:eastAsia="仿宋"/>
          <w:color w:val="000000" w:themeColor="text1"/>
          <w:sz w:val="32"/>
          <w:szCs w:val="32"/>
          <w:u w:val="none"/>
        </w:rPr>
        <w:t>naygjp@163.com</w:t>
      </w:r>
      <w:r>
        <w:rPr>
          <w:rStyle w:val="7"/>
          <w:rFonts w:eastAsia="仿宋"/>
          <w:color w:val="000000" w:themeColor="text1"/>
          <w:sz w:val="32"/>
          <w:szCs w:val="32"/>
          <w:u w:val="none"/>
        </w:rPr>
        <w:fldChar w:fldCharType="end"/>
      </w:r>
      <w:r>
        <w:rPr>
          <w:rFonts w:eastAsia="仿宋"/>
          <w:color w:val="000000" w:themeColor="text1"/>
          <w:sz w:val="32"/>
          <w:szCs w:val="32"/>
        </w:rPr>
        <w:t xml:space="preserve"> </w:t>
      </w:r>
      <w:r>
        <w:rPr>
          <w:rFonts w:hAnsi="仿宋" w:eastAsia="仿宋"/>
          <w:color w:val="000000" w:themeColor="text1"/>
          <w:sz w:val="32"/>
          <w:szCs w:val="32"/>
        </w:rPr>
        <w:t>下载，密码：</w:t>
      </w:r>
      <w:r>
        <w:rPr>
          <w:rFonts w:eastAsia="仿宋"/>
          <w:color w:val="000000" w:themeColor="text1"/>
          <w:sz w:val="32"/>
          <w:szCs w:val="32"/>
        </w:rPr>
        <w:t>86366808</w:t>
      </w:r>
      <w:r>
        <w:rPr>
          <w:rFonts w:hAnsi="仿宋" w:eastAsia="仿宋"/>
          <w:color w:val="000000" w:themeColor="text1"/>
          <w:sz w:val="32"/>
          <w:szCs w:val="32"/>
        </w:rPr>
        <w:t>。</w:t>
      </w:r>
    </w:p>
    <w:p>
      <w:pPr>
        <w:widowControl/>
        <w:spacing w:line="580" w:lineRule="exact"/>
        <w:ind w:firstLine="640" w:firstLineChars="200"/>
        <w:rPr>
          <w:rFonts w:hAnsi="仿宋" w:eastAsia="仿宋"/>
          <w:color w:val="000000"/>
          <w:kern w:val="0"/>
          <w:sz w:val="32"/>
          <w:szCs w:val="32"/>
        </w:rPr>
      </w:pPr>
    </w:p>
    <w:p>
      <w:pPr>
        <w:widowControl/>
        <w:spacing w:line="580" w:lineRule="exact"/>
        <w:ind w:firstLine="640" w:firstLineChars="200"/>
        <w:rPr>
          <w:rFonts w:eastAsia="仿宋"/>
          <w:color w:val="000000"/>
          <w:kern w:val="0"/>
          <w:sz w:val="32"/>
          <w:szCs w:val="32"/>
        </w:rPr>
      </w:pPr>
      <w:r>
        <w:rPr>
          <w:rFonts w:hAnsi="仿宋" w:eastAsia="仿宋"/>
          <w:color w:val="000000"/>
          <w:kern w:val="0"/>
          <w:sz w:val="32"/>
          <w:szCs w:val="32"/>
        </w:rPr>
        <w:t>附件：</w:t>
      </w:r>
      <w:r>
        <w:rPr>
          <w:rFonts w:eastAsia="仿宋"/>
          <w:color w:val="000000"/>
          <w:kern w:val="0"/>
          <w:sz w:val="32"/>
          <w:szCs w:val="32"/>
        </w:rPr>
        <w:t>1</w:t>
      </w:r>
      <w:r>
        <w:rPr>
          <w:rFonts w:hint="eastAsia" w:eastAsia="仿宋"/>
          <w:color w:val="000000"/>
          <w:kern w:val="0"/>
          <w:sz w:val="32"/>
          <w:szCs w:val="32"/>
        </w:rPr>
        <w:t>.</w:t>
      </w:r>
      <w:r>
        <w:rPr>
          <w:rFonts w:hAnsi="仿宋" w:eastAsia="仿宋"/>
          <w:color w:val="000000"/>
          <w:kern w:val="0"/>
          <w:sz w:val="32"/>
          <w:szCs w:val="32"/>
        </w:rPr>
        <w:t>泉州市机动车驾驶培训机构质量信誉考核表</w:t>
      </w:r>
    </w:p>
    <w:p>
      <w:pPr>
        <w:widowControl/>
        <w:spacing w:line="580" w:lineRule="exact"/>
        <w:ind w:firstLine="1600" w:firstLineChars="500"/>
        <w:rPr>
          <w:rFonts w:eastAsia="仿宋"/>
          <w:color w:val="000000"/>
          <w:kern w:val="0"/>
          <w:sz w:val="32"/>
          <w:szCs w:val="32"/>
        </w:rPr>
      </w:pPr>
      <w:r>
        <w:rPr>
          <w:rFonts w:eastAsia="仿宋"/>
          <w:color w:val="000000"/>
          <w:kern w:val="0"/>
          <w:sz w:val="32"/>
          <w:szCs w:val="32"/>
        </w:rPr>
        <w:t>2</w:t>
      </w:r>
      <w:r>
        <w:rPr>
          <w:rFonts w:hint="eastAsia" w:eastAsia="仿宋"/>
          <w:color w:val="000000"/>
          <w:kern w:val="0"/>
          <w:sz w:val="32"/>
          <w:szCs w:val="32"/>
        </w:rPr>
        <w:t>.</w:t>
      </w:r>
      <w:r>
        <w:rPr>
          <w:rFonts w:hAnsi="仿宋" w:eastAsia="仿宋"/>
          <w:color w:val="000000"/>
          <w:kern w:val="0"/>
          <w:sz w:val="32"/>
          <w:szCs w:val="32"/>
        </w:rPr>
        <w:t>泉州市机动车驾驶培训机构资质条件考核表</w:t>
      </w:r>
    </w:p>
    <w:p>
      <w:pPr>
        <w:widowControl/>
        <w:spacing w:line="580" w:lineRule="exact"/>
        <w:ind w:firstLine="1600" w:firstLineChars="500"/>
        <w:rPr>
          <w:rFonts w:eastAsia="仿宋"/>
          <w:color w:val="000000"/>
          <w:kern w:val="0"/>
          <w:sz w:val="32"/>
          <w:szCs w:val="32"/>
        </w:rPr>
      </w:pPr>
      <w:r>
        <w:rPr>
          <w:rFonts w:eastAsia="仿宋"/>
          <w:color w:val="000000"/>
          <w:kern w:val="0"/>
          <w:sz w:val="32"/>
          <w:szCs w:val="32"/>
        </w:rPr>
        <w:t>3</w:t>
      </w:r>
      <w:r>
        <w:rPr>
          <w:rFonts w:hint="eastAsia" w:eastAsia="仿宋"/>
          <w:color w:val="000000"/>
          <w:kern w:val="0"/>
          <w:sz w:val="32"/>
          <w:szCs w:val="32"/>
        </w:rPr>
        <w:t>.</w:t>
      </w:r>
      <w:r>
        <w:rPr>
          <w:rFonts w:hAnsi="仿宋" w:eastAsia="仿宋"/>
          <w:color w:val="000000"/>
          <w:kern w:val="0"/>
          <w:sz w:val="32"/>
          <w:szCs w:val="32"/>
        </w:rPr>
        <w:t>泉州市机动车驾驶员培训机构教学质量考核表</w:t>
      </w:r>
    </w:p>
    <w:p>
      <w:pPr>
        <w:widowControl/>
        <w:spacing w:line="580" w:lineRule="exact"/>
        <w:ind w:firstLine="1600" w:firstLineChars="500"/>
        <w:rPr>
          <w:rFonts w:eastAsia="仿宋"/>
          <w:color w:val="000000"/>
          <w:kern w:val="0"/>
          <w:sz w:val="32"/>
          <w:szCs w:val="32"/>
        </w:rPr>
      </w:pPr>
      <w:r>
        <w:rPr>
          <w:rFonts w:eastAsia="仿宋"/>
          <w:color w:val="000000"/>
          <w:kern w:val="0"/>
          <w:sz w:val="32"/>
          <w:szCs w:val="32"/>
        </w:rPr>
        <w:t>4</w:t>
      </w:r>
      <w:r>
        <w:rPr>
          <w:rFonts w:hint="eastAsia" w:eastAsia="仿宋"/>
          <w:color w:val="000000"/>
          <w:kern w:val="0"/>
          <w:sz w:val="32"/>
          <w:szCs w:val="32"/>
        </w:rPr>
        <w:t>.</w:t>
      </w:r>
      <w:r>
        <w:rPr>
          <w:rFonts w:eastAsia="仿宋"/>
          <w:color w:val="000000"/>
          <w:kern w:val="0"/>
          <w:sz w:val="32"/>
          <w:szCs w:val="32"/>
        </w:rPr>
        <w:t xml:space="preserve">_____2020 </w:t>
      </w:r>
      <w:r>
        <w:rPr>
          <w:rFonts w:hAnsi="仿宋" w:eastAsia="仿宋"/>
          <w:color w:val="000000"/>
          <w:kern w:val="0"/>
          <w:sz w:val="32"/>
          <w:szCs w:val="32"/>
        </w:rPr>
        <w:t>年度驾培机构质量信誉考核结果汇总表</w:t>
      </w:r>
    </w:p>
    <w:p>
      <w:pPr>
        <w:widowControl/>
        <w:spacing w:line="580" w:lineRule="exact"/>
        <w:ind w:firstLine="1600" w:firstLineChars="500"/>
        <w:rPr>
          <w:rFonts w:eastAsia="仿宋"/>
          <w:color w:val="000000"/>
          <w:kern w:val="0"/>
          <w:sz w:val="32"/>
          <w:szCs w:val="32"/>
        </w:rPr>
      </w:pPr>
      <w:r>
        <w:rPr>
          <w:rFonts w:eastAsia="仿宋"/>
          <w:color w:val="000000"/>
          <w:kern w:val="0"/>
          <w:sz w:val="32"/>
          <w:szCs w:val="32"/>
        </w:rPr>
        <w:t>5</w:t>
      </w:r>
      <w:r>
        <w:rPr>
          <w:rFonts w:hint="eastAsia" w:hAnsi="仿宋" w:eastAsia="仿宋"/>
          <w:color w:val="000000"/>
          <w:kern w:val="0"/>
          <w:sz w:val="32"/>
          <w:szCs w:val="32"/>
        </w:rPr>
        <w:t>.</w:t>
      </w:r>
      <w:r>
        <w:rPr>
          <w:rFonts w:hAnsi="仿宋" w:eastAsia="仿宋"/>
          <w:color w:val="000000"/>
          <w:kern w:val="0"/>
          <w:sz w:val="32"/>
          <w:szCs w:val="32"/>
        </w:rPr>
        <w:t>泉州市机动车驾驶员培训机构基本信息情况表</w:t>
      </w:r>
    </w:p>
    <w:p>
      <w:pPr>
        <w:widowControl/>
        <w:spacing w:line="580" w:lineRule="exact"/>
        <w:ind w:firstLine="1600" w:firstLineChars="500"/>
        <w:rPr>
          <w:rFonts w:hAnsi="仿宋" w:eastAsia="仿宋"/>
          <w:color w:val="000000"/>
          <w:kern w:val="0"/>
          <w:sz w:val="32"/>
          <w:szCs w:val="32"/>
        </w:rPr>
      </w:pPr>
      <w:r>
        <w:rPr>
          <w:rFonts w:eastAsia="仿宋"/>
          <w:color w:val="000000"/>
          <w:kern w:val="0"/>
          <w:sz w:val="32"/>
          <w:szCs w:val="32"/>
        </w:rPr>
        <w:t>6</w:t>
      </w:r>
      <w:r>
        <w:rPr>
          <w:rFonts w:hint="eastAsia" w:eastAsia="仿宋"/>
          <w:color w:val="000000"/>
          <w:kern w:val="0"/>
          <w:sz w:val="32"/>
          <w:szCs w:val="32"/>
        </w:rPr>
        <w:t>.</w:t>
      </w:r>
      <w:r>
        <w:rPr>
          <w:rFonts w:hAnsi="仿宋" w:eastAsia="仿宋"/>
          <w:color w:val="000000"/>
          <w:kern w:val="0"/>
          <w:sz w:val="32"/>
          <w:szCs w:val="32"/>
        </w:rPr>
        <w:t>泉州市机动车驾驶培训企业质量信誉考核表</w:t>
      </w:r>
    </w:p>
    <w:p>
      <w:pPr>
        <w:widowControl/>
        <w:spacing w:line="580" w:lineRule="exact"/>
        <w:ind w:firstLine="1600" w:firstLineChars="500"/>
        <w:rPr>
          <w:rFonts w:eastAsia="仿宋"/>
          <w:color w:val="000000"/>
          <w:kern w:val="0"/>
          <w:sz w:val="32"/>
          <w:szCs w:val="32"/>
        </w:rPr>
      </w:pPr>
      <w:r>
        <w:rPr>
          <w:rFonts w:hint="eastAsia" w:hAnsi="仿宋" w:eastAsia="仿宋"/>
          <w:color w:val="000000"/>
          <w:kern w:val="0"/>
          <w:sz w:val="32"/>
          <w:szCs w:val="32"/>
        </w:rPr>
        <w:t>7.</w:t>
      </w:r>
      <w:r>
        <w:rPr>
          <w:rFonts w:hAnsi="仿宋" w:eastAsia="仿宋"/>
          <w:color w:val="000000" w:themeColor="text1"/>
          <w:spacing w:val="-6"/>
          <w:w w:val="95"/>
          <w:sz w:val="32"/>
          <w:szCs w:val="32"/>
        </w:rPr>
        <w:t>南</w:t>
      </w:r>
      <w:r>
        <w:rPr>
          <w:rFonts w:eastAsia="仿宋"/>
          <w:color w:val="000000" w:themeColor="text1"/>
          <w:spacing w:val="-6"/>
          <w:w w:val="95"/>
          <w:sz w:val="32"/>
          <w:szCs w:val="32"/>
        </w:rPr>
        <w:t>安市2020年度驾培机构质量信誉考核时间安排表</w:t>
      </w:r>
    </w:p>
    <w:p>
      <w:pPr>
        <w:widowControl/>
        <w:spacing w:line="580" w:lineRule="exact"/>
        <w:ind w:firstLine="1600" w:firstLineChars="500"/>
        <w:rPr>
          <w:rFonts w:ascii="仿宋_GB2312" w:hAnsi="宋体" w:eastAsia="仿宋_GB2312" w:cs="宋体"/>
          <w:color w:val="000000"/>
          <w:kern w:val="0"/>
          <w:sz w:val="32"/>
          <w:szCs w:val="32"/>
        </w:rPr>
      </w:pPr>
    </w:p>
    <w:p>
      <w:pPr>
        <w:widowControl/>
        <w:spacing w:line="580" w:lineRule="exact"/>
        <w:ind w:firstLine="1600" w:firstLineChars="500"/>
        <w:rPr>
          <w:rFonts w:ascii="仿宋_GB2312" w:hAnsi="宋体" w:eastAsia="仿宋_GB2312" w:cs="宋体"/>
          <w:color w:val="000000"/>
          <w:kern w:val="0"/>
          <w:sz w:val="32"/>
          <w:szCs w:val="32"/>
        </w:rPr>
      </w:pPr>
    </w:p>
    <w:p>
      <w:pPr>
        <w:widowControl/>
        <w:spacing w:line="580" w:lineRule="exact"/>
        <w:ind w:firstLine="1600" w:firstLineChars="500"/>
        <w:rPr>
          <w:rFonts w:ascii="宋体" w:hAnsi="宋体" w:cs="宋体"/>
          <w:kern w:val="0"/>
          <w:sz w:val="24"/>
          <w:szCs w:val="24"/>
        </w:rPr>
      </w:pPr>
      <w:r>
        <w:rPr>
          <w:rFonts w:hint="eastAsia" w:ascii="仿宋_GB2312" w:hAnsi="宋体" w:eastAsia="仿宋_GB2312" w:cs="宋体"/>
          <w:color w:val="000000"/>
          <w:kern w:val="0"/>
          <w:sz w:val="32"/>
          <w:szCs w:val="32"/>
        </w:rPr>
        <w:t xml:space="preserve"> </w:t>
      </w:r>
    </w:p>
    <w:p>
      <w:pPr>
        <w:widowControl/>
        <w:spacing w:line="580" w:lineRule="exact"/>
        <w:ind w:firstLine="4480" w:firstLineChars="1400"/>
        <w:rPr>
          <w:rFonts w:eastAsia="仿宋"/>
          <w:color w:val="000000"/>
          <w:kern w:val="0"/>
          <w:sz w:val="32"/>
          <w:szCs w:val="32"/>
        </w:rPr>
      </w:pPr>
      <w:r>
        <w:rPr>
          <w:rFonts w:hAnsi="仿宋" w:eastAsia="仿宋"/>
          <w:color w:val="000000"/>
          <w:kern w:val="0"/>
          <w:sz w:val="32"/>
          <w:szCs w:val="32"/>
        </w:rPr>
        <w:t>南安市运输管理所</w:t>
      </w:r>
      <w:bookmarkStart w:id="16" w:name="_GoBack"/>
      <w:bookmarkEnd w:id="16"/>
    </w:p>
    <w:p>
      <w:pPr>
        <w:widowControl/>
        <w:spacing w:line="580" w:lineRule="exact"/>
        <w:ind w:firstLine="4480" w:firstLineChars="1400"/>
        <w:rPr>
          <w:rFonts w:eastAsia="仿宋"/>
          <w:kern w:val="0"/>
          <w:sz w:val="24"/>
          <w:szCs w:val="24"/>
        </w:rPr>
      </w:pPr>
      <w:r>
        <w:rPr>
          <w:rFonts w:eastAsia="仿宋"/>
          <w:color w:val="000000"/>
          <w:kern w:val="0"/>
          <w:sz w:val="32"/>
          <w:szCs w:val="32"/>
        </w:rPr>
        <w:t>2021</w:t>
      </w:r>
      <w:r>
        <w:rPr>
          <w:rFonts w:hAnsi="仿宋" w:eastAsia="仿宋"/>
          <w:color w:val="000000"/>
          <w:kern w:val="0"/>
          <w:sz w:val="32"/>
          <w:szCs w:val="32"/>
        </w:rPr>
        <w:t>年</w:t>
      </w:r>
      <w:r>
        <w:rPr>
          <w:rFonts w:eastAsia="仿宋"/>
          <w:color w:val="000000"/>
          <w:kern w:val="0"/>
          <w:sz w:val="32"/>
          <w:szCs w:val="32"/>
        </w:rPr>
        <w:t>4</w:t>
      </w:r>
      <w:r>
        <w:rPr>
          <w:rFonts w:hAnsi="仿宋" w:eastAsia="仿宋"/>
          <w:color w:val="000000"/>
          <w:kern w:val="0"/>
          <w:sz w:val="32"/>
          <w:szCs w:val="32"/>
        </w:rPr>
        <w:t>月</w:t>
      </w:r>
      <w:r>
        <w:rPr>
          <w:rFonts w:eastAsia="仿宋"/>
          <w:color w:val="000000"/>
          <w:kern w:val="0"/>
          <w:sz w:val="32"/>
          <w:szCs w:val="32"/>
        </w:rPr>
        <w:t>2</w:t>
      </w:r>
      <w:r>
        <w:rPr>
          <w:rFonts w:hint="eastAsia" w:eastAsia="仿宋"/>
          <w:color w:val="000000"/>
          <w:kern w:val="0"/>
          <w:sz w:val="32"/>
          <w:szCs w:val="32"/>
        </w:rPr>
        <w:t>2</w:t>
      </w:r>
      <w:r>
        <w:rPr>
          <w:rFonts w:hAnsi="仿宋" w:eastAsia="仿宋"/>
          <w:color w:val="000000"/>
          <w:kern w:val="0"/>
          <w:sz w:val="32"/>
          <w:szCs w:val="32"/>
        </w:rPr>
        <w:t>日</w:t>
      </w:r>
      <w:r>
        <w:rPr>
          <w:rFonts w:eastAsia="仿宋"/>
          <w:color w:val="000000"/>
          <w:kern w:val="0"/>
          <w:sz w:val="32"/>
          <w:szCs w:val="32"/>
        </w:rPr>
        <w:t xml:space="preserve"> </w:t>
      </w:r>
    </w:p>
    <w:p>
      <w:pPr>
        <w:spacing w:line="580" w:lineRule="exact"/>
        <w:ind w:firstLine="640" w:firstLineChars="200"/>
        <w:rPr>
          <w:rFonts w:hAnsi="仿宋" w:eastAsia="仿宋"/>
          <w:color w:val="000000" w:themeColor="text1"/>
          <w:sz w:val="32"/>
          <w:szCs w:val="32"/>
        </w:rPr>
      </w:pPr>
      <w:r>
        <w:rPr>
          <w:rFonts w:hAnsi="仿宋" w:eastAsia="仿宋"/>
          <w:color w:val="000000" w:themeColor="text1"/>
          <w:sz w:val="32"/>
          <w:szCs w:val="32"/>
        </w:rPr>
        <w:t>（此件主动公开）</w:t>
      </w: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widowControl/>
        <w:spacing w:line="580" w:lineRule="exact"/>
        <w:jc w:val="left"/>
        <w:rPr>
          <w:rFonts w:ascii="仿宋_GB2312" w:hAnsi="宋体" w:eastAsia="仿宋_GB2312" w:cs="宋体"/>
          <w:color w:val="000000"/>
          <w:kern w:val="0"/>
          <w:sz w:val="32"/>
          <w:szCs w:val="32"/>
        </w:rPr>
      </w:pPr>
    </w:p>
    <w:p>
      <w:pPr>
        <w:spacing w:line="580" w:lineRule="exact"/>
        <w:rPr>
          <w:rFonts w:hAnsi="仿宋" w:eastAsia="仿宋"/>
          <w:color w:val="000000" w:themeColor="text1"/>
          <w:sz w:val="32"/>
          <w:szCs w:val="32"/>
        </w:rPr>
      </w:pPr>
    </w:p>
    <w:p>
      <w:pPr>
        <w:widowControl/>
        <w:jc w:val="left"/>
        <w:rPr>
          <w:rFonts w:ascii="仿宋_GB2312" w:hAnsi="宋体" w:eastAsia="仿宋_GB2312" w:cs="宋体"/>
          <w:color w:val="000000"/>
          <w:kern w:val="0"/>
          <w:sz w:val="32"/>
          <w:szCs w:val="32"/>
        </w:rPr>
        <w:sectPr>
          <w:footerReference r:id="rId3" w:type="default"/>
          <w:pgSz w:w="11906" w:h="16838"/>
          <w:pgMar w:top="2098" w:right="1418" w:bottom="1418" w:left="1474" w:header="851" w:footer="992" w:gutter="0"/>
          <w:pgNumType w:fmt="numberInDash"/>
          <w:cols w:space="425" w:num="1"/>
          <w:docGrid w:type="lines" w:linePitch="312" w:charSpace="0"/>
        </w:sectPr>
      </w:pPr>
    </w:p>
    <w:p>
      <w:pPr>
        <w:ind w:firstLine="960" w:firstLineChars="300"/>
        <w:rPr>
          <w:rFonts w:hint="eastAsia" w:ascii="黑体" w:hAnsi="黑体" w:eastAsia="黑体" w:cs="黑体"/>
          <w:sz w:val="32"/>
          <w:szCs w:val="32"/>
        </w:rPr>
      </w:pPr>
      <w:r>
        <w:rPr>
          <w:rFonts w:hint="eastAsia" w:ascii="黑体" w:hAnsi="黑体" w:eastAsia="黑体" w:cs="黑体"/>
          <w:sz w:val="32"/>
          <w:szCs w:val="32"/>
        </w:rPr>
        <w:t xml:space="preserve">附件1： </w:t>
      </w:r>
    </w:p>
    <w:p>
      <w:pPr>
        <w:spacing w:afterLines="50"/>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泉州市机动车驾驶培训机构质量信誉考核表</w:t>
      </w:r>
    </w:p>
    <w:tbl>
      <w:tblPr>
        <w:tblStyle w:val="5"/>
        <w:tblW w:w="14174" w:type="dxa"/>
        <w:tblInd w:w="94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7380"/>
        <w:gridCol w:w="1800"/>
        <w:gridCol w:w="2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2088" w:type="dxa"/>
            <w:vAlign w:val="center"/>
          </w:tcPr>
          <w:p>
            <w:pPr>
              <w:spacing w:line="760" w:lineRule="exact"/>
              <w:jc w:val="center"/>
              <w:rPr>
                <w:sz w:val="28"/>
                <w:szCs w:val="28"/>
              </w:rPr>
            </w:pPr>
            <w:r>
              <w:rPr>
                <w:rFonts w:hint="eastAsia"/>
                <w:sz w:val="28"/>
                <w:szCs w:val="28"/>
              </w:rPr>
              <w:t>培训机构名称</w:t>
            </w:r>
          </w:p>
        </w:tc>
        <w:tc>
          <w:tcPr>
            <w:tcW w:w="7380" w:type="dxa"/>
          </w:tcPr>
          <w:p>
            <w:pPr>
              <w:spacing w:line="600" w:lineRule="exact"/>
              <w:rPr>
                <w:sz w:val="28"/>
                <w:szCs w:val="28"/>
              </w:rPr>
            </w:pPr>
          </w:p>
        </w:tc>
        <w:tc>
          <w:tcPr>
            <w:tcW w:w="1800" w:type="dxa"/>
            <w:vAlign w:val="center"/>
          </w:tcPr>
          <w:p>
            <w:pPr>
              <w:spacing w:line="600" w:lineRule="exact"/>
              <w:jc w:val="center"/>
              <w:rPr>
                <w:sz w:val="28"/>
                <w:szCs w:val="28"/>
              </w:rPr>
            </w:pPr>
            <w:r>
              <w:rPr>
                <w:rFonts w:hint="eastAsia"/>
                <w:sz w:val="28"/>
                <w:szCs w:val="28"/>
              </w:rPr>
              <w:t>考核日期</w:t>
            </w:r>
          </w:p>
        </w:tc>
        <w:tc>
          <w:tcPr>
            <w:tcW w:w="2906" w:type="dxa"/>
          </w:tcPr>
          <w:p>
            <w:pPr>
              <w:spacing w:line="60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5" w:hRule="atLeast"/>
        </w:trPr>
        <w:tc>
          <w:tcPr>
            <w:tcW w:w="2088" w:type="dxa"/>
            <w:vMerge w:val="restart"/>
            <w:vAlign w:val="center"/>
          </w:tcPr>
          <w:p>
            <w:pPr>
              <w:spacing w:line="760" w:lineRule="exact"/>
              <w:jc w:val="center"/>
              <w:rPr>
                <w:sz w:val="28"/>
                <w:szCs w:val="28"/>
              </w:rPr>
            </w:pPr>
            <w:r>
              <w:rPr>
                <w:rFonts w:hint="eastAsia"/>
                <w:sz w:val="28"/>
                <w:szCs w:val="28"/>
              </w:rPr>
              <w:t>考核机构</w:t>
            </w:r>
          </w:p>
        </w:tc>
        <w:tc>
          <w:tcPr>
            <w:tcW w:w="12086" w:type="dxa"/>
            <w:gridSpan w:val="3"/>
          </w:tcPr>
          <w:p>
            <w:pPr>
              <w:spacing w:line="600" w:lineRule="exact"/>
              <w:rPr>
                <w:sz w:val="28"/>
                <w:szCs w:val="28"/>
              </w:rPr>
            </w:pPr>
            <w:r>
              <w:rPr>
                <w:rFonts w:hint="eastAsia"/>
                <w:sz w:val="28"/>
                <w:szCs w:val="28"/>
              </w:rPr>
              <w:t>考核意见：</w:t>
            </w: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2088" w:type="dxa"/>
            <w:vMerge w:val="continue"/>
          </w:tcPr>
          <w:p>
            <w:pPr>
              <w:rPr>
                <w:sz w:val="28"/>
                <w:szCs w:val="28"/>
              </w:rPr>
            </w:pPr>
          </w:p>
        </w:tc>
        <w:tc>
          <w:tcPr>
            <w:tcW w:w="12086" w:type="dxa"/>
            <w:gridSpan w:val="3"/>
          </w:tcPr>
          <w:p>
            <w:pPr>
              <w:spacing w:line="680" w:lineRule="exact"/>
              <w:rPr>
                <w:sz w:val="28"/>
                <w:szCs w:val="28"/>
              </w:rPr>
            </w:pPr>
            <w:r>
              <w:rPr>
                <w:rFonts w:hint="eastAsia"/>
                <w:sz w:val="28"/>
                <w:szCs w:val="28"/>
              </w:rPr>
              <w:t>考核人员签字：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2088" w:type="dxa"/>
            <w:vAlign w:val="center"/>
          </w:tcPr>
          <w:p>
            <w:pPr>
              <w:jc w:val="center"/>
              <w:rPr>
                <w:sz w:val="28"/>
                <w:szCs w:val="28"/>
              </w:rPr>
            </w:pPr>
            <w:r>
              <w:rPr>
                <w:rFonts w:hint="eastAsia"/>
                <w:sz w:val="28"/>
                <w:szCs w:val="28"/>
              </w:rPr>
              <w:t>道路运输事业发展中心</w:t>
            </w:r>
          </w:p>
        </w:tc>
        <w:tc>
          <w:tcPr>
            <w:tcW w:w="12086" w:type="dxa"/>
            <w:gridSpan w:val="3"/>
          </w:tcPr>
          <w:p>
            <w:pPr>
              <w:rPr>
                <w:sz w:val="28"/>
                <w:szCs w:val="28"/>
              </w:rPr>
            </w:pPr>
            <w:r>
              <w:rPr>
                <w:rFonts w:hint="eastAsia"/>
                <w:sz w:val="28"/>
                <w:szCs w:val="28"/>
              </w:rPr>
              <w:t>核查意见：</w:t>
            </w:r>
          </w:p>
          <w:p>
            <w:pPr>
              <w:rPr>
                <w:sz w:val="28"/>
                <w:szCs w:val="28"/>
              </w:rPr>
            </w:pPr>
          </w:p>
          <w:p>
            <w:pPr>
              <w:rPr>
                <w:sz w:val="28"/>
                <w:szCs w:val="28"/>
              </w:rPr>
            </w:pPr>
          </w:p>
          <w:p>
            <w:pPr>
              <w:spacing w:line="500" w:lineRule="exact"/>
              <w:rPr>
                <w:sz w:val="28"/>
                <w:szCs w:val="28"/>
              </w:rPr>
            </w:pPr>
            <w:r>
              <w:rPr>
                <w:rFonts w:hint="eastAsia"/>
                <w:sz w:val="28"/>
                <w:szCs w:val="28"/>
              </w:rPr>
              <w:t xml:space="preserve">                                                        （盖章）</w:t>
            </w:r>
          </w:p>
          <w:p>
            <w:pPr>
              <w:spacing w:afterLines="50" w:line="500" w:lineRule="exact"/>
              <w:rPr>
                <w:sz w:val="28"/>
                <w:szCs w:val="28"/>
              </w:rPr>
            </w:pPr>
            <w:r>
              <w:rPr>
                <w:rFonts w:hint="eastAsia"/>
                <w:sz w:val="28"/>
                <w:szCs w:val="28"/>
              </w:rPr>
              <w:t xml:space="preserve">                                                    年     月     日</w:t>
            </w:r>
          </w:p>
        </w:tc>
      </w:tr>
    </w:tbl>
    <w:tbl>
      <w:tblPr>
        <w:tblStyle w:val="5"/>
        <w:tblpPr w:leftFromText="180" w:rightFromText="180" w:vertAnchor="text" w:horzAnchor="page" w:tblpX="1250" w:tblpY="797"/>
        <w:tblOverlap w:val="never"/>
        <w:tblW w:w="14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6"/>
        <w:gridCol w:w="2148"/>
        <w:gridCol w:w="4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ind w:firstLine="2100" w:firstLineChars="700"/>
              <w:rPr>
                <w:rFonts w:ascii="楷体_GB2312" w:hAnsi="宋体" w:eastAsia="楷体_GB2312"/>
              </w:rPr>
            </w:pPr>
            <w:r>
              <w:rPr>
                <w:rFonts w:hint="eastAsia" w:ascii="楷体_GB2312" w:hAnsi="宋体" w:eastAsia="楷体_GB2312"/>
                <w:sz w:val="30"/>
                <w:szCs w:val="30"/>
              </w:rPr>
              <w:t>重要信用等级评定事项</w:t>
            </w:r>
          </w:p>
        </w:tc>
        <w:tc>
          <w:tcPr>
            <w:tcW w:w="2148" w:type="dxa"/>
            <w:vAlign w:val="center"/>
          </w:tcPr>
          <w:p>
            <w:pPr>
              <w:spacing w:line="360" w:lineRule="exact"/>
              <w:ind w:firstLine="300" w:firstLineChars="100"/>
              <w:rPr>
                <w:rFonts w:ascii="楷体_GB2312" w:hAnsi="宋体" w:eastAsia="楷体_GB2312"/>
              </w:rPr>
            </w:pPr>
            <w:r>
              <w:rPr>
                <w:rFonts w:hint="eastAsia" w:ascii="楷体_GB2312" w:hAnsi="宋体" w:eastAsia="楷体_GB2312"/>
                <w:sz w:val="30"/>
                <w:szCs w:val="30"/>
              </w:rPr>
              <w:t>评定结果</w:t>
            </w:r>
          </w:p>
        </w:tc>
        <w:tc>
          <w:tcPr>
            <w:tcW w:w="4235" w:type="dxa"/>
            <w:vAlign w:val="center"/>
          </w:tcPr>
          <w:p>
            <w:pPr>
              <w:spacing w:line="360" w:lineRule="exact"/>
              <w:ind w:firstLine="1500" w:firstLineChars="500"/>
              <w:rPr>
                <w:rFonts w:ascii="楷体_GB2312" w:hAnsi="宋体" w:eastAsia="楷体_GB2312"/>
              </w:rPr>
            </w:pPr>
            <w:r>
              <w:rPr>
                <w:rFonts w:hint="eastAsia" w:ascii="楷体_GB2312" w:hAnsi="宋体" w:eastAsia="楷体_GB2312"/>
                <w:sz w:val="30"/>
                <w:szCs w:val="30"/>
              </w:rPr>
              <w:t>评定说明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考核期内未发生安全生产亡人责任事故和重大、特大恶性服务质量事件</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考核期内未出现超越许可事项、超越注册地非法从事机动车驾驶员培训经营的违法违章行为</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考核期内未发生严格违规被设区市及以上行业管理部门通报或被市级及以上新闻媒体曝光属实的</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考核期内未出现教学车辆未进自有教练场地进行训练</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考核期内未发生不按要求参加质量信誉考核、不按要求提供质量信息考核材料或不按要求补正质量考核材料的</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考核期内未发生在质量信誉考核过程中弄虚作假，隐瞒情况或提供虚假材料的</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考核期内未发生不配合质量信誉考核导致质量考核工作无法进行的</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驾驶培训机构资质条件不合格的</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考核期内驾培机构考试合格率（每单科）排名不在设区市后20%（AAA级）</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_GB2312" w:hAnsi="宋体" w:eastAsia="楷体_GB2312"/>
              </w:rPr>
            </w:pPr>
            <w:r>
              <w:rPr>
                <w:rFonts w:hint="eastAsia" w:ascii="楷体_GB2312" w:hAnsi="宋体" w:eastAsia="楷体_GB2312"/>
              </w:rPr>
              <w:t>考核期内驾培机构考试合格率（每单科）排名不在设区市后10%（AA级）</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rPr>
                <w:rFonts w:ascii="楷体" w:hAnsi="楷体" w:eastAsia="楷体"/>
              </w:rPr>
            </w:pPr>
            <w:r>
              <w:rPr>
                <w:rFonts w:hint="eastAsia" w:ascii="楷体_GB2312" w:hAnsi="宋体" w:eastAsia="楷体_GB2312"/>
              </w:rPr>
              <w:t>考核期内安全生产目标管理责任制考评结果</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16" w:type="dxa"/>
            <w:vAlign w:val="center"/>
          </w:tcPr>
          <w:p>
            <w:pPr>
              <w:spacing w:line="360" w:lineRule="exact"/>
              <w:ind w:firstLine="2520" w:firstLineChars="1200"/>
              <w:rPr>
                <w:rFonts w:ascii="楷体_GB2312" w:hAnsi="宋体" w:eastAsia="楷体_GB2312"/>
              </w:rPr>
            </w:pPr>
            <w:r>
              <w:rPr>
                <w:rFonts w:hint="eastAsia" w:ascii="楷体_GB2312" w:hAnsi="宋体" w:eastAsia="楷体_GB2312"/>
              </w:rPr>
              <w:t>考核加星（★）数</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7816" w:type="dxa"/>
            <w:vAlign w:val="center"/>
          </w:tcPr>
          <w:p>
            <w:pPr>
              <w:spacing w:line="360" w:lineRule="exact"/>
              <w:ind w:firstLine="2940" w:firstLineChars="1400"/>
              <w:rPr>
                <w:rFonts w:ascii="楷体_GB2312" w:hAnsi="宋体" w:eastAsia="楷体_GB2312"/>
              </w:rPr>
            </w:pPr>
            <w:r>
              <w:rPr>
                <w:rFonts w:hint="eastAsia" w:ascii="楷体_GB2312" w:hAnsi="宋体" w:eastAsia="楷体_GB2312"/>
              </w:rPr>
              <w:t>考核等级</w:t>
            </w:r>
          </w:p>
        </w:tc>
        <w:tc>
          <w:tcPr>
            <w:tcW w:w="2148" w:type="dxa"/>
            <w:vAlign w:val="center"/>
          </w:tcPr>
          <w:p>
            <w:pPr>
              <w:spacing w:line="360" w:lineRule="exact"/>
              <w:rPr>
                <w:rFonts w:ascii="楷体_GB2312" w:hAnsi="宋体" w:eastAsia="楷体_GB2312"/>
              </w:rPr>
            </w:pPr>
          </w:p>
        </w:tc>
        <w:tc>
          <w:tcPr>
            <w:tcW w:w="4235" w:type="dxa"/>
            <w:vAlign w:val="center"/>
          </w:tcPr>
          <w:p>
            <w:pPr>
              <w:spacing w:line="360" w:lineRule="exact"/>
              <w:rPr>
                <w:rFonts w:ascii="楷体_GB2312" w:hAnsi="宋体" w:eastAsia="楷体_GB2312"/>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企业等级评定信息</w:t>
      </w:r>
    </w:p>
    <w:p>
      <w:pPr>
        <w:spacing w:line="400" w:lineRule="exact"/>
        <w:rPr>
          <w:rFonts w:hint="eastAsia" w:ascii="黑体" w:hAnsi="黑体" w:eastAsia="黑体" w:cs="黑体"/>
          <w:sz w:val="44"/>
          <w:szCs w:val="44"/>
        </w:rPr>
      </w:pPr>
      <w:r>
        <w:rPr>
          <w:rFonts w:hint="eastAsia" w:ascii="黑体" w:hAnsi="黑体" w:eastAsia="黑体" w:cs="黑体"/>
          <w:sz w:val="30"/>
          <w:szCs w:val="30"/>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hint="eastAsia"/>
          <w:b/>
          <w:sz w:val="44"/>
          <w:szCs w:val="44"/>
        </w:rPr>
        <w:t>泉州市</w:t>
      </w:r>
      <w:r>
        <w:rPr>
          <w:rFonts w:hint="eastAsia" w:ascii="宋体" w:hAnsi="宋体"/>
          <w:b/>
          <w:sz w:val="44"/>
          <w:szCs w:val="44"/>
        </w:rPr>
        <w:t>机动车驾驶培训机构资质考核表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260"/>
        <w:gridCol w:w="7046"/>
        <w:gridCol w:w="2674"/>
        <w:gridCol w:w="720"/>
        <w:gridCol w:w="900"/>
        <w:gridCol w:w="873"/>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648" w:type="dxa"/>
            <w:vMerge w:val="restart"/>
            <w:vAlign w:val="center"/>
          </w:tcPr>
          <w:p>
            <w:pPr>
              <w:spacing w:line="240" w:lineRule="exact"/>
              <w:rPr>
                <w:rFonts w:ascii="楷体_GB2312" w:hAnsi="宋体" w:eastAsia="楷体_GB2312"/>
              </w:rPr>
            </w:pPr>
            <w:r>
              <w:rPr>
                <w:rFonts w:hint="eastAsia" w:ascii="楷体_GB2312" w:hAnsi="宋体" w:eastAsia="楷体_GB2312"/>
              </w:rPr>
              <w:t>项目序号</w:t>
            </w:r>
          </w:p>
        </w:tc>
        <w:tc>
          <w:tcPr>
            <w:tcW w:w="1260" w:type="dxa"/>
            <w:vMerge w:val="restart"/>
            <w:vAlign w:val="center"/>
          </w:tcPr>
          <w:p>
            <w:pPr>
              <w:spacing w:line="240" w:lineRule="exact"/>
              <w:rPr>
                <w:rFonts w:ascii="楷体_GB2312" w:hAnsi="宋体" w:eastAsia="楷体_GB2312"/>
              </w:rPr>
            </w:pPr>
            <w:r>
              <w:rPr>
                <w:rFonts w:hint="eastAsia" w:ascii="楷体_GB2312" w:hAnsi="宋体" w:eastAsia="楷体_GB2312"/>
              </w:rPr>
              <w:t>考 核</w:t>
            </w:r>
          </w:p>
          <w:p>
            <w:pPr>
              <w:spacing w:line="240" w:lineRule="exact"/>
              <w:rPr>
                <w:rFonts w:ascii="楷体_GB2312" w:hAnsi="宋体" w:eastAsia="楷体_GB2312"/>
              </w:rPr>
            </w:pPr>
            <w:r>
              <w:rPr>
                <w:rFonts w:hint="eastAsia" w:ascii="楷体_GB2312" w:hAnsi="宋体" w:eastAsia="楷体_GB2312"/>
              </w:rPr>
              <w:t>内 容</w:t>
            </w:r>
          </w:p>
        </w:tc>
        <w:tc>
          <w:tcPr>
            <w:tcW w:w="7046"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考核标准及要求</w:t>
            </w:r>
          </w:p>
        </w:tc>
        <w:tc>
          <w:tcPr>
            <w:tcW w:w="2674"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考核依据</w:t>
            </w:r>
          </w:p>
        </w:tc>
        <w:tc>
          <w:tcPr>
            <w:tcW w:w="3393" w:type="dxa"/>
            <w:gridSpan w:val="4"/>
            <w:tcBorders>
              <w:bottom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考核情况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Merge w:val="continue"/>
            <w:vAlign w:val="center"/>
          </w:tcPr>
          <w:p>
            <w:pPr>
              <w:spacing w:line="240" w:lineRule="exact"/>
              <w:jc w:val="center"/>
              <w:rPr>
                <w:rFonts w:ascii="楷体_GB2312" w:hAnsi="宋体" w:eastAsia="楷体_GB2312"/>
              </w:rPr>
            </w:pPr>
          </w:p>
        </w:tc>
        <w:tc>
          <w:tcPr>
            <w:tcW w:w="2674" w:type="dxa"/>
            <w:vMerge w:val="continue"/>
            <w:vAlign w:val="center"/>
          </w:tcPr>
          <w:p>
            <w:pPr>
              <w:spacing w:line="240" w:lineRule="exact"/>
              <w:jc w:val="center"/>
              <w:rPr>
                <w:rFonts w:ascii="楷体_GB2312" w:hAnsi="宋体" w:eastAsia="楷体_GB2312"/>
              </w:rPr>
            </w:pPr>
          </w:p>
        </w:tc>
        <w:tc>
          <w:tcPr>
            <w:tcW w:w="720" w:type="dxa"/>
            <w:tcBorders>
              <w:top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符合</w:t>
            </w:r>
          </w:p>
        </w:tc>
        <w:tc>
          <w:tcPr>
            <w:tcW w:w="900" w:type="dxa"/>
            <w:tcBorders>
              <w:top w:val="single" w:color="auto" w:sz="4" w:space="0"/>
              <w:right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不符合</w:t>
            </w:r>
          </w:p>
        </w:tc>
        <w:tc>
          <w:tcPr>
            <w:tcW w:w="873" w:type="dxa"/>
            <w:tcBorders>
              <w:top w:val="single" w:color="auto" w:sz="4" w:space="0"/>
              <w:left w:val="single" w:color="auto" w:sz="4" w:space="0"/>
              <w:bottom w:val="single" w:color="000000" w:sz="6"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加星★</w:t>
            </w:r>
          </w:p>
        </w:tc>
        <w:tc>
          <w:tcPr>
            <w:tcW w:w="900" w:type="dxa"/>
            <w:tcBorders>
              <w:top w:val="single" w:color="auto" w:sz="4" w:space="0"/>
              <w:left w:val="single" w:color="auto" w:sz="4" w:space="0"/>
              <w:bottom w:val="single" w:color="auto" w:sz="4" w:space="0"/>
              <w:right w:val="single" w:color="000000" w:sz="12" w:space="0"/>
            </w:tcBorders>
            <w:vAlign w:val="center"/>
          </w:tcPr>
          <w:p>
            <w:pPr>
              <w:spacing w:line="240" w:lineRule="exact"/>
              <w:jc w:val="center"/>
              <w:rPr>
                <w:rFonts w:ascii="楷体_GB2312" w:hAnsi="宋体" w:eastAsia="楷体_GB2312"/>
              </w:rPr>
            </w:pPr>
            <w:r>
              <w:rPr>
                <w:rFonts w:hint="eastAsia" w:ascii="楷体_GB2312" w:hAnsi="宋体" w:eastAsia="楷体_GB23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48"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组</w:t>
            </w:r>
          </w:p>
          <w:p>
            <w:pPr>
              <w:spacing w:line="240" w:lineRule="exact"/>
              <w:jc w:val="center"/>
              <w:rPr>
                <w:rFonts w:ascii="楷体_GB2312" w:hAnsi="宋体" w:eastAsia="楷体_GB2312"/>
              </w:rPr>
            </w:pPr>
            <w:r>
              <w:rPr>
                <w:rFonts w:hint="eastAsia" w:ascii="楷体_GB2312" w:hAnsi="宋体" w:eastAsia="楷体_GB2312"/>
              </w:rPr>
              <w:t>织</w:t>
            </w:r>
          </w:p>
          <w:p>
            <w:pPr>
              <w:spacing w:line="240" w:lineRule="exact"/>
              <w:jc w:val="center"/>
              <w:rPr>
                <w:rFonts w:ascii="楷体_GB2312" w:hAnsi="宋体" w:eastAsia="楷体_GB2312"/>
              </w:rPr>
            </w:pPr>
            <w:r>
              <w:rPr>
                <w:rFonts w:hint="eastAsia" w:ascii="楷体_GB2312" w:hAnsi="宋体" w:eastAsia="楷体_GB2312"/>
              </w:rPr>
              <w:t>管</w:t>
            </w:r>
          </w:p>
          <w:p>
            <w:pPr>
              <w:spacing w:line="240" w:lineRule="exact"/>
              <w:jc w:val="center"/>
              <w:rPr>
                <w:rFonts w:ascii="楷体_GB2312" w:hAnsi="宋体" w:eastAsia="楷体_GB2312"/>
              </w:rPr>
            </w:pPr>
            <w:r>
              <w:rPr>
                <w:rFonts w:hint="eastAsia" w:ascii="楷体_GB2312" w:hAnsi="宋体" w:eastAsia="楷体_GB2312"/>
              </w:rPr>
              <w:t>理</w:t>
            </w:r>
          </w:p>
        </w:tc>
        <w:tc>
          <w:tcPr>
            <w:tcW w:w="1260" w:type="dxa"/>
            <w:vAlign w:val="center"/>
          </w:tcPr>
          <w:p>
            <w:pPr>
              <w:spacing w:line="240" w:lineRule="exact"/>
              <w:rPr>
                <w:rFonts w:ascii="楷体_GB2312" w:hAnsi="宋体" w:eastAsia="楷体_GB2312"/>
              </w:rPr>
            </w:pPr>
            <w:r>
              <w:rPr>
                <w:rFonts w:hint="eastAsia" w:ascii="楷体_GB2312" w:hAnsi="宋体" w:eastAsia="楷体_GB2312"/>
              </w:rPr>
              <w:t>法人资格</w:t>
            </w:r>
          </w:p>
        </w:tc>
        <w:tc>
          <w:tcPr>
            <w:tcW w:w="7046" w:type="dxa"/>
            <w:vAlign w:val="center"/>
          </w:tcPr>
          <w:p>
            <w:pPr>
              <w:spacing w:line="240" w:lineRule="exact"/>
              <w:rPr>
                <w:rFonts w:ascii="楷体_GB2312" w:hAnsi="宋体" w:eastAsia="楷体_GB2312"/>
              </w:rPr>
            </w:pPr>
            <w:r>
              <w:rPr>
                <w:rFonts w:hint="eastAsia" w:ascii="楷体_GB2312" w:hAnsi="宋体" w:eastAsia="楷体_GB2312"/>
              </w:rPr>
              <w:t>具有独立的企业法人资格，资格证书齐全有效。</w:t>
            </w:r>
          </w:p>
        </w:tc>
        <w:tc>
          <w:tcPr>
            <w:tcW w:w="2674" w:type="dxa"/>
            <w:vAlign w:val="center"/>
          </w:tcPr>
          <w:p>
            <w:pPr>
              <w:spacing w:line="240" w:lineRule="exact"/>
              <w:rPr>
                <w:rFonts w:ascii="楷体_GB2312" w:hAnsi="宋体" w:eastAsia="楷体_GB2312"/>
              </w:rPr>
            </w:pPr>
            <w:r>
              <w:rPr>
                <w:rFonts w:hint="eastAsia" w:ascii="楷体_GB2312" w:hAnsi="宋体" w:eastAsia="楷体_GB2312"/>
              </w:rPr>
              <w:t>以工商行政管理部门核发的《企业法人营业执照》和法人资格证明为准。</w:t>
            </w: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left w:val="single" w:color="000000" w:sz="6"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648" w:type="dxa"/>
            <w:vMerge w:val="continue"/>
            <w:vAlign w:val="center"/>
          </w:tcPr>
          <w:p>
            <w:pPr>
              <w:spacing w:line="240" w:lineRule="exact"/>
              <w:rPr>
                <w:rFonts w:ascii="楷体_GB2312" w:hAnsi="宋体" w:eastAsia="楷体_GB2312"/>
              </w:rPr>
            </w:pPr>
          </w:p>
        </w:tc>
        <w:tc>
          <w:tcPr>
            <w:tcW w:w="1260" w:type="dxa"/>
            <w:vAlign w:val="center"/>
          </w:tcPr>
          <w:p>
            <w:pPr>
              <w:spacing w:line="240" w:lineRule="exact"/>
              <w:rPr>
                <w:rFonts w:ascii="楷体_GB2312" w:hAnsi="宋体" w:eastAsia="楷体_GB2312"/>
              </w:rPr>
            </w:pPr>
            <w:r>
              <w:rPr>
                <w:rFonts w:hint="eastAsia" w:ascii="楷体_GB2312" w:hAnsi="宋体" w:eastAsia="楷体_GB2312"/>
              </w:rPr>
              <w:t>组织机构、岗位职责</w:t>
            </w:r>
          </w:p>
        </w:tc>
        <w:tc>
          <w:tcPr>
            <w:tcW w:w="7046" w:type="dxa"/>
            <w:vAlign w:val="center"/>
          </w:tcPr>
          <w:p>
            <w:pPr>
              <w:spacing w:line="240" w:lineRule="exact"/>
              <w:rPr>
                <w:rFonts w:ascii="楷体_GB2312" w:hAnsi="宋体" w:eastAsia="楷体_GB2312"/>
              </w:rPr>
            </w:pPr>
            <w:r>
              <w:rPr>
                <w:rFonts w:hint="eastAsia" w:ascii="楷体_GB2312" w:hAnsi="宋体" w:eastAsia="楷体_GB2312"/>
              </w:rPr>
              <w:t xml:space="preserve">设有教学管理、教练员管理、学员管理、结业考核、教学质量管理、安全管理、教练车管理、设施设备管理、档案管理等组织机构，并明确驾培机构负责人、理论教学负责人、驾驶操作训练负责人、理论教练员、驾驶操作教练员、结业考核员、安全管理、教练车管理、设备设备管理、计划机管理和档案管理的岗位职责。  </w:t>
            </w:r>
          </w:p>
        </w:tc>
        <w:tc>
          <w:tcPr>
            <w:tcW w:w="2674" w:type="dxa"/>
            <w:vAlign w:val="center"/>
          </w:tcPr>
          <w:p>
            <w:pPr>
              <w:spacing w:line="240" w:lineRule="exact"/>
              <w:rPr>
                <w:rFonts w:ascii="楷体_GB2312" w:hAnsi="宋体" w:eastAsia="楷体_GB2312"/>
              </w:rPr>
            </w:pPr>
            <w:r>
              <w:rPr>
                <w:rFonts w:hint="eastAsia" w:ascii="楷体_GB2312" w:hAnsi="宋体" w:eastAsia="楷体_GB2312"/>
              </w:rPr>
              <w:t>以培训机构的资料、现场检查为准</w:t>
            </w: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left w:val="single" w:color="000000" w:sz="6"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3" w:hRule="atLeast"/>
        </w:trPr>
        <w:tc>
          <w:tcPr>
            <w:tcW w:w="648" w:type="dxa"/>
            <w:vMerge w:val="continue"/>
            <w:vAlign w:val="center"/>
          </w:tcPr>
          <w:p>
            <w:pPr>
              <w:spacing w:line="240" w:lineRule="exact"/>
              <w:rPr>
                <w:rFonts w:ascii="楷体_GB2312" w:hAnsi="宋体" w:eastAsia="楷体_GB2312"/>
              </w:rPr>
            </w:pPr>
          </w:p>
        </w:tc>
        <w:tc>
          <w:tcPr>
            <w:tcW w:w="1260" w:type="dxa"/>
            <w:vAlign w:val="center"/>
          </w:tcPr>
          <w:p>
            <w:pPr>
              <w:spacing w:line="240" w:lineRule="exact"/>
              <w:rPr>
                <w:rFonts w:ascii="楷体_GB2312" w:hAnsi="宋体" w:eastAsia="楷体_GB2312"/>
              </w:rPr>
            </w:pPr>
            <w:r>
              <w:rPr>
                <w:rFonts w:hint="eastAsia" w:ascii="楷体_GB2312" w:hAnsi="宋体" w:eastAsia="楷体_GB2312"/>
              </w:rPr>
              <w:t>管理制度</w:t>
            </w:r>
          </w:p>
        </w:tc>
        <w:tc>
          <w:tcPr>
            <w:tcW w:w="7046" w:type="dxa"/>
            <w:vAlign w:val="center"/>
          </w:tcPr>
          <w:p>
            <w:pPr>
              <w:spacing w:line="240" w:lineRule="exact"/>
              <w:rPr>
                <w:rFonts w:ascii="楷体_GB2312" w:hAnsi="宋体" w:eastAsia="楷体_GB2312"/>
              </w:rPr>
            </w:pPr>
            <w:r>
              <w:rPr>
                <w:rFonts w:hint="eastAsia" w:ascii="楷体_GB2312" w:hAnsi="宋体" w:eastAsia="楷体_GB2312"/>
              </w:rPr>
              <w:t>建立10项</w:t>
            </w:r>
            <w:r>
              <w:rPr>
                <w:rFonts w:hint="eastAsia" w:ascii="楷体_GB2312" w:eastAsia="楷体_GB2312"/>
              </w:rPr>
              <w:t>制度：建立教学管理、教练员管理、学员管理、结业考试、诚信承诺、学员投诉受理、安全生产责任、教练车及设施设备管理、档案管理、培训收费管理制度</w:t>
            </w:r>
            <w:r>
              <w:rPr>
                <w:rFonts w:hint="eastAsia" w:ascii="楷体_GB2312" w:hAnsi="宋体" w:eastAsia="楷体_GB2312"/>
              </w:rPr>
              <w:t>。</w:t>
            </w:r>
          </w:p>
        </w:tc>
        <w:tc>
          <w:tcPr>
            <w:tcW w:w="2674" w:type="dxa"/>
            <w:vAlign w:val="center"/>
          </w:tcPr>
          <w:p>
            <w:pPr>
              <w:spacing w:line="240" w:lineRule="exact"/>
              <w:jc w:val="left"/>
              <w:rPr>
                <w:rFonts w:ascii="楷体_GB2312" w:hAnsi="宋体" w:eastAsia="楷体_GB2312"/>
              </w:rPr>
            </w:pPr>
            <w:r>
              <w:rPr>
                <w:rFonts w:hint="eastAsia" w:ascii="楷体_GB2312" w:hAnsi="宋体" w:eastAsia="楷体_GB2312"/>
              </w:rPr>
              <w:t>每项制度的具体要求以《机动车驾驶培训机构资格条件》</w:t>
            </w:r>
            <w:r>
              <w:rPr>
                <w:rFonts w:hint="eastAsia" w:ascii="楷体_GB2312" w:eastAsia="楷体_GB2312"/>
              </w:rPr>
              <w:t>（GB/T30340-2013）的内容为准。</w:t>
            </w: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left w:val="single" w:color="000000" w:sz="6"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648"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人</w:t>
            </w:r>
          </w:p>
          <w:p>
            <w:pPr>
              <w:spacing w:line="240" w:lineRule="exact"/>
              <w:jc w:val="center"/>
              <w:rPr>
                <w:rFonts w:ascii="楷体_GB2312" w:hAnsi="宋体" w:eastAsia="楷体_GB2312"/>
              </w:rPr>
            </w:pPr>
            <w:r>
              <w:rPr>
                <w:rFonts w:hint="eastAsia" w:ascii="楷体_GB2312" w:hAnsi="宋体" w:eastAsia="楷体_GB2312"/>
              </w:rPr>
              <w:t>员</w:t>
            </w:r>
          </w:p>
          <w:p>
            <w:pPr>
              <w:spacing w:line="240" w:lineRule="exact"/>
              <w:jc w:val="center"/>
              <w:rPr>
                <w:rFonts w:ascii="楷体_GB2312" w:hAnsi="宋体" w:eastAsia="楷体_GB2312"/>
              </w:rPr>
            </w:pPr>
            <w:r>
              <w:rPr>
                <w:rFonts w:hint="eastAsia" w:ascii="楷体_GB2312" w:hAnsi="宋体" w:eastAsia="楷体_GB2312"/>
              </w:rPr>
              <w:t>条</w:t>
            </w:r>
          </w:p>
          <w:p>
            <w:pPr>
              <w:spacing w:line="240" w:lineRule="exact"/>
              <w:jc w:val="center"/>
              <w:rPr>
                <w:rFonts w:ascii="楷体_GB2312" w:hAnsi="宋体" w:eastAsia="楷体_GB2312"/>
              </w:rPr>
            </w:pPr>
            <w:r>
              <w:rPr>
                <w:rFonts w:hint="eastAsia" w:ascii="楷体_GB2312" w:hAnsi="宋体" w:eastAsia="楷体_GB2312"/>
              </w:rPr>
              <w:t>件</w:t>
            </w:r>
          </w:p>
        </w:tc>
        <w:tc>
          <w:tcPr>
            <w:tcW w:w="1260" w:type="dxa"/>
            <w:vMerge w:val="restart"/>
            <w:vAlign w:val="center"/>
          </w:tcPr>
          <w:p>
            <w:pPr>
              <w:spacing w:line="240" w:lineRule="exact"/>
              <w:rPr>
                <w:rFonts w:ascii="楷体_GB2312" w:hAnsi="宋体" w:eastAsia="楷体_GB2312"/>
              </w:rPr>
            </w:pPr>
            <w:r>
              <w:rPr>
                <w:rFonts w:hint="eastAsia" w:ascii="楷体_GB2312" w:hAnsi="宋体" w:eastAsia="楷体_GB2312"/>
              </w:rPr>
              <w:t>管理人员</w:t>
            </w:r>
          </w:p>
        </w:tc>
        <w:tc>
          <w:tcPr>
            <w:tcW w:w="7046" w:type="dxa"/>
            <w:vAlign w:val="center"/>
          </w:tcPr>
          <w:p>
            <w:pPr>
              <w:spacing w:line="240" w:lineRule="exact"/>
              <w:rPr>
                <w:rFonts w:ascii="楷体_GB2312" w:hAnsi="宋体" w:eastAsia="楷体_GB2312"/>
              </w:rPr>
            </w:pPr>
            <w:r>
              <w:rPr>
                <w:rFonts w:hint="eastAsia" w:ascii="楷体_GB2312" w:hAnsi="宋体" w:eastAsia="楷体_GB2312"/>
              </w:rPr>
              <w:t>培训机构负责人应熟悉机动车驾驶员培训业务，具备企业经营管理能力。</w:t>
            </w:r>
          </w:p>
        </w:tc>
        <w:tc>
          <w:tcPr>
            <w:tcW w:w="2674" w:type="dxa"/>
            <w:vMerge w:val="restart"/>
            <w:vAlign w:val="center"/>
          </w:tcPr>
          <w:p>
            <w:pPr>
              <w:spacing w:line="240" w:lineRule="exact"/>
              <w:rPr>
                <w:rFonts w:ascii="楷体_GB2312" w:hAnsi="宋体" w:eastAsia="楷体_GB2312"/>
              </w:rPr>
            </w:pPr>
            <w:r>
              <w:rPr>
                <w:rFonts w:hint="eastAsia" w:ascii="楷体_GB2312" w:hAnsi="宋体" w:eastAsia="楷体_GB2312"/>
              </w:rPr>
              <w:t>以学历证书和驾驶证等相关证书原件为准。</w:t>
            </w: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top w:val="single" w:color="auto" w:sz="4" w:space="0"/>
              <w:left w:val="single" w:color="000000" w:sz="6"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trPr>
        <w:tc>
          <w:tcPr>
            <w:tcW w:w="648" w:type="dxa"/>
            <w:vMerge w:val="continue"/>
            <w:vAlign w:val="center"/>
          </w:tcPr>
          <w:p>
            <w:pPr>
              <w:spacing w:line="240" w:lineRule="exact"/>
              <w:jc w:val="center"/>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Align w:val="center"/>
          </w:tcPr>
          <w:p>
            <w:pPr>
              <w:spacing w:line="240" w:lineRule="exact"/>
              <w:rPr>
                <w:rFonts w:ascii="楷体_GB2312" w:hAnsi="宋体" w:eastAsia="楷体_GB2312"/>
              </w:rPr>
            </w:pPr>
            <w:r>
              <w:rPr>
                <w:rFonts w:hint="eastAsia" w:ascii="楷体_GB2312" w:hAnsi="宋体" w:eastAsia="楷体_GB2312"/>
              </w:rPr>
              <w:t>理论教学负责人具备专业知识和教学管理能力，从事教练员工作3年（含）以上，近两年的教学质量信誉考核记录均为合格以上。</w:t>
            </w:r>
          </w:p>
        </w:tc>
        <w:tc>
          <w:tcPr>
            <w:tcW w:w="2674" w:type="dxa"/>
            <w:vMerge w:val="continue"/>
            <w:vAlign w:val="center"/>
          </w:tcPr>
          <w:p>
            <w:pPr>
              <w:spacing w:line="240" w:lineRule="exact"/>
              <w:rPr>
                <w:rFonts w:ascii="楷体_GB2312" w:hAnsi="宋体" w:eastAsia="楷体_GB2312"/>
              </w:rPr>
            </w:pP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top w:val="single" w:color="auto" w:sz="4" w:space="0"/>
              <w:left w:val="single" w:color="000000" w:sz="6"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Align w:val="center"/>
          </w:tcPr>
          <w:p>
            <w:pPr>
              <w:spacing w:line="240" w:lineRule="exact"/>
              <w:rPr>
                <w:rFonts w:ascii="楷体_GB2312" w:hAnsi="宋体" w:eastAsia="楷体_GB2312"/>
              </w:rPr>
            </w:pPr>
            <w:r>
              <w:rPr>
                <w:rFonts w:hint="eastAsia" w:ascii="楷体_GB2312" w:hAnsi="宋体" w:eastAsia="楷体_GB2312"/>
              </w:rPr>
              <w:t>驾驶操作训练负责人具备专业知识和教学管理能力，从事教练员工作3年（含）以上，近两年的教学质量信誉考核发记录均为合格以上。</w:t>
            </w:r>
          </w:p>
        </w:tc>
        <w:tc>
          <w:tcPr>
            <w:tcW w:w="2674" w:type="dxa"/>
            <w:vMerge w:val="continue"/>
            <w:vAlign w:val="center"/>
          </w:tcPr>
          <w:p>
            <w:pPr>
              <w:spacing w:line="240" w:lineRule="exact"/>
              <w:rPr>
                <w:rFonts w:ascii="楷体_GB2312" w:hAnsi="宋体" w:eastAsia="楷体_GB2312"/>
              </w:rPr>
            </w:pP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left w:val="single" w:color="000000" w:sz="6"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Align w:val="center"/>
          </w:tcPr>
          <w:p>
            <w:pPr>
              <w:spacing w:line="240" w:lineRule="exact"/>
              <w:rPr>
                <w:rFonts w:ascii="楷体_GB2312" w:hAnsi="宋体" w:eastAsia="楷体_GB2312"/>
              </w:rPr>
            </w:pPr>
            <w:r>
              <w:rPr>
                <w:rFonts w:hint="eastAsia" w:ascii="楷体_GB2312" w:hAnsi="宋体" w:eastAsia="楷体_GB2312"/>
              </w:rPr>
              <w:t>教学车辆管理人员具有汽车及相关专业中专以上学历或汽车及相关专业中级以上技术职称，并持有机动车驾驶证。</w:t>
            </w:r>
          </w:p>
        </w:tc>
        <w:tc>
          <w:tcPr>
            <w:tcW w:w="2674" w:type="dxa"/>
            <w:vMerge w:val="continue"/>
            <w:vAlign w:val="center"/>
          </w:tcPr>
          <w:p>
            <w:pPr>
              <w:spacing w:line="240" w:lineRule="exact"/>
              <w:rPr>
                <w:rFonts w:ascii="楷体_GB2312" w:hAnsi="宋体" w:eastAsia="楷体_GB2312"/>
              </w:rPr>
            </w:pP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left w:val="single" w:color="000000" w:sz="6"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Align w:val="center"/>
          </w:tcPr>
          <w:p>
            <w:pPr>
              <w:spacing w:line="240" w:lineRule="exact"/>
              <w:rPr>
                <w:rFonts w:ascii="楷体_GB2312" w:hAnsi="宋体" w:eastAsia="楷体_GB2312"/>
              </w:rPr>
            </w:pPr>
            <w:r>
              <w:rPr>
                <w:rFonts w:hint="eastAsia" w:ascii="楷体_GB2312" w:hAnsi="宋体" w:eastAsia="楷体_GB2312"/>
              </w:rPr>
              <w:t>结业考核人员持二级（含）以上教练员资格证，近两年的教学质量信誉考核发记录均为合格以上。</w:t>
            </w:r>
          </w:p>
        </w:tc>
        <w:tc>
          <w:tcPr>
            <w:tcW w:w="2674" w:type="dxa"/>
            <w:vMerge w:val="continue"/>
            <w:vAlign w:val="center"/>
          </w:tcPr>
          <w:p>
            <w:pPr>
              <w:spacing w:line="240" w:lineRule="exact"/>
              <w:rPr>
                <w:rFonts w:ascii="楷体_GB2312" w:hAnsi="宋体" w:eastAsia="楷体_GB2312"/>
              </w:rPr>
            </w:pPr>
          </w:p>
        </w:tc>
        <w:tc>
          <w:tcPr>
            <w:tcW w:w="720" w:type="dxa"/>
            <w:vAlign w:val="center"/>
          </w:tcPr>
          <w:p>
            <w:pPr>
              <w:spacing w:line="240" w:lineRule="exact"/>
              <w:rPr>
                <w:rFonts w:ascii="楷体_GB2312" w:hAnsi="宋体" w:eastAsia="楷体_GB2312"/>
              </w:rPr>
            </w:pPr>
          </w:p>
        </w:tc>
        <w:tc>
          <w:tcPr>
            <w:tcW w:w="900" w:type="dxa"/>
            <w:tcBorders>
              <w:right w:val="single" w:color="000000" w:sz="6" w:space="0"/>
            </w:tcBorders>
            <w:vAlign w:val="center"/>
          </w:tcPr>
          <w:p>
            <w:pPr>
              <w:spacing w:line="240" w:lineRule="exact"/>
              <w:rPr>
                <w:rFonts w:ascii="楷体_GB2312" w:hAnsi="宋体" w:eastAsia="楷体_GB2312"/>
              </w:rPr>
            </w:pPr>
          </w:p>
        </w:tc>
        <w:tc>
          <w:tcPr>
            <w:tcW w:w="873" w:type="dxa"/>
            <w:tcBorders>
              <w:top w:val="single" w:color="000000" w:sz="6" w:space="0"/>
              <w:left w:val="single" w:color="000000" w:sz="6" w:space="0"/>
              <w:bottom w:val="single" w:color="000000" w:sz="6" w:space="0"/>
              <w:right w:val="single" w:color="000000" w:sz="6" w:space="0"/>
              <w:tr2bl w:val="single" w:color="auto" w:sz="6" w:space="0"/>
            </w:tcBorders>
            <w:vAlign w:val="center"/>
          </w:tcPr>
          <w:p>
            <w:pPr>
              <w:spacing w:line="240" w:lineRule="exact"/>
              <w:rPr>
                <w:rFonts w:ascii="楷体_GB2312" w:hAnsi="宋体" w:eastAsia="楷体_GB2312"/>
              </w:rPr>
            </w:pPr>
          </w:p>
        </w:tc>
        <w:tc>
          <w:tcPr>
            <w:tcW w:w="900" w:type="dxa"/>
            <w:tcBorders>
              <w:left w:val="single" w:color="000000" w:sz="6"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4"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Align w:val="center"/>
          </w:tcPr>
          <w:p>
            <w:pPr>
              <w:spacing w:line="240" w:lineRule="exact"/>
              <w:rPr>
                <w:rFonts w:ascii="楷体_GB2312" w:hAnsi="宋体" w:eastAsia="楷体_GB2312"/>
              </w:rPr>
            </w:pPr>
            <w:r>
              <w:rPr>
                <w:rFonts w:hint="eastAsia" w:ascii="楷体_GB2312" w:hAnsi="宋体" w:eastAsia="楷体_GB2312"/>
              </w:rPr>
              <w:t>计算机管理人员应具有计算机专业大专以上学历或持有专业计算机等级考试二级证书。</w:t>
            </w:r>
          </w:p>
        </w:tc>
        <w:tc>
          <w:tcPr>
            <w:tcW w:w="2674" w:type="dxa"/>
            <w:vMerge w:val="continue"/>
            <w:vAlign w:val="center"/>
          </w:tcPr>
          <w:p>
            <w:pPr>
              <w:spacing w:line="240" w:lineRule="exact"/>
              <w:rPr>
                <w:rFonts w:ascii="楷体_GB2312" w:hAnsi="宋体" w:eastAsia="楷体_GB2312"/>
              </w:rPr>
            </w:pPr>
          </w:p>
        </w:tc>
        <w:tc>
          <w:tcPr>
            <w:tcW w:w="720" w:type="dxa"/>
            <w:tcBorders>
              <w:bottom w:val="single" w:color="auto" w:sz="12" w:space="0"/>
            </w:tcBorders>
            <w:vAlign w:val="center"/>
          </w:tcPr>
          <w:p>
            <w:pPr>
              <w:spacing w:line="240" w:lineRule="exact"/>
              <w:rPr>
                <w:rFonts w:ascii="楷体_GB2312" w:hAnsi="宋体" w:eastAsia="楷体_GB2312"/>
              </w:rPr>
            </w:pPr>
          </w:p>
        </w:tc>
        <w:tc>
          <w:tcPr>
            <w:tcW w:w="900" w:type="dxa"/>
            <w:tcBorders>
              <w:bottom w:val="single" w:color="auto" w:sz="12" w:space="0"/>
              <w:right w:val="single" w:color="auto" w:sz="4" w:space="0"/>
            </w:tcBorders>
            <w:vAlign w:val="center"/>
          </w:tcPr>
          <w:p>
            <w:pPr>
              <w:spacing w:line="240" w:lineRule="exact"/>
              <w:rPr>
                <w:rFonts w:ascii="楷体_GB2312" w:hAnsi="宋体" w:eastAsia="楷体_GB2312"/>
              </w:rPr>
            </w:pPr>
          </w:p>
        </w:tc>
        <w:tc>
          <w:tcPr>
            <w:tcW w:w="873" w:type="dxa"/>
            <w:tcBorders>
              <w:top w:val="single" w:color="000000" w:sz="6" w:space="0"/>
              <w:left w:val="single" w:color="auto" w:sz="4" w:space="0"/>
              <w:bottom w:val="single" w:color="auto" w:sz="12" w:space="0"/>
              <w:right w:val="single" w:color="auto" w:sz="4" w:space="0"/>
              <w:tr2bl w:val="single" w:color="auto" w:sz="6" w:space="0"/>
            </w:tcBorders>
            <w:vAlign w:val="center"/>
          </w:tcPr>
          <w:p>
            <w:pPr>
              <w:spacing w:line="240" w:lineRule="exact"/>
              <w:rPr>
                <w:rFonts w:ascii="楷体_GB2312" w:hAnsi="宋体" w:eastAsia="楷体_GB2312"/>
              </w:rPr>
            </w:pPr>
          </w:p>
        </w:tc>
        <w:tc>
          <w:tcPr>
            <w:tcW w:w="900" w:type="dxa"/>
            <w:tcBorders>
              <w:left w:val="single" w:color="auto" w:sz="4" w:space="0"/>
              <w:bottom w:val="single" w:color="auto" w:sz="12" w:space="0"/>
            </w:tcBorders>
            <w:vAlign w:val="center"/>
          </w:tcPr>
          <w:p>
            <w:pPr>
              <w:spacing w:line="240" w:lineRule="exact"/>
              <w:rPr>
                <w:rFonts w:ascii="楷体_GB2312" w:hAnsi="宋体" w:eastAsia="楷体_GB2312"/>
              </w:rPr>
            </w:pPr>
          </w:p>
        </w:tc>
      </w:tr>
    </w:tbl>
    <w:p>
      <w:pPr>
        <w:spacing w:line="240" w:lineRule="exact"/>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260"/>
        <w:gridCol w:w="7046"/>
        <w:gridCol w:w="2191"/>
        <w:gridCol w:w="900"/>
        <w:gridCol w:w="690"/>
        <w:gridCol w:w="873"/>
        <w:gridCol w:w="1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48"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人</w:t>
            </w:r>
          </w:p>
          <w:p>
            <w:pPr>
              <w:spacing w:line="240" w:lineRule="exact"/>
              <w:jc w:val="center"/>
              <w:rPr>
                <w:rFonts w:ascii="楷体_GB2312" w:hAnsi="宋体" w:eastAsia="楷体_GB2312"/>
              </w:rPr>
            </w:pPr>
            <w:r>
              <w:rPr>
                <w:rFonts w:hint="eastAsia" w:ascii="楷体_GB2312" w:hAnsi="宋体" w:eastAsia="楷体_GB2312"/>
              </w:rPr>
              <w:t>员</w:t>
            </w:r>
          </w:p>
          <w:p>
            <w:pPr>
              <w:spacing w:line="240" w:lineRule="exact"/>
              <w:jc w:val="center"/>
              <w:rPr>
                <w:rFonts w:ascii="楷体_GB2312" w:hAnsi="宋体" w:eastAsia="楷体_GB2312"/>
              </w:rPr>
            </w:pPr>
            <w:r>
              <w:rPr>
                <w:rFonts w:hint="eastAsia" w:ascii="楷体_GB2312" w:hAnsi="宋体" w:eastAsia="楷体_GB2312"/>
              </w:rPr>
              <w:t>条</w:t>
            </w:r>
          </w:p>
          <w:p>
            <w:pPr>
              <w:spacing w:line="240" w:lineRule="exact"/>
              <w:jc w:val="center"/>
              <w:rPr>
                <w:rFonts w:ascii="楷体_GB2312" w:hAnsi="宋体" w:eastAsia="楷体_GB2312"/>
              </w:rPr>
            </w:pPr>
            <w:r>
              <w:rPr>
                <w:rFonts w:hint="eastAsia" w:ascii="楷体_GB2312" w:hAnsi="宋体" w:eastAsia="楷体_GB2312"/>
              </w:rPr>
              <w:t>件</w:t>
            </w:r>
          </w:p>
        </w:tc>
        <w:tc>
          <w:tcPr>
            <w:tcW w:w="1260" w:type="dxa"/>
            <w:vMerge w:val="restart"/>
            <w:vAlign w:val="center"/>
          </w:tcPr>
          <w:p>
            <w:pPr>
              <w:spacing w:line="240" w:lineRule="exact"/>
              <w:rPr>
                <w:rFonts w:ascii="楷体_GB2312" w:hAnsi="宋体" w:eastAsia="楷体_GB2312"/>
              </w:rPr>
            </w:pPr>
            <w:r>
              <w:rPr>
                <w:rFonts w:hint="eastAsia" w:ascii="楷体_GB2312" w:hAnsi="宋体" w:eastAsia="楷体_GB2312"/>
              </w:rPr>
              <w:t>教练员</w:t>
            </w:r>
          </w:p>
        </w:tc>
        <w:tc>
          <w:tcPr>
            <w:tcW w:w="7046" w:type="dxa"/>
            <w:vAlign w:val="center"/>
          </w:tcPr>
          <w:p>
            <w:pPr>
              <w:spacing w:line="240" w:lineRule="exact"/>
              <w:rPr>
                <w:rFonts w:ascii="楷体_GB2312" w:hAnsi="宋体" w:eastAsia="楷体_GB2312"/>
              </w:rPr>
            </w:pPr>
            <w:r>
              <w:rPr>
                <w:rFonts w:hint="eastAsia" w:ascii="楷体_GB2312" w:hAnsi="宋体" w:eastAsia="楷体_GB2312"/>
              </w:rPr>
              <w:t>理论教练员：按教练车总数的3%配备，不少于2人。</w:t>
            </w:r>
          </w:p>
        </w:tc>
        <w:tc>
          <w:tcPr>
            <w:tcW w:w="2191" w:type="dxa"/>
            <w:vMerge w:val="restart"/>
            <w:vAlign w:val="center"/>
          </w:tcPr>
          <w:p>
            <w:pPr>
              <w:spacing w:line="240" w:lineRule="exact"/>
              <w:rPr>
                <w:rFonts w:ascii="楷体_GB2312" w:hAnsi="宋体" w:eastAsia="楷体_GB2312"/>
              </w:rPr>
            </w:pPr>
            <w:r>
              <w:rPr>
                <w:rFonts w:hint="eastAsia" w:ascii="楷体_GB2312" w:hAnsi="宋体" w:eastAsia="楷体_GB2312"/>
              </w:rPr>
              <w:t>以学时管理系统查询信息为准</w:t>
            </w:r>
          </w:p>
        </w:tc>
        <w:tc>
          <w:tcPr>
            <w:tcW w:w="900" w:type="dxa"/>
            <w:vAlign w:val="center"/>
          </w:tcPr>
          <w:p>
            <w:pPr>
              <w:spacing w:line="240" w:lineRule="exact"/>
              <w:rPr>
                <w:rFonts w:ascii="楷体_GB2312" w:hAnsi="宋体" w:eastAsia="楷体_GB2312"/>
              </w:rPr>
            </w:pPr>
          </w:p>
        </w:tc>
        <w:tc>
          <w:tcPr>
            <w:tcW w:w="690" w:type="dxa"/>
            <w:tcBorders>
              <w:top w:val="single" w:color="auto" w:sz="12"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12" w:space="0"/>
              <w:left w:val="single" w:color="auto" w:sz="4" w:space="0"/>
              <w:bottom w:val="single" w:color="auto" w:sz="4" w:space="0"/>
              <w:right w:val="single" w:color="auto" w:sz="4" w:space="0"/>
              <w:tr2bl w:val="single" w:color="auto" w:sz="6" w:space="0"/>
            </w:tcBorders>
            <w:vAlign w:val="center"/>
          </w:tcPr>
          <w:p>
            <w:pPr>
              <w:spacing w:line="240" w:lineRule="exact"/>
              <w:rPr>
                <w:rFonts w:ascii="楷体_GB2312" w:hAnsi="宋体" w:eastAsia="楷体_GB2312"/>
              </w:rPr>
            </w:pPr>
          </w:p>
        </w:tc>
        <w:tc>
          <w:tcPr>
            <w:tcW w:w="1272"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Align w:val="center"/>
          </w:tcPr>
          <w:p>
            <w:pPr>
              <w:spacing w:line="240" w:lineRule="exact"/>
              <w:rPr>
                <w:rFonts w:ascii="楷体_GB2312" w:hAnsi="宋体" w:eastAsia="楷体_GB2312"/>
              </w:rPr>
            </w:pPr>
            <w:r>
              <w:rPr>
                <w:rFonts w:hint="eastAsia" w:ascii="楷体_GB2312" w:hAnsi="宋体" w:eastAsia="楷体_GB2312"/>
              </w:rPr>
              <w:t>驾驶操作教员：不少于相应车型教学车辆总数的100％。</w:t>
            </w:r>
          </w:p>
        </w:tc>
        <w:tc>
          <w:tcPr>
            <w:tcW w:w="2191" w:type="dxa"/>
            <w:vMerge w:val="continue"/>
            <w:tcBorders>
              <w:bottom w:val="single" w:color="auto" w:sz="4" w:space="0"/>
            </w:tcBorders>
            <w:vAlign w:val="center"/>
          </w:tcPr>
          <w:p>
            <w:pPr>
              <w:spacing w:line="240" w:lineRule="exact"/>
              <w:rPr>
                <w:rFonts w:ascii="楷体_GB2312" w:hAnsi="宋体" w:eastAsia="楷体_GB2312"/>
              </w:rPr>
            </w:pPr>
          </w:p>
        </w:tc>
        <w:tc>
          <w:tcPr>
            <w:tcW w:w="900" w:type="dxa"/>
            <w:vAlign w:val="center"/>
          </w:tcPr>
          <w:p>
            <w:pPr>
              <w:spacing w:line="240" w:lineRule="exact"/>
              <w:rPr>
                <w:rFonts w:ascii="楷体_GB2312" w:hAnsi="宋体" w:eastAsia="楷体_GB2312"/>
              </w:rPr>
            </w:pPr>
          </w:p>
        </w:tc>
        <w:tc>
          <w:tcPr>
            <w:tcW w:w="690" w:type="dxa"/>
            <w:tcBorders>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tcPr>
          <w:p>
            <w:pPr>
              <w:spacing w:line="240" w:lineRule="exact"/>
              <w:jc w:val="left"/>
              <w:rPr>
                <w:rFonts w:ascii="楷体_GB2312" w:hAnsi="宋体" w:eastAsia="楷体_GB2312"/>
              </w:rPr>
            </w:pPr>
          </w:p>
        </w:tc>
        <w:tc>
          <w:tcPr>
            <w:tcW w:w="1272"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48" w:type="dxa"/>
            <w:vMerge w:val="continue"/>
            <w:vAlign w:val="center"/>
          </w:tcPr>
          <w:p>
            <w:pPr>
              <w:spacing w:line="240" w:lineRule="exact"/>
              <w:rPr>
                <w:rFonts w:ascii="楷体_GB2312" w:hAnsi="宋体" w:eastAsia="楷体_GB2312"/>
              </w:rPr>
            </w:pPr>
          </w:p>
        </w:tc>
        <w:tc>
          <w:tcPr>
            <w:tcW w:w="1260" w:type="dxa"/>
            <w:vMerge w:val="restart"/>
            <w:vAlign w:val="center"/>
          </w:tcPr>
          <w:p>
            <w:pPr>
              <w:spacing w:line="240" w:lineRule="exact"/>
              <w:rPr>
                <w:rFonts w:ascii="楷体_GB2312" w:hAnsi="宋体" w:eastAsia="楷体_GB2312"/>
              </w:rPr>
            </w:pPr>
            <w:r>
              <w:rPr>
                <w:rFonts w:hint="eastAsia" w:ascii="楷体_GB2312" w:hAnsi="宋体" w:eastAsia="楷体_GB2312"/>
              </w:rPr>
              <w:t>其他人员</w:t>
            </w:r>
          </w:p>
        </w:tc>
        <w:tc>
          <w:tcPr>
            <w:tcW w:w="7046" w:type="dxa"/>
            <w:vAlign w:val="center"/>
          </w:tcPr>
          <w:p>
            <w:pPr>
              <w:spacing w:line="240" w:lineRule="exact"/>
              <w:rPr>
                <w:rFonts w:ascii="楷体_GB2312" w:hAnsi="宋体" w:eastAsia="楷体_GB2312"/>
              </w:rPr>
            </w:pPr>
            <w:r>
              <w:rPr>
                <w:rFonts w:hint="eastAsia" w:ascii="楷体_GB2312" w:hAnsi="宋体" w:eastAsia="楷体_GB2312"/>
              </w:rPr>
              <w:t>结业考核员：按照教练车总数的5%配备，不少于2人。</w:t>
            </w:r>
          </w:p>
        </w:tc>
        <w:tc>
          <w:tcPr>
            <w:tcW w:w="2191" w:type="dxa"/>
            <w:tcBorders>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以相关证书、证明和二级教练员证书为准</w:t>
            </w:r>
          </w:p>
        </w:tc>
        <w:tc>
          <w:tcPr>
            <w:tcW w:w="900" w:type="dxa"/>
            <w:vAlign w:val="center"/>
          </w:tcPr>
          <w:p>
            <w:pPr>
              <w:spacing w:line="240" w:lineRule="exact"/>
              <w:rPr>
                <w:rFonts w:ascii="楷体_GB2312" w:hAnsi="宋体" w:eastAsia="楷体_GB2312"/>
              </w:rPr>
            </w:pPr>
          </w:p>
        </w:tc>
        <w:tc>
          <w:tcPr>
            <w:tcW w:w="690" w:type="dxa"/>
            <w:tcBorders>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tcPr>
          <w:p>
            <w:pPr>
              <w:spacing w:line="240" w:lineRule="exact"/>
              <w:jc w:val="left"/>
              <w:rPr>
                <w:rFonts w:ascii="楷体_GB2312" w:hAnsi="宋体" w:eastAsia="楷体_GB2312"/>
              </w:rPr>
            </w:pPr>
          </w:p>
        </w:tc>
        <w:tc>
          <w:tcPr>
            <w:tcW w:w="1272"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648" w:type="dxa"/>
            <w:vMerge w:val="continue"/>
            <w:tcBorders>
              <w:bottom w:val="single" w:color="auto" w:sz="4" w:space="0"/>
            </w:tcBorders>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vAlign w:val="center"/>
          </w:tcPr>
          <w:p>
            <w:pPr>
              <w:spacing w:line="240" w:lineRule="exact"/>
              <w:rPr>
                <w:rFonts w:ascii="楷体_GB2312" w:hAnsi="宋体" w:eastAsia="楷体_GB2312"/>
              </w:rPr>
            </w:pPr>
            <w:r>
              <w:rPr>
                <w:rFonts w:hint="eastAsia" w:ascii="楷体_GB2312" w:hAnsi="宋体" w:eastAsia="楷体_GB2312"/>
              </w:rPr>
              <w:t>安全管理员：不少于1人。</w:t>
            </w:r>
          </w:p>
        </w:tc>
        <w:tc>
          <w:tcPr>
            <w:tcW w:w="2191" w:type="dxa"/>
            <w:tcBorders>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持有安全员证书</w:t>
            </w:r>
          </w:p>
        </w:tc>
        <w:tc>
          <w:tcPr>
            <w:tcW w:w="900" w:type="dxa"/>
            <w:vAlign w:val="center"/>
          </w:tcPr>
          <w:p>
            <w:pPr>
              <w:spacing w:line="240" w:lineRule="exact"/>
              <w:rPr>
                <w:rFonts w:ascii="楷体_GB2312" w:hAnsi="宋体" w:eastAsia="楷体_GB2312"/>
              </w:rPr>
            </w:pPr>
          </w:p>
        </w:tc>
        <w:tc>
          <w:tcPr>
            <w:tcW w:w="690" w:type="dxa"/>
            <w:tcBorders>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tcPr>
          <w:p>
            <w:pPr>
              <w:spacing w:line="240" w:lineRule="exact"/>
              <w:jc w:val="left"/>
              <w:rPr>
                <w:rFonts w:ascii="楷体_GB2312" w:hAnsi="宋体" w:eastAsia="楷体_GB2312"/>
              </w:rPr>
            </w:pPr>
          </w:p>
        </w:tc>
        <w:tc>
          <w:tcPr>
            <w:tcW w:w="1272"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648" w:type="dxa"/>
            <w:vMerge w:val="restart"/>
            <w:tcBorders>
              <w:top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教</w:t>
            </w:r>
          </w:p>
          <w:p>
            <w:pPr>
              <w:spacing w:line="240" w:lineRule="exact"/>
              <w:jc w:val="center"/>
              <w:rPr>
                <w:rFonts w:ascii="楷体_GB2312" w:hAnsi="宋体" w:eastAsia="楷体_GB2312"/>
              </w:rPr>
            </w:pPr>
            <w:r>
              <w:rPr>
                <w:rFonts w:hint="eastAsia" w:ascii="楷体_GB2312" w:hAnsi="宋体" w:eastAsia="楷体_GB2312"/>
              </w:rPr>
              <w:t>学</w:t>
            </w:r>
          </w:p>
          <w:p>
            <w:pPr>
              <w:spacing w:line="240" w:lineRule="exact"/>
              <w:jc w:val="center"/>
              <w:rPr>
                <w:rFonts w:ascii="楷体_GB2312" w:hAnsi="宋体" w:eastAsia="楷体_GB2312"/>
              </w:rPr>
            </w:pPr>
            <w:r>
              <w:rPr>
                <w:rFonts w:hint="eastAsia" w:ascii="楷体_GB2312" w:hAnsi="宋体" w:eastAsia="楷体_GB2312"/>
              </w:rPr>
              <w:t>设</w:t>
            </w:r>
          </w:p>
          <w:p>
            <w:pPr>
              <w:spacing w:line="240" w:lineRule="exact"/>
              <w:jc w:val="center"/>
              <w:rPr>
                <w:rFonts w:ascii="楷体_GB2312" w:hAnsi="宋体" w:eastAsia="楷体_GB2312"/>
              </w:rPr>
            </w:pPr>
            <w:r>
              <w:rPr>
                <w:rFonts w:hint="eastAsia" w:ascii="楷体_GB2312" w:hAnsi="宋体" w:eastAsia="楷体_GB2312"/>
              </w:rPr>
              <w:t>施</w:t>
            </w:r>
          </w:p>
          <w:p>
            <w:pPr>
              <w:spacing w:line="240" w:lineRule="exact"/>
              <w:jc w:val="center"/>
              <w:rPr>
                <w:rFonts w:ascii="楷体_GB2312" w:hAnsi="宋体" w:eastAsia="楷体_GB2312"/>
              </w:rPr>
            </w:pPr>
            <w:r>
              <w:rPr>
                <w:rFonts w:hint="eastAsia" w:ascii="楷体_GB2312" w:hAnsi="宋体" w:eastAsia="楷体_GB2312"/>
              </w:rPr>
              <w:t>设</w:t>
            </w:r>
          </w:p>
          <w:p>
            <w:pPr>
              <w:spacing w:line="240" w:lineRule="exact"/>
              <w:jc w:val="center"/>
              <w:rPr>
                <w:rFonts w:ascii="楷体_GB2312" w:hAnsi="宋体" w:eastAsia="楷体_GB2312"/>
              </w:rPr>
            </w:pPr>
            <w:r>
              <w:rPr>
                <w:rFonts w:hint="eastAsia" w:ascii="楷体_GB2312" w:hAnsi="宋体" w:eastAsia="楷体_GB2312"/>
              </w:rPr>
              <w:t>备</w:t>
            </w:r>
          </w:p>
        </w:tc>
        <w:tc>
          <w:tcPr>
            <w:tcW w:w="1260" w:type="dxa"/>
            <w:vMerge w:val="restart"/>
            <w:tcBorders>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教学车辆</w:t>
            </w:r>
          </w:p>
        </w:tc>
        <w:tc>
          <w:tcPr>
            <w:tcW w:w="7046" w:type="dxa"/>
            <w:tcBorders>
              <w:left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所配备的教学车辆应当符合国家规定二级车以上有关技术标准要求，按照国家的有关规定对教学车辆进行定期维护和检测，保持教学车辆性能完好，满足教学和安全行车的要求，并按照国家有关规定及时更新。</w:t>
            </w:r>
          </w:p>
        </w:tc>
        <w:tc>
          <w:tcPr>
            <w:tcW w:w="2191" w:type="dxa"/>
            <w:vMerge w:val="restart"/>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bookmarkStart w:id="0" w:name="OLE_LINK12"/>
            <w:r>
              <w:rPr>
                <w:rFonts w:hint="eastAsia" w:ascii="楷体_GB2312" w:hAnsi="宋体" w:eastAsia="楷体_GB2312"/>
              </w:rPr>
              <w:t>以培训机构的资料和主管部门监督检查情况为准。</w:t>
            </w:r>
            <w:bookmarkEnd w:id="0"/>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tcPr>
          <w:p>
            <w:pPr>
              <w:spacing w:line="240" w:lineRule="exact"/>
              <w:jc w:val="left"/>
              <w:rPr>
                <w:rFonts w:ascii="楷体_GB2312" w:hAnsi="宋体" w:eastAsia="楷体_GB2312"/>
              </w:rPr>
            </w:pPr>
          </w:p>
        </w:tc>
        <w:tc>
          <w:tcPr>
            <w:tcW w:w="1272"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 w:hRule="atLeast"/>
        </w:trPr>
        <w:tc>
          <w:tcPr>
            <w:tcW w:w="648" w:type="dxa"/>
            <w:vMerge w:val="continue"/>
            <w:vAlign w:val="center"/>
          </w:tcPr>
          <w:p>
            <w:pPr>
              <w:spacing w:line="240" w:lineRule="exact"/>
              <w:rPr>
                <w:rFonts w:ascii="楷体_GB2312" w:hAnsi="宋体" w:eastAsia="楷体_GB2312"/>
              </w:rPr>
            </w:pPr>
          </w:p>
        </w:tc>
        <w:tc>
          <w:tcPr>
            <w:tcW w:w="1260" w:type="dxa"/>
            <w:vMerge w:val="continue"/>
            <w:tcBorders>
              <w:right w:val="single" w:color="auto" w:sz="4" w:space="0"/>
            </w:tcBorders>
            <w:vAlign w:val="center"/>
          </w:tcPr>
          <w:p>
            <w:pPr>
              <w:spacing w:line="240" w:lineRule="exact"/>
              <w:rPr>
                <w:rFonts w:ascii="楷体_GB2312" w:hAnsi="宋体" w:eastAsia="楷体_GB2312"/>
              </w:rPr>
            </w:pPr>
          </w:p>
        </w:tc>
        <w:tc>
          <w:tcPr>
            <w:tcW w:w="7046" w:type="dxa"/>
            <w:tcBorders>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教学车辆持有行驶证，教学车辆证，车身标志明显（统一喷涂驾培机构名称和监督投诉电话等），车容整洁（窗明地净，座椅无积尘，车辆无污垢、泥巴等）。</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tcPr>
          <w:p>
            <w:pPr>
              <w:spacing w:line="240" w:lineRule="exact"/>
              <w:jc w:val="lef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vAlign w:val="center"/>
          </w:tcPr>
          <w:p>
            <w:pPr>
              <w:spacing w:line="240" w:lineRule="exact"/>
              <w:rPr>
                <w:rFonts w:ascii="楷体_GB2312" w:hAnsi="宋体" w:eastAsia="楷体_GB2312"/>
              </w:rPr>
            </w:pPr>
          </w:p>
        </w:tc>
        <w:tc>
          <w:tcPr>
            <w:tcW w:w="1260" w:type="dxa"/>
            <w:vMerge w:val="continue"/>
            <w:tcBorders>
              <w:right w:val="single" w:color="auto" w:sz="4" w:space="0"/>
            </w:tcBorders>
            <w:vAlign w:val="center"/>
          </w:tcPr>
          <w:p>
            <w:pPr>
              <w:spacing w:line="240" w:lineRule="exact"/>
              <w:rPr>
                <w:rFonts w:ascii="楷体_GB2312" w:hAnsi="宋体" w:eastAsia="楷体_GB2312"/>
              </w:rPr>
            </w:pPr>
          </w:p>
        </w:tc>
        <w:tc>
          <w:tcPr>
            <w:tcW w:w="70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教学车辆装有副后视镜、副制动踏板、灭火器及其他安全防护装置。</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tcPr>
          <w:p>
            <w:pPr>
              <w:spacing w:line="240" w:lineRule="exact"/>
              <w:jc w:val="lef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vAlign w:val="center"/>
          </w:tcPr>
          <w:p>
            <w:pPr>
              <w:spacing w:line="240" w:lineRule="exact"/>
              <w:rPr>
                <w:rFonts w:ascii="楷体_GB2312" w:hAnsi="宋体" w:eastAsia="楷体_GB2312"/>
              </w:rPr>
            </w:pPr>
          </w:p>
        </w:tc>
        <w:tc>
          <w:tcPr>
            <w:tcW w:w="1260" w:type="dxa"/>
            <w:vMerge w:val="continue"/>
            <w:tcBorders>
              <w:right w:val="single" w:color="auto" w:sz="4" w:space="0"/>
            </w:tcBorders>
            <w:vAlign w:val="center"/>
          </w:tcPr>
          <w:p>
            <w:pPr>
              <w:spacing w:line="240" w:lineRule="exact"/>
              <w:rPr>
                <w:rFonts w:ascii="楷体_GB2312" w:hAnsi="宋体" w:eastAsia="楷体_GB2312"/>
              </w:rPr>
            </w:pPr>
          </w:p>
        </w:tc>
        <w:tc>
          <w:tcPr>
            <w:tcW w:w="70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装有并使用培训学时计算机计时管理系统进行管理的，加星（★）。</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vAlign w:val="center"/>
          </w:tcPr>
          <w:p>
            <w:pPr>
              <w:spacing w:line="240" w:lineRule="exact"/>
              <w:rPr>
                <w:rFonts w:ascii="楷体_GB2312" w:hAnsi="宋体" w:eastAsia="楷体_GB2312"/>
              </w:rPr>
            </w:pPr>
          </w:p>
        </w:tc>
        <w:tc>
          <w:tcPr>
            <w:tcW w:w="1260" w:type="dxa"/>
            <w:vMerge w:val="continue"/>
            <w:tcBorders>
              <w:right w:val="single" w:color="auto" w:sz="4" w:space="0"/>
            </w:tcBorders>
            <w:vAlign w:val="center"/>
          </w:tcPr>
          <w:p>
            <w:pPr>
              <w:spacing w:line="240" w:lineRule="exact"/>
              <w:rPr>
                <w:rFonts w:ascii="楷体_GB2312" w:hAnsi="宋体" w:eastAsia="楷体_GB2312"/>
              </w:rPr>
            </w:pPr>
          </w:p>
        </w:tc>
        <w:tc>
          <w:tcPr>
            <w:tcW w:w="70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车身标志明显（统一喷涂驾培机构名称和监督投诉电话等）加星（★）。</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vAlign w:val="center"/>
          </w:tcPr>
          <w:p>
            <w:pPr>
              <w:spacing w:line="240" w:lineRule="exact"/>
              <w:rPr>
                <w:rFonts w:ascii="楷体_GB2312" w:hAnsi="宋体" w:eastAsia="楷体_GB2312"/>
              </w:rPr>
            </w:pPr>
          </w:p>
        </w:tc>
        <w:tc>
          <w:tcPr>
            <w:tcW w:w="1260" w:type="dxa"/>
            <w:vMerge w:val="continue"/>
            <w:tcBorders>
              <w:right w:val="single" w:color="auto" w:sz="4" w:space="0"/>
            </w:tcBorders>
            <w:vAlign w:val="center"/>
          </w:tcPr>
          <w:p>
            <w:pPr>
              <w:spacing w:line="240" w:lineRule="exact"/>
              <w:rPr>
                <w:rFonts w:ascii="楷体_GB2312" w:hAnsi="宋体" w:eastAsia="楷体_GB2312"/>
              </w:rPr>
            </w:pPr>
          </w:p>
        </w:tc>
        <w:tc>
          <w:tcPr>
            <w:tcW w:w="70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教学车辆总数（不含摩托车）</w:t>
            </w:r>
            <w:bookmarkStart w:id="1" w:name="OLE_LINK23"/>
            <w:r>
              <w:rPr>
                <w:rFonts w:hint="eastAsia" w:ascii="楷体_GB2312" w:hAnsi="宋体" w:eastAsia="楷体_GB2312"/>
              </w:rPr>
              <w:t>≥</w:t>
            </w:r>
            <w:bookmarkEnd w:id="1"/>
            <w:r>
              <w:rPr>
                <w:rFonts w:hint="eastAsia" w:ascii="楷体_GB2312" w:hAnsi="宋体" w:eastAsia="楷体_GB2312"/>
              </w:rPr>
              <w:t>50辆加星（★）。</w:t>
            </w:r>
          </w:p>
        </w:tc>
        <w:tc>
          <w:tcPr>
            <w:tcW w:w="2191" w:type="dxa"/>
            <w:vMerge w:val="continue"/>
            <w:tcBorders>
              <w:left w:val="single" w:color="auto" w:sz="4" w:space="0"/>
              <w:bottom w:val="single" w:color="auto" w:sz="4" w:space="0"/>
              <w:right w:val="single" w:color="auto" w:sz="4" w:space="0"/>
            </w:tcBorders>
            <w:vAlign w:val="center"/>
          </w:tcPr>
          <w:p>
            <w:pPr>
              <w:spacing w:line="240" w:lineRule="exact"/>
              <w:rPr>
                <w:rFonts w:ascii="楷体_GB2312" w:hAnsi="宋体" w:eastAsia="楷体_GB2312"/>
                <w:highlight w:val="yellow"/>
              </w:rPr>
            </w:pPr>
          </w:p>
        </w:tc>
        <w:tc>
          <w:tcPr>
            <w:tcW w:w="900" w:type="dxa"/>
            <w:tcBorders>
              <w:top w:val="single" w:color="auto" w:sz="4" w:space="0"/>
              <w:left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648" w:type="dxa"/>
            <w:vMerge w:val="continue"/>
            <w:vAlign w:val="center"/>
          </w:tcPr>
          <w:p>
            <w:pPr>
              <w:spacing w:line="240" w:lineRule="exact"/>
              <w:rPr>
                <w:rFonts w:ascii="楷体_GB2312" w:hAnsi="宋体" w:eastAsia="楷体_GB2312"/>
              </w:rPr>
            </w:pPr>
          </w:p>
        </w:tc>
        <w:tc>
          <w:tcPr>
            <w:tcW w:w="1260" w:type="dxa"/>
            <w:vMerge w:val="restart"/>
            <w:vAlign w:val="center"/>
          </w:tcPr>
          <w:p>
            <w:pPr>
              <w:spacing w:line="240" w:lineRule="exact"/>
              <w:rPr>
                <w:rFonts w:ascii="楷体_GB2312" w:hAnsi="宋体" w:eastAsia="楷体_GB2312"/>
              </w:rPr>
            </w:pPr>
            <w:r>
              <w:rPr>
                <w:rFonts w:hint="eastAsia" w:ascii="楷体_GB2312" w:hAnsi="宋体" w:eastAsia="楷体_GB2312"/>
              </w:rPr>
              <w:t>教学设施、设备</w:t>
            </w:r>
          </w:p>
        </w:tc>
        <w:tc>
          <w:tcPr>
            <w:tcW w:w="7046" w:type="dxa"/>
            <w:tcBorders>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具有电化教学设备：多媒体教学设备和理论教学软件。</w:t>
            </w:r>
          </w:p>
        </w:tc>
        <w:tc>
          <w:tcPr>
            <w:tcW w:w="2191" w:type="dxa"/>
            <w:vMerge w:val="restart"/>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以培训机构的资料和主管部门监督检查情况为准。</w:t>
            </w:r>
          </w:p>
        </w:tc>
        <w:tc>
          <w:tcPr>
            <w:tcW w:w="900" w:type="dxa"/>
            <w:tcBorders>
              <w:left w:val="single" w:color="auto" w:sz="4" w:space="0"/>
            </w:tcBorders>
            <w:vAlign w:val="center"/>
          </w:tcPr>
          <w:p>
            <w:pPr>
              <w:spacing w:line="240" w:lineRule="exact"/>
              <w:rPr>
                <w:rFonts w:ascii="楷体_GB2312" w:hAnsi="宋体" w:eastAsia="楷体_GB2312"/>
              </w:rPr>
            </w:pPr>
          </w:p>
        </w:tc>
        <w:tc>
          <w:tcPr>
            <w:tcW w:w="690" w:type="dxa"/>
            <w:tcBorders>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vAlign w:val="center"/>
          </w:tcPr>
          <w:p>
            <w:pPr>
              <w:spacing w:line="240" w:lineRule="exact"/>
              <w:rPr>
                <w:rFonts w:ascii="楷体_GB2312" w:hAnsi="宋体" w:eastAsia="楷体_GB2312"/>
              </w:rPr>
            </w:pPr>
          </w:p>
        </w:tc>
        <w:tc>
          <w:tcPr>
            <w:tcW w:w="1272" w:type="dxa"/>
            <w:tcBorders>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具有教学挂图：交通信号挂图。</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具有以下模型教具：发动机机体解剖模型、透明或实物解剖全车模型。</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具有更换车轮工具（千斤顶和轮胎扳手）、车用灭火器。</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bottom w:val="single" w:color="auto" w:sz="4" w:space="0"/>
              <w:right w:val="single" w:color="auto" w:sz="4" w:space="0"/>
              <w:tr2bl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采用教学磁板进行教学的，加星（★）。</w:t>
            </w:r>
          </w:p>
        </w:tc>
        <w:tc>
          <w:tcPr>
            <w:tcW w:w="2191" w:type="dxa"/>
            <w:vMerge w:val="continue"/>
            <w:tcBorders>
              <w:left w:val="single" w:color="auto" w:sz="4"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873" w:type="dxa"/>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648" w:type="dxa"/>
            <w:vMerge w:val="continue"/>
            <w:tcBorders>
              <w:bottom w:val="single" w:color="auto" w:sz="12" w:space="0"/>
            </w:tcBorders>
            <w:vAlign w:val="center"/>
          </w:tcPr>
          <w:p>
            <w:pPr>
              <w:spacing w:line="240" w:lineRule="exact"/>
              <w:rPr>
                <w:rFonts w:ascii="楷体_GB2312" w:hAnsi="宋体" w:eastAsia="楷体_GB2312"/>
              </w:rPr>
            </w:pPr>
          </w:p>
        </w:tc>
        <w:tc>
          <w:tcPr>
            <w:tcW w:w="1260" w:type="dxa"/>
            <w:vMerge w:val="continue"/>
            <w:tcBorders>
              <w:bottom w:val="single" w:color="auto" w:sz="12" w:space="0"/>
            </w:tcBorders>
            <w:vAlign w:val="center"/>
          </w:tcPr>
          <w:p>
            <w:pPr>
              <w:spacing w:line="240" w:lineRule="exact"/>
              <w:rPr>
                <w:rFonts w:ascii="楷体_GB2312" w:hAnsi="宋体" w:eastAsia="楷体_GB2312"/>
              </w:rPr>
            </w:pPr>
          </w:p>
        </w:tc>
        <w:tc>
          <w:tcPr>
            <w:tcW w:w="7046" w:type="dxa"/>
            <w:tcBorders>
              <w:top w:val="single" w:color="auto" w:sz="4" w:space="0"/>
              <w:bottom w:val="single" w:color="auto" w:sz="12"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配备并使用主动式</w:t>
            </w:r>
            <w:r>
              <w:rPr>
                <w:rFonts w:eastAsia="仿宋_GB2312"/>
              </w:rPr>
              <w:t>汽车驾驶模拟器进行训练的</w:t>
            </w:r>
            <w:r>
              <w:rPr>
                <w:rFonts w:hint="eastAsia" w:eastAsia="仿宋_GB2312"/>
              </w:rPr>
              <w:t>（配备数量</w:t>
            </w:r>
            <w:r>
              <w:rPr>
                <w:rFonts w:hint="eastAsia" w:ascii="楷体_GB2312" w:hAnsi="宋体" w:eastAsia="楷体_GB2312"/>
              </w:rPr>
              <w:t>≥5</w:t>
            </w:r>
            <w:r>
              <w:rPr>
                <w:rFonts w:hint="eastAsia" w:eastAsia="仿宋_GB2312"/>
              </w:rPr>
              <w:t>），</w:t>
            </w:r>
            <w:r>
              <w:rPr>
                <w:rFonts w:hint="eastAsia" w:ascii="楷体_GB2312" w:hAnsi="宋体" w:eastAsia="楷体_GB2312"/>
              </w:rPr>
              <w:t>加星（★）。</w:t>
            </w:r>
          </w:p>
        </w:tc>
        <w:tc>
          <w:tcPr>
            <w:tcW w:w="2191" w:type="dxa"/>
            <w:vMerge w:val="continue"/>
            <w:tcBorders>
              <w:left w:val="single" w:color="auto" w:sz="4" w:space="0"/>
              <w:bottom w:val="single" w:color="auto" w:sz="12" w:space="0"/>
              <w:right w:val="single" w:color="auto" w:sz="4" w:space="0"/>
            </w:tcBorders>
            <w:vAlign w:val="center"/>
          </w:tcPr>
          <w:p>
            <w:pPr>
              <w:spacing w:line="240" w:lineRule="exact"/>
              <w:rPr>
                <w:rFonts w:ascii="楷体_GB2312" w:hAnsi="宋体" w:eastAsia="楷体_GB2312"/>
              </w:rPr>
            </w:pPr>
          </w:p>
        </w:tc>
        <w:tc>
          <w:tcPr>
            <w:tcW w:w="900" w:type="dxa"/>
            <w:tcBorders>
              <w:top w:val="single" w:color="auto" w:sz="4" w:space="0"/>
              <w:left w:val="single" w:color="auto" w:sz="4" w:space="0"/>
              <w:bottom w:val="single" w:color="auto" w:sz="12" w:space="0"/>
            </w:tcBorders>
            <w:vAlign w:val="center"/>
          </w:tcPr>
          <w:p>
            <w:pPr>
              <w:spacing w:line="240" w:lineRule="exact"/>
              <w:rPr>
                <w:rFonts w:ascii="楷体_GB2312" w:hAnsi="宋体" w:eastAsia="楷体_GB2312"/>
              </w:rPr>
            </w:pPr>
          </w:p>
        </w:tc>
        <w:tc>
          <w:tcPr>
            <w:tcW w:w="690" w:type="dxa"/>
            <w:tcBorders>
              <w:top w:val="single" w:color="auto" w:sz="4" w:space="0"/>
              <w:bottom w:val="single" w:color="auto" w:sz="12" w:space="0"/>
              <w:right w:val="single" w:color="auto" w:sz="4" w:space="0"/>
            </w:tcBorders>
            <w:vAlign w:val="center"/>
          </w:tcPr>
          <w:p>
            <w:pPr>
              <w:spacing w:line="240" w:lineRule="exact"/>
              <w:rPr>
                <w:rFonts w:ascii="楷体_GB2312" w:hAnsi="宋体" w:eastAsia="楷体_GB2312"/>
              </w:rPr>
            </w:pPr>
          </w:p>
        </w:tc>
        <w:tc>
          <w:tcPr>
            <w:tcW w:w="873" w:type="dxa"/>
            <w:tcBorders>
              <w:left w:val="single" w:color="auto" w:sz="4" w:space="0"/>
              <w:bottom w:val="single" w:color="auto" w:sz="12" w:space="0"/>
              <w:right w:val="single" w:color="auto" w:sz="4" w:space="0"/>
              <w:tl2br w:val="single" w:color="auto" w:sz="4" w:space="0"/>
              <w:tr2bl w:val="single" w:color="auto" w:sz="4" w:space="0"/>
            </w:tcBorders>
            <w:vAlign w:val="center"/>
          </w:tcPr>
          <w:p>
            <w:pPr>
              <w:spacing w:line="240" w:lineRule="exact"/>
              <w:rPr>
                <w:rFonts w:ascii="楷体_GB2312" w:hAnsi="宋体" w:eastAsia="楷体_GB2312"/>
              </w:rPr>
            </w:pPr>
          </w:p>
        </w:tc>
        <w:tc>
          <w:tcPr>
            <w:tcW w:w="1272" w:type="dxa"/>
            <w:tcBorders>
              <w:top w:val="single" w:color="auto" w:sz="4" w:space="0"/>
              <w:left w:val="single" w:color="auto" w:sz="4" w:space="0"/>
              <w:bottom w:val="single" w:color="auto" w:sz="12" w:space="0"/>
            </w:tcBorders>
            <w:vAlign w:val="center"/>
          </w:tcPr>
          <w:p>
            <w:pPr>
              <w:spacing w:line="240" w:lineRule="exact"/>
              <w:rPr>
                <w:rFonts w:ascii="楷体_GB2312" w:hAnsi="宋体" w:eastAsia="楷体_GB2312"/>
              </w:rPr>
            </w:pPr>
          </w:p>
        </w:tc>
      </w:tr>
    </w:tbl>
    <w:p>
      <w:pPr>
        <w:spacing w:line="240" w:lineRule="exact"/>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260"/>
        <w:gridCol w:w="7046"/>
        <w:gridCol w:w="2161"/>
        <w:gridCol w:w="930"/>
        <w:gridCol w:w="840"/>
        <w:gridCol w:w="723"/>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restart"/>
            <w:tcBorders>
              <w:top w:val="single" w:color="auto" w:sz="12" w:space="0"/>
            </w:tcBorders>
            <w:vAlign w:val="center"/>
          </w:tcPr>
          <w:p>
            <w:pPr>
              <w:spacing w:line="240" w:lineRule="exact"/>
              <w:jc w:val="center"/>
              <w:rPr>
                <w:rFonts w:ascii="楷体_GB2312" w:hAnsi="宋体" w:eastAsia="楷体_GB2312"/>
              </w:rPr>
            </w:pPr>
            <w:r>
              <w:rPr>
                <w:rFonts w:hint="eastAsia" w:ascii="楷体_GB2312" w:hAnsi="宋体" w:eastAsia="楷体_GB2312"/>
              </w:rPr>
              <w:t>教</w:t>
            </w:r>
          </w:p>
          <w:p>
            <w:pPr>
              <w:spacing w:line="240" w:lineRule="exact"/>
              <w:jc w:val="center"/>
              <w:rPr>
                <w:rFonts w:ascii="楷体_GB2312" w:hAnsi="宋体" w:eastAsia="楷体_GB2312"/>
              </w:rPr>
            </w:pPr>
            <w:r>
              <w:rPr>
                <w:rFonts w:hint="eastAsia" w:ascii="楷体_GB2312" w:hAnsi="宋体" w:eastAsia="楷体_GB2312"/>
              </w:rPr>
              <w:t>学</w:t>
            </w:r>
          </w:p>
          <w:p>
            <w:pPr>
              <w:spacing w:line="240" w:lineRule="exact"/>
              <w:jc w:val="center"/>
              <w:rPr>
                <w:rFonts w:ascii="楷体_GB2312" w:hAnsi="宋体" w:eastAsia="楷体_GB2312"/>
              </w:rPr>
            </w:pPr>
            <w:r>
              <w:rPr>
                <w:rFonts w:hint="eastAsia" w:ascii="楷体_GB2312" w:hAnsi="宋体" w:eastAsia="楷体_GB2312"/>
              </w:rPr>
              <w:t>场</w:t>
            </w:r>
          </w:p>
          <w:p>
            <w:pPr>
              <w:spacing w:line="240" w:lineRule="exact"/>
              <w:jc w:val="center"/>
              <w:rPr>
                <w:rFonts w:ascii="楷体_GB2312" w:hAnsi="宋体" w:eastAsia="楷体_GB2312"/>
              </w:rPr>
            </w:pPr>
            <w:r>
              <w:rPr>
                <w:rFonts w:hint="eastAsia" w:ascii="楷体_GB2312" w:hAnsi="宋体" w:eastAsia="楷体_GB2312"/>
              </w:rPr>
              <w:t>地</w:t>
            </w:r>
          </w:p>
        </w:tc>
        <w:tc>
          <w:tcPr>
            <w:tcW w:w="1260" w:type="dxa"/>
            <w:vAlign w:val="center"/>
          </w:tcPr>
          <w:p>
            <w:pPr>
              <w:spacing w:line="240" w:lineRule="exact"/>
              <w:rPr>
                <w:rFonts w:ascii="楷体_GB2312" w:hAnsi="宋体" w:eastAsia="楷体_GB2312"/>
              </w:rPr>
            </w:pPr>
            <w:r>
              <w:rPr>
                <w:rFonts w:hint="eastAsia" w:ascii="楷体_GB2312" w:hAnsi="宋体" w:eastAsia="楷体_GB2312"/>
              </w:rPr>
              <w:t>理论教室</w:t>
            </w:r>
          </w:p>
        </w:tc>
        <w:tc>
          <w:tcPr>
            <w:tcW w:w="7046" w:type="dxa"/>
            <w:tcBorders>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学员人均使用教室面积不小于1.2平方米，理论教室面积不少于50平方米，教室采光、通风、照明和消防应符合国家规定。</w:t>
            </w:r>
          </w:p>
        </w:tc>
        <w:tc>
          <w:tcPr>
            <w:tcW w:w="2161" w:type="dxa"/>
            <w:tcBorders>
              <w:top w:val="single" w:color="auto" w:sz="12"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bookmarkStart w:id="2" w:name="OLE_LINK13"/>
            <w:r>
              <w:rPr>
                <w:rFonts w:hint="eastAsia" w:ascii="楷体_GB2312" w:hAnsi="宋体" w:eastAsia="楷体_GB2312"/>
              </w:rPr>
              <w:t>以现场检查、测量为准。</w:t>
            </w:r>
            <w:bookmarkEnd w:id="2"/>
          </w:p>
        </w:tc>
        <w:tc>
          <w:tcPr>
            <w:tcW w:w="930" w:type="dxa"/>
            <w:tcBorders>
              <w:left w:val="single" w:color="auto" w:sz="4" w:space="0"/>
              <w:bottom w:val="single" w:color="auto" w:sz="4" w:space="0"/>
            </w:tcBorders>
            <w:vAlign w:val="center"/>
          </w:tcPr>
          <w:p>
            <w:pPr>
              <w:spacing w:line="240" w:lineRule="exact"/>
              <w:rPr>
                <w:rFonts w:ascii="楷体_GB2312" w:hAnsi="宋体" w:eastAsia="楷体_GB2312"/>
              </w:rPr>
            </w:pPr>
          </w:p>
        </w:tc>
        <w:tc>
          <w:tcPr>
            <w:tcW w:w="840" w:type="dxa"/>
            <w:tcBorders>
              <w:right w:val="single" w:color="auto" w:sz="4" w:space="0"/>
            </w:tcBorders>
            <w:vAlign w:val="center"/>
          </w:tcPr>
          <w:p>
            <w:pPr>
              <w:spacing w:line="240" w:lineRule="exact"/>
              <w:rPr>
                <w:rFonts w:ascii="楷体_GB2312" w:hAnsi="宋体" w:eastAsia="楷体_GB2312"/>
              </w:rPr>
            </w:pPr>
          </w:p>
        </w:tc>
        <w:tc>
          <w:tcPr>
            <w:tcW w:w="723" w:type="dxa"/>
            <w:tcBorders>
              <w:left w:val="single" w:color="auto" w:sz="4" w:space="0"/>
              <w:bottom w:val="single" w:color="000000" w:sz="4" w:space="0"/>
              <w:right w:val="single" w:color="auto" w:sz="4" w:space="0"/>
              <w:tr2bl w:val="single" w:color="auto" w:sz="4" w:space="0"/>
            </w:tcBorders>
            <w:vAlign w:val="center"/>
          </w:tcPr>
          <w:p>
            <w:pPr>
              <w:spacing w:line="240" w:lineRule="exact"/>
              <w:rPr>
                <w:rFonts w:ascii="楷体_GB2312" w:hAnsi="宋体" w:eastAsia="楷体_GB2312"/>
              </w:rPr>
            </w:pPr>
          </w:p>
        </w:tc>
        <w:tc>
          <w:tcPr>
            <w:tcW w:w="1080"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jc w:val="center"/>
              <w:rPr>
                <w:rFonts w:ascii="楷体_GB2312" w:hAnsi="宋体" w:eastAsia="楷体_GB2312"/>
              </w:rPr>
            </w:pPr>
          </w:p>
        </w:tc>
        <w:tc>
          <w:tcPr>
            <w:tcW w:w="1260" w:type="dxa"/>
            <w:vMerge w:val="restart"/>
            <w:vAlign w:val="center"/>
          </w:tcPr>
          <w:p>
            <w:pPr>
              <w:spacing w:line="240" w:lineRule="exact"/>
              <w:rPr>
                <w:rFonts w:ascii="楷体_GB2312" w:hAnsi="宋体" w:eastAsia="楷体_GB2312"/>
              </w:rPr>
            </w:pPr>
            <w:r>
              <w:rPr>
                <w:rFonts w:hint="eastAsia" w:ascii="楷体_GB2312" w:hAnsi="宋体" w:eastAsia="楷体_GB2312"/>
              </w:rPr>
              <w:t>场地驾驶训练场</w:t>
            </w:r>
          </w:p>
        </w:tc>
        <w:tc>
          <w:tcPr>
            <w:tcW w:w="7046" w:type="dxa"/>
            <w:tcBorders>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场地驾驶训练场面积应与教学车辆数量相匹配。地面平整坚实，晴雨天均可使用，水泥铺设面积达100%。</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以现场检查、测量为准。</w:t>
            </w:r>
          </w:p>
        </w:tc>
        <w:tc>
          <w:tcPr>
            <w:tcW w:w="93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840" w:type="dxa"/>
            <w:tcBorders>
              <w:bottom w:val="single" w:color="auto" w:sz="4" w:space="0"/>
              <w:right w:val="single" w:color="000000" w:sz="4" w:space="0"/>
            </w:tcBorders>
            <w:vAlign w:val="center"/>
          </w:tcPr>
          <w:p>
            <w:pPr>
              <w:spacing w:line="240" w:lineRule="exact"/>
              <w:rPr>
                <w:rFonts w:ascii="楷体_GB2312" w:hAnsi="宋体" w:eastAsia="楷体_GB2312"/>
              </w:rPr>
            </w:pPr>
          </w:p>
        </w:tc>
        <w:tc>
          <w:tcPr>
            <w:tcW w:w="723"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080" w:type="dxa"/>
            <w:tcBorders>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rPr>
                <w:rFonts w:ascii="楷体_GB2312" w:hAnsi="宋体" w:eastAsia="楷体_GB2312"/>
              </w:rPr>
            </w:pPr>
          </w:p>
        </w:tc>
        <w:tc>
          <w:tcPr>
            <w:tcW w:w="1260" w:type="dxa"/>
            <w:vMerge w:val="continue"/>
            <w:tcBorders>
              <w:right w:val="single" w:color="auto" w:sz="4" w:space="0"/>
            </w:tcBorders>
            <w:vAlign w:val="center"/>
          </w:tcPr>
          <w:p>
            <w:pPr>
              <w:spacing w:line="240" w:lineRule="exact"/>
              <w:rPr>
                <w:rFonts w:ascii="楷体_GB2312" w:hAnsi="宋体" w:eastAsia="楷体_GB2312"/>
              </w:rPr>
            </w:pPr>
          </w:p>
        </w:tc>
        <w:tc>
          <w:tcPr>
            <w:tcW w:w="70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每5辆设置一个倒车入库训练项目。</w:t>
            </w:r>
          </w:p>
        </w:tc>
        <w:tc>
          <w:tcPr>
            <w:tcW w:w="2161" w:type="dxa"/>
            <w:vMerge w:val="continue"/>
            <w:tcBorders>
              <w:top w:val="single" w:color="auto" w:sz="6"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93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840"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723"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08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使用</w:t>
            </w:r>
            <w:r>
              <w:rPr>
                <w:rFonts w:eastAsia="仿宋_GB2312"/>
              </w:rPr>
              <w:t>红外线桩考仪</w:t>
            </w:r>
            <w:r>
              <w:rPr>
                <w:rFonts w:hint="eastAsia" w:eastAsia="仿宋_GB2312"/>
              </w:rPr>
              <w:t>进行训练的，</w:t>
            </w:r>
            <w:r>
              <w:rPr>
                <w:rFonts w:hint="eastAsia" w:ascii="楷体_GB2312" w:hAnsi="宋体" w:eastAsia="楷体_GB2312"/>
              </w:rPr>
              <w:t>加星（★）。</w:t>
            </w:r>
          </w:p>
        </w:tc>
        <w:tc>
          <w:tcPr>
            <w:tcW w:w="2161" w:type="dxa"/>
            <w:vMerge w:val="continue"/>
            <w:tcBorders>
              <w:top w:val="single" w:color="auto" w:sz="6"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93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840"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723" w:type="dxa"/>
            <w:tcBorders>
              <w:top w:val="single" w:color="000000" w:sz="4" w:space="0"/>
              <w:left w:val="single" w:color="auto" w:sz="4" w:space="0"/>
              <w:right w:val="single" w:color="auto" w:sz="4" w:space="0"/>
            </w:tcBorders>
            <w:vAlign w:val="center"/>
          </w:tcPr>
          <w:p>
            <w:pPr>
              <w:spacing w:line="240" w:lineRule="exact"/>
              <w:rPr>
                <w:rFonts w:ascii="楷体_GB2312" w:hAnsi="宋体" w:eastAsia="楷体_GB2312"/>
              </w:rPr>
            </w:pPr>
          </w:p>
        </w:tc>
        <w:tc>
          <w:tcPr>
            <w:tcW w:w="1080" w:type="dxa"/>
            <w:tcBorders>
              <w:top w:val="single" w:color="auto" w:sz="4" w:space="0"/>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rPr>
                <w:rFonts w:ascii="楷体_GB2312" w:hAnsi="宋体" w:eastAsia="楷体_GB2312"/>
              </w:rPr>
            </w:pPr>
          </w:p>
        </w:tc>
        <w:tc>
          <w:tcPr>
            <w:tcW w:w="1260" w:type="dxa"/>
            <w:vMerge w:val="restart"/>
            <w:vAlign w:val="center"/>
          </w:tcPr>
          <w:p>
            <w:pPr>
              <w:spacing w:line="240" w:lineRule="exact"/>
              <w:rPr>
                <w:rFonts w:ascii="楷体_GB2312" w:hAnsi="宋体" w:eastAsia="楷体_GB2312"/>
              </w:rPr>
            </w:pPr>
            <w:r>
              <w:rPr>
                <w:rFonts w:hint="eastAsia" w:ascii="楷体_GB2312" w:hAnsi="宋体" w:eastAsia="楷体_GB2312"/>
              </w:rPr>
              <w:t>场内道路驾驶训练场</w:t>
            </w:r>
          </w:p>
        </w:tc>
        <w:tc>
          <w:tcPr>
            <w:tcW w:w="7046" w:type="dxa"/>
            <w:tcBorders>
              <w:bottom w:val="single" w:color="auto" w:sz="4" w:space="0"/>
              <w:right w:val="single" w:color="auto" w:sz="4" w:space="0"/>
            </w:tcBorders>
            <w:vAlign w:val="center"/>
          </w:tcPr>
          <w:p>
            <w:pPr>
              <w:spacing w:line="240" w:lineRule="exact"/>
              <w:rPr>
                <w:rFonts w:ascii="楷体_GB2312" w:hAnsi="宋体" w:eastAsia="楷体_GB2312"/>
              </w:rPr>
            </w:pPr>
            <w:r>
              <w:rPr>
                <w:rFonts w:eastAsia="仿宋_GB2312"/>
              </w:rPr>
              <w:t>场内道路驾驶训练场道路</w:t>
            </w:r>
            <w:r>
              <w:rPr>
                <w:rFonts w:hint="eastAsia" w:ascii="楷体_GB2312" w:hAnsi="宋体" w:eastAsia="楷体_GB2312"/>
              </w:rPr>
              <w:t>沥青或水泥铺设面积应达100%以上，</w:t>
            </w:r>
            <w:r>
              <w:rPr>
                <w:rFonts w:hint="eastAsia" w:eastAsia="仿宋_GB2312"/>
              </w:rPr>
              <w:t>长度与教学车辆数量相匹配。</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bookmarkStart w:id="3" w:name="OLE_LINK24"/>
            <w:r>
              <w:rPr>
                <w:rFonts w:hint="eastAsia" w:ascii="楷体_GB2312" w:hAnsi="宋体" w:eastAsia="楷体_GB2312"/>
              </w:rPr>
              <w:t>以现场检查、测量为准。</w:t>
            </w:r>
          </w:p>
          <w:bookmarkEnd w:id="3"/>
          <w:p>
            <w:pPr>
              <w:spacing w:line="240" w:lineRule="exact"/>
              <w:rPr>
                <w:rFonts w:ascii="楷体_GB2312" w:hAnsi="宋体" w:eastAsia="楷体_GB2312"/>
              </w:rPr>
            </w:pPr>
          </w:p>
        </w:tc>
        <w:tc>
          <w:tcPr>
            <w:tcW w:w="930" w:type="dxa"/>
            <w:tcBorders>
              <w:left w:val="single" w:color="auto" w:sz="4" w:space="0"/>
            </w:tcBorders>
            <w:vAlign w:val="center"/>
          </w:tcPr>
          <w:p>
            <w:pPr>
              <w:spacing w:line="240" w:lineRule="exact"/>
              <w:rPr>
                <w:rFonts w:ascii="楷体_GB2312" w:hAnsi="宋体" w:eastAsia="楷体_GB2312"/>
              </w:rPr>
            </w:pPr>
          </w:p>
        </w:tc>
        <w:tc>
          <w:tcPr>
            <w:tcW w:w="840" w:type="dxa"/>
            <w:tcBorders>
              <w:right w:val="single" w:color="auto" w:sz="4" w:space="0"/>
            </w:tcBorders>
            <w:vAlign w:val="center"/>
          </w:tcPr>
          <w:p>
            <w:pPr>
              <w:spacing w:line="240" w:lineRule="exact"/>
              <w:rPr>
                <w:rFonts w:ascii="楷体_GB2312" w:hAnsi="宋体" w:eastAsia="楷体_GB2312"/>
              </w:rPr>
            </w:pPr>
          </w:p>
        </w:tc>
        <w:tc>
          <w:tcPr>
            <w:tcW w:w="723" w:type="dxa"/>
            <w:tcBorders>
              <w:left w:val="single" w:color="auto" w:sz="4" w:space="0"/>
              <w:right w:val="single" w:color="auto" w:sz="4" w:space="0"/>
              <w:tr2bl w:val="single" w:color="auto" w:sz="6" w:space="0"/>
            </w:tcBorders>
            <w:vAlign w:val="center"/>
          </w:tcPr>
          <w:p>
            <w:pPr>
              <w:spacing w:line="240" w:lineRule="exact"/>
              <w:rPr>
                <w:rFonts w:ascii="楷体_GB2312" w:hAnsi="宋体" w:eastAsia="楷体_GB2312"/>
              </w:rPr>
            </w:pPr>
          </w:p>
        </w:tc>
        <w:tc>
          <w:tcPr>
            <w:tcW w:w="1080"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top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设有直角转弯、侧方停车、上坡路定点停车、坡道顶点停车和起步、曲线行驶等训练科目，单向行车道宽度不小于3.5米（不提供大型客车、牵引车、城市公交车、中型客车和大型货车等车型驾驶培训服务的，行车道宽度不小于3.25 米）。</w:t>
            </w:r>
          </w:p>
        </w:tc>
        <w:tc>
          <w:tcPr>
            <w:tcW w:w="2161" w:type="dxa"/>
            <w:vMerge w:val="continue"/>
            <w:tcBorders>
              <w:top w:val="single" w:color="auto" w:sz="6"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930" w:type="dxa"/>
            <w:tcBorders>
              <w:left w:val="single" w:color="auto" w:sz="4" w:space="0"/>
            </w:tcBorders>
            <w:vAlign w:val="center"/>
          </w:tcPr>
          <w:p>
            <w:pPr>
              <w:spacing w:line="240" w:lineRule="exact"/>
              <w:rPr>
                <w:rFonts w:ascii="楷体_GB2312" w:hAnsi="宋体" w:eastAsia="楷体_GB2312"/>
              </w:rPr>
            </w:pPr>
          </w:p>
        </w:tc>
        <w:tc>
          <w:tcPr>
            <w:tcW w:w="840" w:type="dxa"/>
            <w:tcBorders>
              <w:right w:val="single" w:color="auto" w:sz="4" w:space="0"/>
            </w:tcBorders>
            <w:vAlign w:val="center"/>
          </w:tcPr>
          <w:p>
            <w:pPr>
              <w:spacing w:line="240" w:lineRule="exact"/>
              <w:rPr>
                <w:rFonts w:ascii="楷体_GB2312" w:hAnsi="宋体" w:eastAsia="楷体_GB2312"/>
              </w:rPr>
            </w:pPr>
          </w:p>
        </w:tc>
        <w:tc>
          <w:tcPr>
            <w:tcW w:w="723" w:type="dxa"/>
            <w:tcBorders>
              <w:left w:val="single" w:color="auto" w:sz="4" w:space="0"/>
              <w:right w:val="single" w:color="auto" w:sz="4" w:space="0"/>
              <w:tr2bl w:val="single" w:color="auto" w:sz="6" w:space="0"/>
            </w:tcBorders>
            <w:vAlign w:val="center"/>
          </w:tcPr>
          <w:p>
            <w:pPr>
              <w:spacing w:line="240" w:lineRule="exact"/>
              <w:rPr>
                <w:rFonts w:ascii="楷体_GB2312" w:hAnsi="宋体" w:eastAsia="楷体_GB2312"/>
              </w:rPr>
            </w:pPr>
          </w:p>
        </w:tc>
        <w:tc>
          <w:tcPr>
            <w:tcW w:w="1080"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top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教学场地设置不少于一套的交通信号灯，加星（★）。</w:t>
            </w:r>
          </w:p>
        </w:tc>
        <w:tc>
          <w:tcPr>
            <w:tcW w:w="2161" w:type="dxa"/>
            <w:vMerge w:val="continue"/>
            <w:tcBorders>
              <w:top w:val="single" w:color="auto" w:sz="6"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930" w:type="dxa"/>
            <w:tcBorders>
              <w:left w:val="single" w:color="auto" w:sz="4" w:space="0"/>
            </w:tcBorders>
            <w:vAlign w:val="center"/>
          </w:tcPr>
          <w:p>
            <w:pPr>
              <w:spacing w:line="240" w:lineRule="exact"/>
              <w:rPr>
                <w:rFonts w:ascii="楷体_GB2312" w:hAnsi="宋体" w:eastAsia="楷体_GB2312"/>
              </w:rPr>
            </w:pPr>
          </w:p>
        </w:tc>
        <w:tc>
          <w:tcPr>
            <w:tcW w:w="840" w:type="dxa"/>
            <w:tcBorders>
              <w:right w:val="single" w:color="auto" w:sz="4" w:space="0"/>
            </w:tcBorders>
            <w:vAlign w:val="center"/>
          </w:tcPr>
          <w:p>
            <w:pPr>
              <w:spacing w:line="240" w:lineRule="exact"/>
              <w:rPr>
                <w:rFonts w:ascii="楷体_GB2312" w:hAnsi="宋体" w:eastAsia="楷体_GB2312"/>
              </w:rPr>
            </w:pPr>
          </w:p>
        </w:tc>
        <w:tc>
          <w:tcPr>
            <w:tcW w:w="723" w:type="dxa"/>
            <w:tcBorders>
              <w:left w:val="single" w:color="auto" w:sz="4" w:space="0"/>
              <w:right w:val="single" w:color="auto" w:sz="4" w:space="0"/>
            </w:tcBorders>
            <w:vAlign w:val="center"/>
          </w:tcPr>
          <w:p>
            <w:pPr>
              <w:spacing w:line="240" w:lineRule="exact"/>
              <w:rPr>
                <w:rFonts w:ascii="楷体_GB2312" w:hAnsi="宋体" w:eastAsia="楷体_GB2312"/>
              </w:rPr>
            </w:pPr>
          </w:p>
        </w:tc>
        <w:tc>
          <w:tcPr>
            <w:tcW w:w="1080"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rPr>
                <w:rFonts w:ascii="楷体_GB2312" w:hAnsi="宋体" w:eastAsia="楷体_GB2312"/>
              </w:rPr>
            </w:pPr>
          </w:p>
        </w:tc>
        <w:tc>
          <w:tcPr>
            <w:tcW w:w="1260" w:type="dxa"/>
            <w:vMerge w:val="continue"/>
            <w:tcBorders>
              <w:right w:val="single" w:color="auto" w:sz="4" w:space="0"/>
            </w:tcBorders>
            <w:vAlign w:val="center"/>
          </w:tcPr>
          <w:p>
            <w:pPr>
              <w:spacing w:line="240" w:lineRule="exact"/>
              <w:rPr>
                <w:rFonts w:ascii="楷体_GB2312" w:hAnsi="宋体" w:eastAsia="楷体_GB2312"/>
              </w:rPr>
            </w:pPr>
          </w:p>
        </w:tc>
        <w:tc>
          <w:tcPr>
            <w:tcW w:w="704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教学场地面积符合《机动车驾驶培训机构资格条件》（GB/T30340-2013），加星（★）。</w:t>
            </w:r>
          </w:p>
        </w:tc>
        <w:tc>
          <w:tcPr>
            <w:tcW w:w="2161" w:type="dxa"/>
            <w:vMerge w:val="continue"/>
            <w:tcBorders>
              <w:top w:val="single" w:color="auto" w:sz="6"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93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c>
          <w:tcPr>
            <w:tcW w:w="840"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108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48" w:type="dxa"/>
            <w:vMerge w:val="continue"/>
            <w:vAlign w:val="center"/>
          </w:tcPr>
          <w:p>
            <w:pPr>
              <w:spacing w:line="240" w:lineRule="exact"/>
              <w:rPr>
                <w:rFonts w:ascii="楷体_GB2312" w:hAnsi="宋体" w:eastAsia="楷体_GB2312"/>
              </w:rPr>
            </w:pPr>
          </w:p>
        </w:tc>
        <w:tc>
          <w:tcPr>
            <w:tcW w:w="1260" w:type="dxa"/>
            <w:vMerge w:val="continue"/>
            <w:vAlign w:val="center"/>
          </w:tcPr>
          <w:p>
            <w:pPr>
              <w:spacing w:line="240" w:lineRule="exact"/>
              <w:rPr>
                <w:rFonts w:ascii="楷体_GB2312" w:hAnsi="宋体" w:eastAsia="楷体_GB2312"/>
              </w:rPr>
            </w:pPr>
          </w:p>
        </w:tc>
        <w:tc>
          <w:tcPr>
            <w:tcW w:w="7046" w:type="dxa"/>
            <w:tcBorders>
              <w:top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场内训练道路长度符合《机动车驾驶培训机构资格条件》（GB/T30340-2013），加星（★）。</w:t>
            </w:r>
          </w:p>
        </w:tc>
        <w:tc>
          <w:tcPr>
            <w:tcW w:w="2161" w:type="dxa"/>
            <w:vMerge w:val="continue"/>
            <w:tcBorders>
              <w:top w:val="single" w:color="auto" w:sz="6" w:space="0"/>
              <w:left w:val="single" w:color="auto" w:sz="4" w:space="0"/>
              <w:bottom w:val="single" w:color="auto" w:sz="12" w:space="0"/>
              <w:right w:val="single" w:color="auto" w:sz="4" w:space="0"/>
            </w:tcBorders>
            <w:vAlign w:val="center"/>
          </w:tcPr>
          <w:p>
            <w:pPr>
              <w:spacing w:line="240" w:lineRule="exact"/>
              <w:rPr>
                <w:rFonts w:ascii="楷体_GB2312" w:hAnsi="宋体" w:eastAsia="楷体_GB2312"/>
                <w:highlight w:val="yellow"/>
              </w:rPr>
            </w:pPr>
          </w:p>
        </w:tc>
        <w:tc>
          <w:tcPr>
            <w:tcW w:w="930" w:type="dxa"/>
            <w:tcBorders>
              <w:top w:val="single" w:color="auto" w:sz="4" w:space="0"/>
              <w:left w:val="single" w:color="auto" w:sz="4" w:space="0"/>
            </w:tcBorders>
            <w:vAlign w:val="center"/>
          </w:tcPr>
          <w:p>
            <w:pPr>
              <w:spacing w:line="240" w:lineRule="exact"/>
              <w:rPr>
                <w:rFonts w:ascii="楷体_GB2312" w:hAnsi="宋体" w:eastAsia="楷体_GB2312"/>
              </w:rPr>
            </w:pPr>
          </w:p>
        </w:tc>
        <w:tc>
          <w:tcPr>
            <w:tcW w:w="840"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723" w:type="dxa"/>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p>
        </w:tc>
        <w:tc>
          <w:tcPr>
            <w:tcW w:w="1080" w:type="dxa"/>
            <w:tcBorders>
              <w:top w:val="single" w:color="auto" w:sz="4" w:space="0"/>
              <w:left w:val="single" w:color="auto" w:sz="4" w:space="0"/>
            </w:tcBorders>
            <w:vAlign w:val="center"/>
          </w:tcPr>
          <w:p>
            <w:pPr>
              <w:spacing w:line="240" w:lineRule="exact"/>
              <w:rPr>
                <w:rFonts w:ascii="楷体_GB2312" w:hAnsi="宋体" w:eastAsia="楷体_GB2312"/>
              </w:rPr>
            </w:pPr>
          </w:p>
        </w:tc>
      </w:tr>
    </w:tbl>
    <w:p>
      <w:pPr>
        <w:widowControl/>
        <w:spacing w:line="360" w:lineRule="exact"/>
        <w:jc w:val="left"/>
        <w:rPr>
          <w:rFonts w:ascii="仿宋_GB2312" w:hAnsi="宋体" w:eastAsia="仿宋_GB2312" w:cs="宋体"/>
          <w:color w:val="000000"/>
          <w:kern w:val="0"/>
        </w:rPr>
      </w:pPr>
    </w:p>
    <w:p>
      <w:pPr>
        <w:widowControl/>
        <w:spacing w:line="360" w:lineRule="exact"/>
        <w:jc w:val="left"/>
        <w:rPr>
          <w:rFonts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泉州市机动车驾驶培训机构教学质量考核表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441"/>
        <w:gridCol w:w="7253"/>
        <w:gridCol w:w="1980"/>
        <w:gridCol w:w="667"/>
        <w:gridCol w:w="720"/>
        <w:gridCol w:w="987"/>
        <w:gridCol w:w="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647"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项目序号</w:t>
            </w:r>
          </w:p>
        </w:tc>
        <w:tc>
          <w:tcPr>
            <w:tcW w:w="1441"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考核内容</w:t>
            </w:r>
          </w:p>
        </w:tc>
        <w:tc>
          <w:tcPr>
            <w:tcW w:w="7253"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考核标准及要求</w:t>
            </w:r>
          </w:p>
        </w:tc>
        <w:tc>
          <w:tcPr>
            <w:tcW w:w="1980"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考核依据</w:t>
            </w:r>
          </w:p>
        </w:tc>
        <w:tc>
          <w:tcPr>
            <w:tcW w:w="3367" w:type="dxa"/>
            <w:gridSpan w:val="4"/>
            <w:tcBorders>
              <w:bottom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考核情况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647" w:type="dxa"/>
            <w:vMerge w:val="continue"/>
            <w:vAlign w:val="center"/>
          </w:tcPr>
          <w:p>
            <w:pPr>
              <w:spacing w:line="240" w:lineRule="exact"/>
              <w:jc w:val="center"/>
              <w:rPr>
                <w:rFonts w:ascii="楷体_GB2312" w:hAnsi="宋体" w:eastAsia="楷体_GB2312"/>
              </w:rPr>
            </w:pPr>
          </w:p>
        </w:tc>
        <w:tc>
          <w:tcPr>
            <w:tcW w:w="1441" w:type="dxa"/>
            <w:vMerge w:val="continue"/>
            <w:vAlign w:val="center"/>
          </w:tcPr>
          <w:p>
            <w:pPr>
              <w:spacing w:line="240" w:lineRule="exact"/>
              <w:jc w:val="center"/>
              <w:rPr>
                <w:rFonts w:ascii="楷体_GB2312" w:hAnsi="宋体" w:eastAsia="楷体_GB2312"/>
              </w:rPr>
            </w:pPr>
          </w:p>
        </w:tc>
        <w:tc>
          <w:tcPr>
            <w:tcW w:w="7253" w:type="dxa"/>
            <w:vMerge w:val="continue"/>
            <w:vAlign w:val="center"/>
          </w:tcPr>
          <w:p>
            <w:pPr>
              <w:spacing w:line="240" w:lineRule="exact"/>
              <w:jc w:val="center"/>
              <w:rPr>
                <w:rFonts w:ascii="楷体_GB2312" w:hAnsi="宋体" w:eastAsia="楷体_GB2312"/>
              </w:rPr>
            </w:pPr>
          </w:p>
        </w:tc>
        <w:tc>
          <w:tcPr>
            <w:tcW w:w="1980" w:type="dxa"/>
            <w:vMerge w:val="continue"/>
            <w:vAlign w:val="center"/>
          </w:tcPr>
          <w:p>
            <w:pPr>
              <w:spacing w:line="240" w:lineRule="exact"/>
              <w:jc w:val="center"/>
              <w:rPr>
                <w:rFonts w:ascii="楷体_GB2312" w:hAnsi="宋体" w:eastAsia="楷体_GB2312"/>
              </w:rPr>
            </w:pPr>
          </w:p>
        </w:tc>
        <w:tc>
          <w:tcPr>
            <w:tcW w:w="667" w:type="dxa"/>
            <w:tcBorders>
              <w:top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符合</w:t>
            </w:r>
          </w:p>
        </w:tc>
        <w:tc>
          <w:tcPr>
            <w:tcW w:w="720" w:type="dxa"/>
            <w:tcBorders>
              <w:top w:val="single" w:color="auto" w:sz="4" w:space="0"/>
              <w:right w:val="single" w:color="auto" w:sz="4" w:space="0"/>
            </w:tcBorders>
            <w:vAlign w:val="center"/>
          </w:tcPr>
          <w:p>
            <w:pPr>
              <w:spacing w:line="240" w:lineRule="exact"/>
              <w:ind w:right="-287" w:rightChars="-137"/>
              <w:rPr>
                <w:rFonts w:ascii="楷体_GB2312" w:hAnsi="宋体" w:eastAsia="楷体_GB2312"/>
              </w:rPr>
            </w:pPr>
            <w:r>
              <w:rPr>
                <w:rFonts w:hint="eastAsia" w:ascii="楷体_GB2312" w:hAnsi="宋体" w:eastAsia="楷体_GB2312"/>
              </w:rPr>
              <w:t>不符合</w:t>
            </w:r>
          </w:p>
        </w:tc>
        <w:tc>
          <w:tcPr>
            <w:tcW w:w="987" w:type="dxa"/>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加星★</w:t>
            </w:r>
          </w:p>
        </w:tc>
        <w:tc>
          <w:tcPr>
            <w:tcW w:w="993" w:type="dxa"/>
            <w:tcBorders>
              <w:top w:val="single" w:color="auto" w:sz="4" w:space="0"/>
              <w:left w:val="single" w:color="auto" w:sz="4" w:space="0"/>
              <w:bottom w:val="single" w:color="auto" w:sz="4" w:space="0"/>
              <w:right w:val="single" w:color="000000" w:sz="12" w:space="0"/>
            </w:tcBorders>
            <w:vAlign w:val="center"/>
          </w:tcPr>
          <w:p>
            <w:pPr>
              <w:spacing w:line="240" w:lineRule="exact"/>
              <w:jc w:val="center"/>
              <w:rPr>
                <w:rFonts w:ascii="楷体_GB2312" w:hAnsi="宋体" w:eastAsia="楷体_GB2312"/>
              </w:rPr>
            </w:pPr>
            <w:r>
              <w:rPr>
                <w:rFonts w:hint="eastAsia" w:ascii="楷体_GB2312" w:hAnsi="宋体" w:eastAsia="楷体_GB23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2" w:hRule="atLeast"/>
        </w:trPr>
        <w:tc>
          <w:tcPr>
            <w:tcW w:w="647"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服</w:t>
            </w:r>
          </w:p>
          <w:p>
            <w:pPr>
              <w:spacing w:line="240" w:lineRule="exact"/>
              <w:jc w:val="center"/>
              <w:rPr>
                <w:rFonts w:ascii="楷体_GB2312" w:hAnsi="宋体" w:eastAsia="楷体_GB2312"/>
              </w:rPr>
            </w:pPr>
            <w:r>
              <w:rPr>
                <w:rFonts w:hint="eastAsia" w:ascii="楷体_GB2312" w:hAnsi="宋体" w:eastAsia="楷体_GB2312"/>
              </w:rPr>
              <w:t>务</w:t>
            </w:r>
          </w:p>
          <w:p>
            <w:pPr>
              <w:spacing w:line="240" w:lineRule="exact"/>
              <w:jc w:val="center"/>
              <w:rPr>
                <w:rFonts w:ascii="楷体_GB2312" w:hAnsi="宋体" w:eastAsia="楷体_GB2312"/>
              </w:rPr>
            </w:pPr>
            <w:r>
              <w:rPr>
                <w:rFonts w:hint="eastAsia" w:ascii="楷体_GB2312" w:hAnsi="宋体" w:eastAsia="楷体_GB2312"/>
              </w:rPr>
              <w:t>质</w:t>
            </w:r>
          </w:p>
          <w:p>
            <w:pPr>
              <w:spacing w:line="240" w:lineRule="exact"/>
              <w:jc w:val="center"/>
              <w:rPr>
                <w:rFonts w:ascii="楷体_GB2312" w:hAnsi="宋体" w:eastAsia="楷体_GB2312"/>
              </w:rPr>
            </w:pPr>
            <w:r>
              <w:rPr>
                <w:rFonts w:hint="eastAsia" w:ascii="楷体_GB2312" w:hAnsi="宋体" w:eastAsia="楷体_GB2312"/>
              </w:rPr>
              <w:t>量</w:t>
            </w:r>
          </w:p>
        </w:tc>
        <w:tc>
          <w:tcPr>
            <w:tcW w:w="1441" w:type="dxa"/>
            <w:vAlign w:val="center"/>
          </w:tcPr>
          <w:p>
            <w:pPr>
              <w:spacing w:line="240" w:lineRule="exact"/>
              <w:jc w:val="center"/>
              <w:rPr>
                <w:rFonts w:ascii="楷体_GB2312" w:hAnsi="宋体" w:eastAsia="楷体_GB2312"/>
              </w:rPr>
            </w:pPr>
            <w:r>
              <w:rPr>
                <w:rFonts w:hint="eastAsia" w:ascii="楷体_GB2312" w:hAnsi="宋体" w:eastAsia="楷体_GB2312"/>
              </w:rPr>
              <w:t>意见反馈</w:t>
            </w:r>
          </w:p>
        </w:tc>
        <w:tc>
          <w:tcPr>
            <w:tcW w:w="7253" w:type="dxa"/>
            <w:vAlign w:val="center"/>
          </w:tcPr>
          <w:p>
            <w:pPr>
              <w:spacing w:line="240" w:lineRule="exact"/>
              <w:rPr>
                <w:rFonts w:ascii="楷体_GB2312" w:hAnsi="宋体" w:eastAsia="楷体_GB2312"/>
              </w:rPr>
            </w:pPr>
            <w:r>
              <w:rPr>
                <w:rFonts w:hint="eastAsia" w:ascii="楷体_GB2312" w:hAnsi="宋体" w:eastAsia="楷体_GB2312"/>
              </w:rPr>
              <w:t>认真处理学员提出的意见并及时回复，能接受合理化建议，进一步完善管理，档案记录齐全有效。</w:t>
            </w:r>
          </w:p>
        </w:tc>
        <w:tc>
          <w:tcPr>
            <w:tcW w:w="1980" w:type="dxa"/>
            <w:vMerge w:val="restart"/>
            <w:vAlign w:val="center"/>
          </w:tcPr>
          <w:p>
            <w:pPr>
              <w:spacing w:line="240" w:lineRule="exact"/>
              <w:rPr>
                <w:rFonts w:ascii="楷体_GB2312" w:hAnsi="宋体" w:eastAsia="楷体_GB2312"/>
              </w:rPr>
            </w:pPr>
            <w:bookmarkStart w:id="4" w:name="OLE_LINK14"/>
            <w:r>
              <w:rPr>
                <w:rFonts w:hint="eastAsia" w:ascii="楷体_GB2312" w:hAnsi="宋体" w:eastAsia="楷体_GB2312"/>
              </w:rPr>
              <w:t>以学员反映和现场检查为准。</w:t>
            </w:r>
            <w:bookmarkEnd w:id="4"/>
          </w:p>
        </w:tc>
        <w:tc>
          <w:tcPr>
            <w:tcW w:w="667" w:type="dxa"/>
            <w:tcBorders>
              <w:bottom w:val="single" w:color="auto" w:sz="4" w:space="0"/>
            </w:tcBorders>
            <w:vAlign w:val="center"/>
          </w:tcPr>
          <w:p>
            <w:pPr>
              <w:spacing w:line="240" w:lineRule="exact"/>
              <w:rPr>
                <w:rFonts w:ascii="楷体_GB2312" w:hAnsi="宋体" w:eastAsia="楷体_GB2312"/>
              </w:rPr>
            </w:pPr>
          </w:p>
        </w:tc>
        <w:tc>
          <w:tcPr>
            <w:tcW w:w="720" w:type="dxa"/>
            <w:tcBorders>
              <w:right w:val="single" w:color="auto" w:sz="4" w:space="0"/>
            </w:tcBorders>
            <w:vAlign w:val="center"/>
          </w:tcPr>
          <w:p>
            <w:pPr>
              <w:spacing w:line="240" w:lineRule="exact"/>
              <w:rPr>
                <w:rFonts w:ascii="楷体_GB2312" w:hAnsi="宋体" w:eastAsia="楷体_GB2312"/>
              </w:rPr>
            </w:pPr>
          </w:p>
        </w:tc>
        <w:tc>
          <w:tcPr>
            <w:tcW w:w="987" w:type="dxa"/>
            <w:tcBorders>
              <w:left w:val="single" w:color="auto" w:sz="4" w:space="0"/>
              <w:right w:val="single" w:color="auto" w:sz="4" w:space="0"/>
              <w:tr2bl w:val="single" w:color="auto" w:sz="6" w:space="0"/>
            </w:tcBorders>
            <w:vAlign w:val="center"/>
          </w:tcPr>
          <w:p>
            <w:pPr>
              <w:spacing w:line="240" w:lineRule="exact"/>
              <w:rPr>
                <w:rFonts w:ascii="楷体_GB2312" w:hAnsi="宋体" w:eastAsia="楷体_GB2312"/>
              </w:rPr>
            </w:pPr>
          </w:p>
        </w:tc>
        <w:tc>
          <w:tcPr>
            <w:tcW w:w="993"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647" w:type="dxa"/>
            <w:vMerge w:val="continue"/>
            <w:vAlign w:val="center"/>
          </w:tcPr>
          <w:p>
            <w:pPr>
              <w:spacing w:line="240" w:lineRule="exact"/>
              <w:rPr>
                <w:rFonts w:ascii="楷体_GB2312" w:hAnsi="宋体" w:eastAsia="楷体_GB2312"/>
              </w:rPr>
            </w:pPr>
          </w:p>
        </w:tc>
        <w:tc>
          <w:tcPr>
            <w:tcW w:w="1441"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投诉处理</w:t>
            </w:r>
          </w:p>
        </w:tc>
        <w:tc>
          <w:tcPr>
            <w:tcW w:w="7253" w:type="dxa"/>
            <w:vAlign w:val="center"/>
          </w:tcPr>
          <w:p>
            <w:pPr>
              <w:spacing w:line="240" w:lineRule="exact"/>
              <w:rPr>
                <w:rFonts w:ascii="楷体_GB2312" w:hAnsi="宋体" w:eastAsia="楷体_GB2312"/>
              </w:rPr>
            </w:pPr>
            <w:r>
              <w:rPr>
                <w:rFonts w:hint="eastAsia" w:ascii="楷体_GB2312" w:hAnsi="宋体" w:eastAsia="楷体_GB2312"/>
              </w:rPr>
              <w:t>设立学员投诉处理机构和投诉电话，向社会公布，并且原始资料、台账完备。</w:t>
            </w:r>
          </w:p>
        </w:tc>
        <w:tc>
          <w:tcPr>
            <w:tcW w:w="1980" w:type="dxa"/>
            <w:vMerge w:val="continue"/>
            <w:vAlign w:val="center"/>
          </w:tcPr>
          <w:p>
            <w:pPr>
              <w:spacing w:line="240" w:lineRule="exact"/>
              <w:rPr>
                <w:rFonts w:ascii="楷体_GB2312" w:hAnsi="宋体" w:eastAsia="楷体_GB2312"/>
              </w:rPr>
            </w:pPr>
          </w:p>
        </w:tc>
        <w:tc>
          <w:tcPr>
            <w:tcW w:w="667" w:type="dxa"/>
            <w:tcBorders>
              <w:top w:val="single" w:color="auto" w:sz="4" w:space="0"/>
            </w:tcBorders>
            <w:vAlign w:val="center"/>
          </w:tcPr>
          <w:p>
            <w:pPr>
              <w:spacing w:line="240" w:lineRule="exact"/>
              <w:rPr>
                <w:rFonts w:ascii="楷体_GB2312" w:hAnsi="宋体" w:eastAsia="楷体_GB2312"/>
              </w:rPr>
            </w:pPr>
          </w:p>
        </w:tc>
        <w:tc>
          <w:tcPr>
            <w:tcW w:w="720" w:type="dxa"/>
            <w:tcBorders>
              <w:right w:val="single" w:color="auto" w:sz="4" w:space="0"/>
            </w:tcBorders>
            <w:vAlign w:val="center"/>
          </w:tcPr>
          <w:p>
            <w:pPr>
              <w:spacing w:line="240" w:lineRule="exact"/>
              <w:rPr>
                <w:rFonts w:ascii="楷体_GB2312" w:hAnsi="宋体" w:eastAsia="楷体_GB2312"/>
              </w:rPr>
            </w:pPr>
          </w:p>
        </w:tc>
        <w:tc>
          <w:tcPr>
            <w:tcW w:w="987" w:type="dxa"/>
            <w:tcBorders>
              <w:left w:val="single" w:color="auto" w:sz="4" w:space="0"/>
              <w:right w:val="single" w:color="auto" w:sz="4" w:space="0"/>
              <w:tr2bl w:val="single" w:color="auto" w:sz="6" w:space="0"/>
            </w:tcBorders>
            <w:vAlign w:val="center"/>
          </w:tcPr>
          <w:p>
            <w:pPr>
              <w:spacing w:line="240" w:lineRule="exact"/>
              <w:rPr>
                <w:rFonts w:ascii="楷体_GB2312" w:hAnsi="宋体" w:eastAsia="楷体_GB2312"/>
              </w:rPr>
            </w:pPr>
          </w:p>
        </w:tc>
        <w:tc>
          <w:tcPr>
            <w:tcW w:w="993"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trPr>
        <w:tc>
          <w:tcPr>
            <w:tcW w:w="647" w:type="dxa"/>
            <w:vMerge w:val="continue"/>
            <w:vAlign w:val="center"/>
          </w:tcPr>
          <w:p>
            <w:pPr>
              <w:spacing w:line="240" w:lineRule="exact"/>
              <w:rPr>
                <w:rFonts w:ascii="楷体_GB2312" w:hAnsi="宋体" w:eastAsia="楷体_GB2312"/>
              </w:rPr>
            </w:pPr>
          </w:p>
        </w:tc>
        <w:tc>
          <w:tcPr>
            <w:tcW w:w="1441" w:type="dxa"/>
            <w:vMerge w:val="continue"/>
            <w:vAlign w:val="center"/>
          </w:tcPr>
          <w:p>
            <w:pPr>
              <w:spacing w:line="240" w:lineRule="exact"/>
              <w:jc w:val="center"/>
              <w:rPr>
                <w:rFonts w:ascii="楷体_GB2312" w:hAnsi="宋体" w:eastAsia="楷体_GB2312"/>
              </w:rPr>
            </w:pPr>
          </w:p>
        </w:tc>
        <w:tc>
          <w:tcPr>
            <w:tcW w:w="7253" w:type="dxa"/>
            <w:vAlign w:val="center"/>
          </w:tcPr>
          <w:p>
            <w:pPr>
              <w:spacing w:line="240" w:lineRule="exact"/>
              <w:rPr>
                <w:rFonts w:ascii="楷体_GB2312" w:hAnsi="宋体" w:eastAsia="楷体_GB2312"/>
              </w:rPr>
            </w:pPr>
            <w:r>
              <w:rPr>
                <w:rFonts w:hint="eastAsia" w:ascii="楷体_GB2312" w:hAnsi="宋体" w:eastAsia="楷体_GB2312"/>
              </w:rPr>
              <w:t>维护学员权益，及时处理学员投诉和行业管理部门督办事件，原始资料、台账完备。</w:t>
            </w:r>
          </w:p>
        </w:tc>
        <w:tc>
          <w:tcPr>
            <w:tcW w:w="1980" w:type="dxa"/>
            <w:vMerge w:val="continue"/>
            <w:vAlign w:val="center"/>
          </w:tcPr>
          <w:p>
            <w:pPr>
              <w:spacing w:line="240" w:lineRule="exact"/>
              <w:rPr>
                <w:rFonts w:ascii="楷体_GB2312" w:hAnsi="宋体" w:eastAsia="楷体_GB2312"/>
              </w:rPr>
            </w:pPr>
          </w:p>
        </w:tc>
        <w:tc>
          <w:tcPr>
            <w:tcW w:w="667" w:type="dxa"/>
            <w:vAlign w:val="center"/>
          </w:tcPr>
          <w:p>
            <w:pPr>
              <w:spacing w:line="240" w:lineRule="exact"/>
              <w:rPr>
                <w:rFonts w:ascii="楷体_GB2312" w:hAnsi="宋体" w:eastAsia="楷体_GB2312"/>
              </w:rPr>
            </w:pPr>
          </w:p>
        </w:tc>
        <w:tc>
          <w:tcPr>
            <w:tcW w:w="720" w:type="dxa"/>
            <w:tcBorders>
              <w:right w:val="single" w:color="auto" w:sz="4" w:space="0"/>
            </w:tcBorders>
            <w:vAlign w:val="center"/>
          </w:tcPr>
          <w:p>
            <w:pPr>
              <w:spacing w:line="240" w:lineRule="exact"/>
              <w:rPr>
                <w:rFonts w:ascii="楷体_GB2312" w:hAnsi="宋体" w:eastAsia="楷体_GB2312"/>
              </w:rPr>
            </w:pPr>
          </w:p>
        </w:tc>
        <w:tc>
          <w:tcPr>
            <w:tcW w:w="987" w:type="dxa"/>
            <w:tcBorders>
              <w:left w:val="single" w:color="auto" w:sz="4" w:space="0"/>
              <w:right w:val="single" w:color="auto" w:sz="4" w:space="0"/>
              <w:tr2bl w:val="single" w:color="auto" w:sz="6" w:space="0"/>
            </w:tcBorders>
            <w:vAlign w:val="center"/>
          </w:tcPr>
          <w:p>
            <w:pPr>
              <w:spacing w:line="240" w:lineRule="exact"/>
              <w:rPr>
                <w:rFonts w:ascii="楷体_GB2312" w:hAnsi="宋体" w:eastAsia="楷体_GB2312"/>
              </w:rPr>
            </w:pPr>
          </w:p>
        </w:tc>
        <w:tc>
          <w:tcPr>
            <w:tcW w:w="993"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647"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学</w:t>
            </w:r>
          </w:p>
          <w:p>
            <w:pPr>
              <w:spacing w:line="240" w:lineRule="exact"/>
              <w:jc w:val="center"/>
              <w:rPr>
                <w:rFonts w:ascii="楷体_GB2312" w:hAnsi="宋体" w:eastAsia="楷体_GB2312"/>
              </w:rPr>
            </w:pPr>
            <w:r>
              <w:rPr>
                <w:rFonts w:hint="eastAsia" w:ascii="楷体_GB2312" w:hAnsi="宋体" w:eastAsia="楷体_GB2312"/>
              </w:rPr>
              <w:t>员</w:t>
            </w:r>
          </w:p>
          <w:p>
            <w:pPr>
              <w:spacing w:line="240" w:lineRule="exact"/>
              <w:jc w:val="center"/>
              <w:rPr>
                <w:rFonts w:ascii="楷体_GB2312" w:hAnsi="宋体" w:eastAsia="楷体_GB2312"/>
              </w:rPr>
            </w:pPr>
            <w:r>
              <w:rPr>
                <w:rFonts w:hint="eastAsia" w:ascii="楷体_GB2312" w:hAnsi="宋体" w:eastAsia="楷体_GB2312"/>
              </w:rPr>
              <w:t>考</w:t>
            </w:r>
          </w:p>
          <w:p>
            <w:pPr>
              <w:spacing w:line="240" w:lineRule="exact"/>
              <w:jc w:val="center"/>
              <w:rPr>
                <w:rFonts w:ascii="楷体_GB2312" w:hAnsi="宋体" w:eastAsia="楷体_GB2312"/>
              </w:rPr>
            </w:pPr>
            <w:r>
              <w:rPr>
                <w:rFonts w:hint="eastAsia" w:ascii="楷体_GB2312" w:hAnsi="宋体" w:eastAsia="楷体_GB2312"/>
              </w:rPr>
              <w:t>试</w:t>
            </w:r>
          </w:p>
          <w:p>
            <w:pPr>
              <w:spacing w:line="240" w:lineRule="exact"/>
              <w:jc w:val="center"/>
              <w:rPr>
                <w:rFonts w:ascii="楷体_GB2312" w:hAnsi="宋体" w:eastAsia="楷体_GB2312"/>
              </w:rPr>
            </w:pPr>
            <w:r>
              <w:rPr>
                <w:rFonts w:hint="eastAsia" w:ascii="楷体_GB2312" w:hAnsi="宋体" w:eastAsia="楷体_GB2312"/>
              </w:rPr>
              <w:t>合</w:t>
            </w:r>
          </w:p>
          <w:p>
            <w:pPr>
              <w:spacing w:line="240" w:lineRule="exact"/>
              <w:jc w:val="center"/>
              <w:rPr>
                <w:rFonts w:ascii="楷体_GB2312" w:hAnsi="宋体" w:eastAsia="楷体_GB2312"/>
              </w:rPr>
            </w:pPr>
            <w:r>
              <w:rPr>
                <w:rFonts w:hint="eastAsia" w:ascii="楷体_GB2312" w:hAnsi="宋体" w:eastAsia="楷体_GB2312"/>
              </w:rPr>
              <w:t>格</w:t>
            </w:r>
          </w:p>
          <w:p>
            <w:pPr>
              <w:spacing w:line="240" w:lineRule="exact"/>
              <w:jc w:val="center"/>
              <w:rPr>
                <w:rFonts w:ascii="楷体_GB2312" w:hAnsi="宋体" w:eastAsia="楷体_GB2312"/>
              </w:rPr>
            </w:pPr>
          </w:p>
        </w:tc>
        <w:tc>
          <w:tcPr>
            <w:tcW w:w="1441" w:type="dxa"/>
            <w:vAlign w:val="center"/>
          </w:tcPr>
          <w:p>
            <w:pPr>
              <w:spacing w:line="240" w:lineRule="exact"/>
              <w:jc w:val="center"/>
              <w:rPr>
                <w:rFonts w:ascii="楷体_GB2312" w:hAnsi="宋体" w:eastAsia="楷体_GB2312"/>
              </w:rPr>
            </w:pPr>
            <w:r>
              <w:rPr>
                <w:rFonts w:hint="eastAsia" w:ascii="楷体_GB2312" w:hAnsi="宋体" w:eastAsia="楷体_GB2312"/>
              </w:rPr>
              <w:t>科目一</w:t>
            </w:r>
          </w:p>
        </w:tc>
        <w:tc>
          <w:tcPr>
            <w:tcW w:w="7253" w:type="dxa"/>
            <w:vAlign w:val="center"/>
          </w:tcPr>
          <w:p>
            <w:pPr>
              <w:spacing w:line="240" w:lineRule="exact"/>
              <w:rPr>
                <w:rFonts w:ascii="楷体_GB2312" w:hAnsi="宋体" w:eastAsia="楷体_GB2312"/>
              </w:rPr>
            </w:pPr>
            <w:r>
              <w:rPr>
                <w:rFonts w:hint="eastAsia" w:ascii="楷体_GB2312" w:hAnsi="宋体" w:eastAsia="楷体_GB2312"/>
              </w:rPr>
              <w:t>科目一平均合格率排名在设区市前</w:t>
            </w:r>
            <w:bookmarkStart w:id="5" w:name="OLE_LINK15"/>
            <w:r>
              <w:rPr>
                <w:rFonts w:hint="eastAsia" w:ascii="楷体_GB2312" w:hAnsi="宋体" w:eastAsia="楷体_GB2312"/>
              </w:rPr>
              <w:t>20%</w:t>
            </w:r>
            <w:bookmarkEnd w:id="5"/>
            <w:r>
              <w:rPr>
                <w:rFonts w:hint="eastAsia" w:ascii="楷体_GB2312" w:hAnsi="宋体" w:eastAsia="楷体_GB2312"/>
              </w:rPr>
              <w:t>的加星（★）。</w:t>
            </w:r>
          </w:p>
        </w:tc>
        <w:tc>
          <w:tcPr>
            <w:tcW w:w="1980" w:type="dxa"/>
            <w:vMerge w:val="restart"/>
          </w:tcPr>
          <w:p>
            <w:pPr>
              <w:spacing w:line="240" w:lineRule="exact"/>
              <w:rPr>
                <w:rFonts w:ascii="楷体_GB2312" w:hAnsi="楷体_GB2312" w:eastAsia="楷体_GB2312"/>
                <w:highlight w:val="yellow"/>
              </w:rPr>
            </w:pPr>
          </w:p>
          <w:p>
            <w:pPr>
              <w:spacing w:line="240" w:lineRule="exact"/>
              <w:rPr>
                <w:rFonts w:ascii="楷体_GB2312" w:hAnsi="楷体_GB2312" w:eastAsia="楷体_GB2312"/>
                <w:highlight w:val="yellow"/>
              </w:rPr>
            </w:pPr>
          </w:p>
          <w:p>
            <w:pPr>
              <w:spacing w:line="240" w:lineRule="exact"/>
              <w:rPr>
                <w:rFonts w:ascii="楷体_GB2312" w:hAnsi="楷体_GB2312" w:eastAsia="楷体_GB2312"/>
                <w:highlight w:val="yellow"/>
              </w:rPr>
            </w:pPr>
            <w:r>
              <w:rPr>
                <w:rFonts w:hint="eastAsia" w:ascii="楷体_GB2312" w:hAnsi="宋体" w:eastAsia="楷体_GB2312"/>
              </w:rPr>
              <w:t>以公安交警支队提供的各科成绩为准。</w:t>
            </w:r>
          </w:p>
        </w:tc>
        <w:tc>
          <w:tcPr>
            <w:tcW w:w="667" w:type="dxa"/>
            <w:vAlign w:val="center"/>
          </w:tcPr>
          <w:p>
            <w:pPr>
              <w:spacing w:line="240" w:lineRule="exact"/>
              <w:rPr>
                <w:rFonts w:ascii="楷体_GB2312" w:hAnsi="宋体" w:eastAsia="楷体_GB2312"/>
              </w:rPr>
            </w:pPr>
          </w:p>
        </w:tc>
        <w:tc>
          <w:tcPr>
            <w:tcW w:w="720" w:type="dxa"/>
            <w:tcBorders>
              <w:right w:val="single" w:color="auto" w:sz="4" w:space="0"/>
            </w:tcBorders>
            <w:vAlign w:val="center"/>
          </w:tcPr>
          <w:p>
            <w:pPr>
              <w:spacing w:line="240" w:lineRule="exact"/>
              <w:rPr>
                <w:rFonts w:ascii="楷体_GB2312" w:hAnsi="宋体" w:eastAsia="楷体_GB2312"/>
              </w:rPr>
            </w:pPr>
          </w:p>
        </w:tc>
        <w:tc>
          <w:tcPr>
            <w:tcW w:w="987" w:type="dxa"/>
            <w:tcBorders>
              <w:left w:val="single" w:color="auto" w:sz="4" w:space="0"/>
              <w:right w:val="single" w:color="auto" w:sz="4" w:space="0"/>
            </w:tcBorders>
            <w:vAlign w:val="center"/>
          </w:tcPr>
          <w:p>
            <w:pPr>
              <w:spacing w:line="240" w:lineRule="exact"/>
              <w:rPr>
                <w:rFonts w:ascii="楷体_GB2312" w:hAnsi="宋体" w:eastAsia="楷体_GB2312"/>
              </w:rPr>
            </w:pPr>
          </w:p>
        </w:tc>
        <w:tc>
          <w:tcPr>
            <w:tcW w:w="993" w:type="dxa"/>
            <w:tcBorders>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647" w:type="dxa"/>
            <w:vMerge w:val="continue"/>
            <w:vAlign w:val="center"/>
          </w:tcPr>
          <w:p>
            <w:pPr>
              <w:spacing w:line="240" w:lineRule="exact"/>
              <w:rPr>
                <w:rFonts w:ascii="楷体_GB2312" w:hAnsi="宋体" w:eastAsia="楷体_GB2312"/>
              </w:rPr>
            </w:pPr>
          </w:p>
        </w:tc>
        <w:tc>
          <w:tcPr>
            <w:tcW w:w="1441" w:type="dxa"/>
            <w:tcBorders>
              <w:top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科目二</w:t>
            </w:r>
          </w:p>
        </w:tc>
        <w:tc>
          <w:tcPr>
            <w:tcW w:w="7253"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科目二平均合格率排名在设区市前20%的加星（★）。</w:t>
            </w:r>
          </w:p>
        </w:tc>
        <w:tc>
          <w:tcPr>
            <w:tcW w:w="1980" w:type="dxa"/>
            <w:vMerge w:val="continue"/>
            <w:vAlign w:val="center"/>
          </w:tcPr>
          <w:p>
            <w:pPr>
              <w:spacing w:line="240" w:lineRule="exact"/>
              <w:rPr>
                <w:rFonts w:ascii="楷体_GB2312" w:hAnsi="宋体" w:eastAsia="楷体_GB2312"/>
              </w:rPr>
            </w:pPr>
          </w:p>
        </w:tc>
        <w:tc>
          <w:tcPr>
            <w:tcW w:w="667" w:type="dxa"/>
            <w:tcBorders>
              <w:top w:val="single" w:color="auto" w:sz="4" w:space="0"/>
            </w:tcBorders>
            <w:vAlign w:val="center"/>
          </w:tcPr>
          <w:p>
            <w:pPr>
              <w:spacing w:line="240" w:lineRule="exact"/>
              <w:rPr>
                <w:rFonts w:ascii="楷体_GB2312" w:hAnsi="宋体" w:eastAsia="楷体_GB2312"/>
              </w:rPr>
            </w:pPr>
          </w:p>
        </w:tc>
        <w:tc>
          <w:tcPr>
            <w:tcW w:w="720"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987" w:type="dxa"/>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p>
        </w:tc>
        <w:tc>
          <w:tcPr>
            <w:tcW w:w="993" w:type="dxa"/>
            <w:tcBorders>
              <w:top w:val="single" w:color="auto" w:sz="4" w:space="0"/>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647" w:type="dxa"/>
            <w:vMerge w:val="continue"/>
            <w:vAlign w:val="center"/>
          </w:tcPr>
          <w:p>
            <w:pPr>
              <w:spacing w:line="240" w:lineRule="exact"/>
              <w:rPr>
                <w:rFonts w:ascii="楷体_GB2312" w:hAnsi="宋体" w:eastAsia="楷体_GB2312"/>
              </w:rPr>
            </w:pPr>
          </w:p>
        </w:tc>
        <w:tc>
          <w:tcPr>
            <w:tcW w:w="1441" w:type="dxa"/>
            <w:tcBorders>
              <w:top w:val="single" w:color="auto" w:sz="4" w:space="0"/>
              <w:bottom w:val="single" w:color="auto" w:sz="4" w:space="0"/>
              <w:right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科目三</w:t>
            </w:r>
          </w:p>
        </w:tc>
        <w:tc>
          <w:tcPr>
            <w:tcW w:w="725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科目三平均合格率排名在设区市前20%的加星（★）。</w:t>
            </w:r>
          </w:p>
        </w:tc>
        <w:tc>
          <w:tcPr>
            <w:tcW w:w="1980" w:type="dxa"/>
            <w:vMerge w:val="continue"/>
            <w:tcBorders>
              <w:left w:val="single" w:color="auto" w:sz="4" w:space="0"/>
              <w:bottom w:val="single" w:color="auto" w:sz="4" w:space="0"/>
            </w:tcBorders>
            <w:vAlign w:val="center"/>
          </w:tcPr>
          <w:p>
            <w:pPr>
              <w:spacing w:line="240" w:lineRule="exact"/>
              <w:rPr>
                <w:rFonts w:ascii="楷体_GB2312" w:hAnsi="宋体" w:eastAsia="楷体_GB2312"/>
              </w:rPr>
            </w:pPr>
          </w:p>
        </w:tc>
        <w:tc>
          <w:tcPr>
            <w:tcW w:w="667" w:type="dxa"/>
            <w:tcBorders>
              <w:top w:val="single" w:color="auto" w:sz="4" w:space="0"/>
            </w:tcBorders>
            <w:vAlign w:val="center"/>
          </w:tcPr>
          <w:p>
            <w:pPr>
              <w:spacing w:line="240" w:lineRule="exact"/>
              <w:rPr>
                <w:rFonts w:ascii="楷体_GB2312" w:hAnsi="宋体" w:eastAsia="楷体_GB2312"/>
              </w:rPr>
            </w:pPr>
          </w:p>
        </w:tc>
        <w:tc>
          <w:tcPr>
            <w:tcW w:w="720"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987" w:type="dxa"/>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p>
        </w:tc>
        <w:tc>
          <w:tcPr>
            <w:tcW w:w="993" w:type="dxa"/>
            <w:tcBorders>
              <w:top w:val="single" w:color="auto" w:sz="4" w:space="0"/>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trPr>
        <w:tc>
          <w:tcPr>
            <w:tcW w:w="647" w:type="dxa"/>
            <w:vMerge w:val="restart"/>
            <w:tcBorders>
              <w:top w:val="single" w:color="auto" w:sz="4" w:space="0"/>
            </w:tcBorders>
            <w:vAlign w:val="center"/>
          </w:tcPr>
          <w:p>
            <w:pPr>
              <w:spacing w:line="240" w:lineRule="exact"/>
              <w:jc w:val="center"/>
              <w:rPr>
                <w:rFonts w:ascii="楷体_GB2312" w:hAnsi="宋体" w:eastAsia="楷体_GB2312"/>
              </w:rPr>
            </w:pPr>
          </w:p>
          <w:p>
            <w:pPr>
              <w:spacing w:line="240" w:lineRule="exact"/>
              <w:jc w:val="center"/>
              <w:rPr>
                <w:rFonts w:ascii="楷体_GB2312" w:hAnsi="宋体" w:eastAsia="楷体_GB2312"/>
              </w:rPr>
            </w:pPr>
            <w:r>
              <w:rPr>
                <w:rFonts w:hint="eastAsia" w:ascii="楷体_GB2312" w:hAnsi="宋体" w:eastAsia="楷体_GB2312"/>
              </w:rPr>
              <w:t>经</w:t>
            </w:r>
          </w:p>
          <w:p>
            <w:pPr>
              <w:spacing w:line="240" w:lineRule="exact"/>
              <w:jc w:val="center"/>
              <w:rPr>
                <w:rFonts w:ascii="楷体_GB2312" w:hAnsi="宋体" w:eastAsia="楷体_GB2312"/>
              </w:rPr>
            </w:pPr>
            <w:r>
              <w:rPr>
                <w:rFonts w:hint="eastAsia" w:ascii="楷体_GB2312" w:hAnsi="宋体" w:eastAsia="楷体_GB2312"/>
              </w:rPr>
              <w:t>营</w:t>
            </w:r>
          </w:p>
          <w:p>
            <w:pPr>
              <w:spacing w:line="240" w:lineRule="exact"/>
              <w:jc w:val="center"/>
              <w:rPr>
                <w:rFonts w:ascii="楷体_GB2312" w:hAnsi="宋体" w:eastAsia="楷体_GB2312"/>
              </w:rPr>
            </w:pPr>
            <w:r>
              <w:rPr>
                <w:rFonts w:hint="eastAsia" w:ascii="楷体_GB2312" w:hAnsi="宋体" w:eastAsia="楷体_GB2312"/>
              </w:rPr>
              <w:t>管</w:t>
            </w:r>
          </w:p>
          <w:p>
            <w:pPr>
              <w:spacing w:line="240" w:lineRule="exact"/>
              <w:jc w:val="center"/>
              <w:rPr>
                <w:rFonts w:ascii="楷体_GB2312" w:hAnsi="宋体" w:eastAsia="楷体_GB2312"/>
              </w:rPr>
            </w:pPr>
            <w:r>
              <w:rPr>
                <w:rFonts w:hint="eastAsia" w:ascii="楷体_GB2312" w:hAnsi="宋体" w:eastAsia="楷体_GB2312"/>
              </w:rPr>
              <w:t>理</w:t>
            </w:r>
          </w:p>
        </w:tc>
        <w:tc>
          <w:tcPr>
            <w:tcW w:w="1441" w:type="dxa"/>
            <w:vMerge w:val="restart"/>
            <w:tcBorders>
              <w:top w:val="single" w:color="auto" w:sz="4" w:space="0"/>
              <w:right w:val="single" w:color="auto" w:sz="4" w:space="0"/>
            </w:tcBorders>
            <w:vAlign w:val="center"/>
          </w:tcPr>
          <w:p>
            <w:pPr>
              <w:spacing w:line="240" w:lineRule="exact"/>
              <w:ind w:left="105" w:hanging="105" w:hangingChars="50"/>
              <w:jc w:val="center"/>
              <w:rPr>
                <w:rFonts w:ascii="楷体_GB2312" w:hAnsi="宋体" w:eastAsia="楷体_GB2312"/>
              </w:rPr>
            </w:pPr>
            <w:r>
              <w:rPr>
                <w:rFonts w:hint="eastAsia" w:ascii="楷体_GB2312" w:hAnsi="宋体" w:eastAsia="楷体_GB2312"/>
              </w:rPr>
              <w:t>经营场所</w:t>
            </w:r>
          </w:p>
        </w:tc>
        <w:tc>
          <w:tcPr>
            <w:tcW w:w="725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在经营场所的醒目位置悬挂机动车驾驶员培训许可证，公示其经营项目、培训范围、教学场地、公开服务承诺、公开监督举报电话等，公开工作人员照片和工号，工作人员挂牌上岗。</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以主管部门监督检查情况为准。</w:t>
            </w:r>
          </w:p>
        </w:tc>
        <w:tc>
          <w:tcPr>
            <w:tcW w:w="667" w:type="dxa"/>
            <w:tcBorders>
              <w:left w:val="single" w:color="auto" w:sz="4" w:space="0"/>
              <w:bottom w:val="single" w:color="auto" w:sz="4" w:space="0"/>
            </w:tcBorders>
            <w:vAlign w:val="center"/>
          </w:tcPr>
          <w:p>
            <w:pPr>
              <w:spacing w:line="240" w:lineRule="exact"/>
              <w:rPr>
                <w:rFonts w:ascii="楷体_GB2312" w:hAnsi="宋体" w:eastAsia="楷体_GB2312"/>
              </w:rPr>
            </w:pPr>
          </w:p>
        </w:tc>
        <w:tc>
          <w:tcPr>
            <w:tcW w:w="720" w:type="dxa"/>
            <w:tcBorders>
              <w:bottom w:val="single" w:color="auto" w:sz="4" w:space="0"/>
              <w:right w:val="single" w:color="auto" w:sz="4" w:space="0"/>
            </w:tcBorders>
            <w:vAlign w:val="center"/>
          </w:tcPr>
          <w:p>
            <w:pPr>
              <w:spacing w:line="240" w:lineRule="exact"/>
              <w:rPr>
                <w:rFonts w:ascii="楷体_GB2312" w:hAnsi="宋体" w:eastAsia="楷体_GB2312"/>
              </w:rPr>
            </w:pPr>
          </w:p>
        </w:tc>
        <w:tc>
          <w:tcPr>
            <w:tcW w:w="987" w:type="dxa"/>
            <w:tcBorders>
              <w:left w:val="single" w:color="auto" w:sz="4" w:space="0"/>
              <w:bottom w:val="single" w:color="auto" w:sz="4" w:space="0"/>
              <w:right w:val="single" w:color="auto" w:sz="4" w:space="0"/>
              <w:tr2bl w:val="single" w:color="auto" w:sz="6" w:space="0"/>
            </w:tcBorders>
            <w:vAlign w:val="center"/>
          </w:tcPr>
          <w:p>
            <w:pPr>
              <w:spacing w:line="240" w:lineRule="exact"/>
              <w:rPr>
                <w:rFonts w:ascii="楷体_GB2312" w:hAnsi="宋体" w:eastAsia="楷体_GB2312"/>
              </w:rPr>
            </w:pPr>
          </w:p>
        </w:tc>
        <w:tc>
          <w:tcPr>
            <w:tcW w:w="993" w:type="dxa"/>
            <w:tcBorders>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647" w:type="dxa"/>
            <w:vMerge w:val="continue"/>
            <w:vAlign w:val="center"/>
          </w:tcPr>
          <w:p>
            <w:pPr>
              <w:spacing w:line="240" w:lineRule="exact"/>
              <w:jc w:val="center"/>
              <w:rPr>
                <w:rFonts w:ascii="楷体_GB2312" w:hAnsi="宋体" w:eastAsia="楷体_GB2312"/>
              </w:rPr>
            </w:pPr>
          </w:p>
        </w:tc>
        <w:tc>
          <w:tcPr>
            <w:tcW w:w="1441" w:type="dxa"/>
            <w:vMerge w:val="continue"/>
            <w:tcBorders>
              <w:bottom w:val="single" w:color="auto" w:sz="4" w:space="0"/>
            </w:tcBorders>
            <w:vAlign w:val="center"/>
          </w:tcPr>
          <w:p>
            <w:pPr>
              <w:spacing w:line="240" w:lineRule="exact"/>
              <w:ind w:left="105" w:hanging="105" w:hangingChars="50"/>
              <w:jc w:val="center"/>
              <w:rPr>
                <w:rFonts w:ascii="楷体_GB2312" w:hAnsi="宋体" w:eastAsia="楷体_GB2312"/>
              </w:rPr>
            </w:pPr>
          </w:p>
        </w:tc>
        <w:tc>
          <w:tcPr>
            <w:tcW w:w="7253"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教练员和管理人员服装统一，且教练员示证上岗的，加星（★）。</w:t>
            </w:r>
          </w:p>
        </w:tc>
        <w:tc>
          <w:tcPr>
            <w:tcW w:w="1980" w:type="dxa"/>
            <w:vMerge w:val="continue"/>
            <w:tcBorders>
              <w:top w:val="single" w:color="auto" w:sz="6"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667" w:type="dxa"/>
            <w:tcBorders>
              <w:top w:val="single" w:color="auto" w:sz="4" w:space="0"/>
              <w:left w:val="single" w:color="auto" w:sz="4" w:space="0"/>
            </w:tcBorders>
            <w:vAlign w:val="center"/>
          </w:tcPr>
          <w:p>
            <w:pPr>
              <w:spacing w:line="240" w:lineRule="exact"/>
              <w:rPr>
                <w:rFonts w:ascii="楷体_GB2312" w:hAnsi="宋体" w:eastAsia="楷体_GB2312"/>
              </w:rPr>
            </w:pPr>
          </w:p>
        </w:tc>
        <w:tc>
          <w:tcPr>
            <w:tcW w:w="720"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987" w:type="dxa"/>
            <w:tcBorders>
              <w:top w:val="single" w:color="auto" w:sz="4" w:space="0"/>
              <w:left w:val="single" w:color="auto" w:sz="4" w:space="0"/>
              <w:bottom w:val="single" w:color="000000" w:sz="4" w:space="0"/>
              <w:right w:val="single" w:color="auto" w:sz="4" w:space="0"/>
            </w:tcBorders>
            <w:vAlign w:val="center"/>
          </w:tcPr>
          <w:p>
            <w:pPr>
              <w:spacing w:line="240" w:lineRule="exact"/>
              <w:rPr>
                <w:rFonts w:ascii="楷体_GB2312" w:hAnsi="宋体" w:eastAsia="楷体_GB2312"/>
              </w:rPr>
            </w:pPr>
          </w:p>
        </w:tc>
        <w:tc>
          <w:tcPr>
            <w:tcW w:w="993" w:type="dxa"/>
            <w:tcBorders>
              <w:top w:val="single" w:color="auto" w:sz="4" w:space="0"/>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7" w:type="dxa"/>
            <w:vMerge w:val="continue"/>
            <w:vAlign w:val="center"/>
          </w:tcPr>
          <w:p>
            <w:pPr>
              <w:spacing w:line="240" w:lineRule="exact"/>
              <w:jc w:val="center"/>
              <w:rPr>
                <w:rFonts w:ascii="楷体_GB2312" w:hAnsi="宋体" w:eastAsia="楷体_GB2312"/>
              </w:rPr>
            </w:pPr>
          </w:p>
        </w:tc>
        <w:tc>
          <w:tcPr>
            <w:tcW w:w="1441" w:type="dxa"/>
            <w:tcBorders>
              <w:top w:val="single" w:color="auto" w:sz="4" w:space="0"/>
              <w:bottom w:val="single" w:color="auto" w:sz="12" w:space="0"/>
            </w:tcBorders>
            <w:vAlign w:val="center"/>
          </w:tcPr>
          <w:p>
            <w:pPr>
              <w:spacing w:line="240" w:lineRule="exact"/>
              <w:jc w:val="center"/>
              <w:rPr>
                <w:rFonts w:ascii="楷体_GB2312" w:hAnsi="宋体" w:eastAsia="楷体_GB2312"/>
              </w:rPr>
            </w:pPr>
            <w:r>
              <w:rPr>
                <w:rFonts w:hint="eastAsia" w:ascii="楷体_GB2312" w:hAnsi="宋体" w:eastAsia="楷体_GB2312"/>
              </w:rPr>
              <w:t>收费</w:t>
            </w:r>
          </w:p>
        </w:tc>
        <w:tc>
          <w:tcPr>
            <w:tcW w:w="7253" w:type="dxa"/>
            <w:tcBorders>
              <w:bottom w:val="single" w:color="auto" w:sz="12" w:space="0"/>
            </w:tcBorders>
            <w:vAlign w:val="center"/>
          </w:tcPr>
          <w:p>
            <w:pPr>
              <w:spacing w:line="240" w:lineRule="exact"/>
              <w:rPr>
                <w:rFonts w:ascii="楷体_GB2312" w:hAnsi="宋体" w:eastAsia="楷体_GB2312"/>
              </w:rPr>
            </w:pPr>
            <w:r>
              <w:rPr>
                <w:rFonts w:hint="eastAsia" w:ascii="楷体_GB2312" w:hAnsi="宋体" w:eastAsia="楷体_GB2312"/>
              </w:rPr>
              <w:t>公示收费项目、收费标准，无乱收费行为。</w:t>
            </w:r>
          </w:p>
        </w:tc>
        <w:tc>
          <w:tcPr>
            <w:tcW w:w="1980" w:type="dxa"/>
            <w:tcBorders>
              <w:top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以企业档案资料和主管部门监督检查情况为准。</w:t>
            </w:r>
          </w:p>
        </w:tc>
        <w:tc>
          <w:tcPr>
            <w:tcW w:w="667" w:type="dxa"/>
            <w:tcBorders>
              <w:top w:val="single" w:color="auto" w:sz="4" w:space="0"/>
              <w:bottom w:val="single" w:color="auto" w:sz="12" w:space="0"/>
            </w:tcBorders>
            <w:vAlign w:val="center"/>
          </w:tcPr>
          <w:p>
            <w:pPr>
              <w:spacing w:line="240" w:lineRule="exact"/>
              <w:rPr>
                <w:rFonts w:ascii="楷体_GB2312" w:hAnsi="宋体" w:eastAsia="楷体_GB2312"/>
              </w:rPr>
            </w:pPr>
          </w:p>
        </w:tc>
        <w:tc>
          <w:tcPr>
            <w:tcW w:w="720" w:type="dxa"/>
            <w:tcBorders>
              <w:bottom w:val="single" w:color="auto" w:sz="12" w:space="0"/>
              <w:right w:val="single" w:color="auto" w:sz="4" w:space="0"/>
            </w:tcBorders>
            <w:vAlign w:val="center"/>
          </w:tcPr>
          <w:p>
            <w:pPr>
              <w:spacing w:line="240" w:lineRule="exact"/>
              <w:rPr>
                <w:rFonts w:ascii="楷体_GB2312" w:hAnsi="宋体" w:eastAsia="楷体_GB2312"/>
              </w:rPr>
            </w:pPr>
          </w:p>
        </w:tc>
        <w:tc>
          <w:tcPr>
            <w:tcW w:w="987" w:type="dxa"/>
            <w:tcBorders>
              <w:top w:val="single" w:color="000000" w:sz="4" w:space="0"/>
              <w:left w:val="single" w:color="auto" w:sz="4" w:space="0"/>
              <w:bottom w:val="single" w:color="auto" w:sz="12" w:space="0"/>
              <w:right w:val="single" w:color="auto" w:sz="4" w:space="0"/>
              <w:tr2bl w:val="single" w:color="auto" w:sz="4" w:space="0"/>
            </w:tcBorders>
            <w:vAlign w:val="center"/>
          </w:tcPr>
          <w:p>
            <w:pPr>
              <w:spacing w:line="240" w:lineRule="exact"/>
              <w:rPr>
                <w:rFonts w:ascii="楷体_GB2312" w:hAnsi="宋体" w:eastAsia="楷体_GB2312"/>
              </w:rPr>
            </w:pPr>
          </w:p>
        </w:tc>
        <w:tc>
          <w:tcPr>
            <w:tcW w:w="993" w:type="dxa"/>
            <w:tcBorders>
              <w:left w:val="single" w:color="auto" w:sz="4" w:space="0"/>
              <w:bottom w:val="single" w:color="auto" w:sz="12" w:space="0"/>
            </w:tcBorders>
            <w:vAlign w:val="center"/>
          </w:tcPr>
          <w:p>
            <w:pPr>
              <w:spacing w:line="240" w:lineRule="exact"/>
              <w:rPr>
                <w:rFonts w:ascii="楷体_GB2312" w:hAnsi="宋体" w:eastAsia="楷体_GB2312"/>
              </w:rPr>
            </w:pPr>
          </w:p>
        </w:tc>
      </w:tr>
    </w:tbl>
    <w:p>
      <w:pPr>
        <w:spacing w:line="240" w:lineRule="exact"/>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446"/>
        <w:gridCol w:w="7194"/>
        <w:gridCol w:w="2071"/>
        <w:gridCol w:w="698"/>
        <w:gridCol w:w="753"/>
        <w:gridCol w:w="941"/>
        <w:gridCol w:w="11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648" w:type="dxa"/>
            <w:vMerge w:val="restart"/>
            <w:tcBorders>
              <w:top w:val="single" w:color="auto" w:sz="12" w:space="0"/>
            </w:tcBorders>
            <w:vAlign w:val="center"/>
          </w:tcPr>
          <w:p>
            <w:pPr>
              <w:spacing w:line="240" w:lineRule="exact"/>
              <w:jc w:val="center"/>
              <w:rPr>
                <w:rFonts w:ascii="楷体_GB2312" w:hAnsi="宋体" w:eastAsia="楷体_GB2312"/>
              </w:rPr>
            </w:pPr>
            <w:r>
              <w:rPr>
                <w:rFonts w:hint="eastAsia" w:ascii="楷体_GB2312" w:hAnsi="宋体" w:eastAsia="楷体_GB2312"/>
              </w:rPr>
              <w:t>经</w:t>
            </w:r>
          </w:p>
          <w:p>
            <w:pPr>
              <w:spacing w:line="240" w:lineRule="exact"/>
              <w:jc w:val="center"/>
              <w:rPr>
                <w:rFonts w:ascii="楷体_GB2312" w:hAnsi="宋体" w:eastAsia="楷体_GB2312"/>
              </w:rPr>
            </w:pPr>
          </w:p>
          <w:p>
            <w:pPr>
              <w:spacing w:line="240" w:lineRule="exact"/>
              <w:jc w:val="center"/>
              <w:rPr>
                <w:rFonts w:ascii="楷体_GB2312" w:hAnsi="宋体" w:eastAsia="楷体_GB2312"/>
              </w:rPr>
            </w:pPr>
            <w:r>
              <w:rPr>
                <w:rFonts w:hint="eastAsia" w:ascii="楷体_GB2312" w:hAnsi="宋体" w:eastAsia="楷体_GB2312"/>
              </w:rPr>
              <w:t>营</w:t>
            </w:r>
          </w:p>
          <w:p>
            <w:pPr>
              <w:spacing w:line="240" w:lineRule="exact"/>
              <w:jc w:val="center"/>
              <w:rPr>
                <w:rFonts w:ascii="楷体_GB2312" w:hAnsi="宋体" w:eastAsia="楷体_GB2312"/>
              </w:rPr>
            </w:pPr>
          </w:p>
          <w:p>
            <w:pPr>
              <w:spacing w:line="240" w:lineRule="exact"/>
              <w:jc w:val="center"/>
              <w:rPr>
                <w:rFonts w:ascii="楷体_GB2312" w:hAnsi="宋体" w:eastAsia="楷体_GB2312"/>
              </w:rPr>
            </w:pPr>
            <w:r>
              <w:rPr>
                <w:rFonts w:hint="eastAsia" w:ascii="楷体_GB2312" w:hAnsi="宋体" w:eastAsia="楷体_GB2312"/>
              </w:rPr>
              <w:t>管</w:t>
            </w:r>
          </w:p>
          <w:p>
            <w:pPr>
              <w:spacing w:line="240" w:lineRule="exact"/>
              <w:jc w:val="center"/>
              <w:rPr>
                <w:rFonts w:ascii="楷体_GB2312" w:hAnsi="宋体" w:eastAsia="楷体_GB2312"/>
              </w:rPr>
            </w:pPr>
          </w:p>
          <w:p>
            <w:pPr>
              <w:spacing w:line="240" w:lineRule="exact"/>
              <w:jc w:val="center"/>
              <w:rPr>
                <w:rFonts w:ascii="楷体_GB2312" w:hAnsi="宋体" w:eastAsia="楷体_GB2312"/>
              </w:rPr>
            </w:pPr>
            <w:r>
              <w:rPr>
                <w:rFonts w:hint="eastAsia" w:ascii="楷体_GB2312" w:hAnsi="宋体" w:eastAsia="楷体_GB2312"/>
              </w:rPr>
              <w:t>理</w:t>
            </w:r>
          </w:p>
        </w:tc>
        <w:tc>
          <w:tcPr>
            <w:tcW w:w="1446" w:type="dxa"/>
            <w:tcBorders>
              <w:top w:val="single" w:color="auto" w:sz="12" w:space="0"/>
              <w:bottom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培训预约</w:t>
            </w:r>
          </w:p>
        </w:tc>
        <w:tc>
          <w:tcPr>
            <w:tcW w:w="7194" w:type="dxa"/>
            <w:tcBorders>
              <w:top w:val="single" w:color="auto" w:sz="12"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建立预约制度，并向社会公布联系电话和预约方式。</w:t>
            </w:r>
          </w:p>
        </w:tc>
        <w:tc>
          <w:tcPr>
            <w:tcW w:w="2071" w:type="dxa"/>
            <w:vMerge w:val="restart"/>
            <w:vAlign w:val="center"/>
          </w:tcPr>
          <w:p>
            <w:pPr>
              <w:spacing w:line="240" w:lineRule="exact"/>
              <w:rPr>
                <w:rFonts w:ascii="楷体_GB2312" w:hAnsi="宋体" w:eastAsia="楷体_GB2312"/>
              </w:rPr>
            </w:pPr>
            <w:r>
              <w:rPr>
                <w:rFonts w:hint="eastAsia" w:ascii="楷体_GB2312" w:hAnsi="宋体" w:eastAsia="楷体_GB2312"/>
              </w:rPr>
              <w:t>以企业档案资料和主管部门监督检查情况为准。</w:t>
            </w:r>
          </w:p>
        </w:tc>
        <w:tc>
          <w:tcPr>
            <w:tcW w:w="698" w:type="dxa"/>
            <w:tcBorders>
              <w:top w:val="single" w:color="auto" w:sz="12" w:space="0"/>
            </w:tcBorders>
            <w:vAlign w:val="center"/>
          </w:tcPr>
          <w:p>
            <w:pPr>
              <w:spacing w:line="240" w:lineRule="exact"/>
              <w:rPr>
                <w:rFonts w:ascii="楷体_GB2312" w:hAnsi="宋体" w:eastAsia="楷体_GB2312"/>
              </w:rPr>
            </w:pPr>
          </w:p>
        </w:tc>
        <w:tc>
          <w:tcPr>
            <w:tcW w:w="753" w:type="dxa"/>
            <w:tcBorders>
              <w:top w:val="single" w:color="auto" w:sz="12"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12"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12" w:space="0"/>
              <w:left w:val="single" w:color="000000"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648" w:type="dxa"/>
            <w:vMerge w:val="continue"/>
          </w:tcPr>
          <w:p>
            <w:pPr>
              <w:spacing w:line="240" w:lineRule="exact"/>
              <w:jc w:val="center"/>
              <w:rPr>
                <w:rFonts w:ascii="楷体_GB2312" w:hAnsi="宋体" w:eastAsia="楷体_GB2312"/>
              </w:rPr>
            </w:pPr>
          </w:p>
        </w:tc>
        <w:tc>
          <w:tcPr>
            <w:tcW w:w="1446" w:type="dxa"/>
            <w:tcBorders>
              <w:bottom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廉洁从教</w:t>
            </w:r>
          </w:p>
        </w:tc>
        <w:tc>
          <w:tcPr>
            <w:tcW w:w="7194" w:type="dxa"/>
            <w:tcBorders>
              <w:top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未存在索取、收受学员财物，或者谋取其他利益等不良行为。</w:t>
            </w:r>
          </w:p>
        </w:tc>
        <w:tc>
          <w:tcPr>
            <w:tcW w:w="2071" w:type="dxa"/>
            <w:vMerge w:val="continue"/>
            <w:tcBorders>
              <w:bottom w:val="single" w:color="auto" w:sz="4" w:space="0"/>
            </w:tcBorders>
            <w:vAlign w:val="center"/>
          </w:tcPr>
          <w:p>
            <w:pPr>
              <w:spacing w:line="240" w:lineRule="exact"/>
              <w:rPr>
                <w:rFonts w:ascii="楷体_GB2312" w:hAnsi="宋体" w:eastAsia="楷体_GB2312"/>
              </w:rPr>
            </w:pPr>
          </w:p>
        </w:tc>
        <w:tc>
          <w:tcPr>
            <w:tcW w:w="698" w:type="dxa"/>
            <w:vAlign w:val="center"/>
          </w:tcPr>
          <w:p>
            <w:pPr>
              <w:spacing w:line="240" w:lineRule="exact"/>
              <w:rPr>
                <w:rFonts w:ascii="楷体_GB2312" w:hAnsi="宋体" w:eastAsia="楷体_GB2312"/>
              </w:rPr>
            </w:pPr>
          </w:p>
        </w:tc>
        <w:tc>
          <w:tcPr>
            <w:tcW w:w="753" w:type="dxa"/>
            <w:tcBorders>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left w:val="single" w:color="000000"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648" w:type="dxa"/>
            <w:vMerge w:val="continue"/>
          </w:tcPr>
          <w:p>
            <w:pPr>
              <w:spacing w:line="240" w:lineRule="exact"/>
              <w:jc w:val="center"/>
              <w:rPr>
                <w:rFonts w:ascii="楷体_GB2312" w:hAnsi="宋体" w:eastAsia="楷体_GB2312"/>
              </w:rPr>
            </w:pPr>
          </w:p>
        </w:tc>
        <w:tc>
          <w:tcPr>
            <w:tcW w:w="1446" w:type="dxa"/>
            <w:vMerge w:val="restart"/>
            <w:tcBorders>
              <w:top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教练员管理</w:t>
            </w:r>
          </w:p>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公示教练员情况。</w:t>
            </w:r>
          </w:p>
        </w:tc>
        <w:tc>
          <w:tcPr>
            <w:tcW w:w="2071" w:type="dxa"/>
            <w:vMerge w:val="restart"/>
            <w:tcBorders>
              <w:top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以企业档案资料和主管部门监督检查情况为准。</w:t>
            </w:r>
          </w:p>
        </w:tc>
        <w:tc>
          <w:tcPr>
            <w:tcW w:w="698" w:type="dxa"/>
            <w:vMerge w:val="restart"/>
            <w:tcBorders>
              <w:top w:val="single" w:color="auto" w:sz="4" w:space="0"/>
            </w:tcBorders>
            <w:vAlign w:val="center"/>
          </w:tcPr>
          <w:p>
            <w:pPr>
              <w:spacing w:line="240" w:lineRule="exact"/>
              <w:rPr>
                <w:rFonts w:ascii="楷体_GB2312" w:hAnsi="宋体" w:eastAsia="楷体_GB2312"/>
              </w:rPr>
            </w:pPr>
          </w:p>
        </w:tc>
        <w:tc>
          <w:tcPr>
            <w:tcW w:w="753" w:type="dxa"/>
            <w:vMerge w:val="restart"/>
            <w:tcBorders>
              <w:top w:val="single" w:color="auto" w:sz="4" w:space="0"/>
              <w:right w:val="single" w:color="000000" w:sz="4" w:space="0"/>
            </w:tcBorders>
            <w:vAlign w:val="center"/>
          </w:tcPr>
          <w:p>
            <w:pPr>
              <w:spacing w:line="240" w:lineRule="exact"/>
              <w:rPr>
                <w:rFonts w:ascii="楷体_GB2312" w:hAnsi="宋体" w:eastAsia="楷体_GB2312"/>
              </w:rPr>
            </w:pPr>
          </w:p>
        </w:tc>
        <w:tc>
          <w:tcPr>
            <w:tcW w:w="941" w:type="dxa"/>
            <w:vMerge w:val="restart"/>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vMerge w:val="restart"/>
            <w:tcBorders>
              <w:top w:val="single" w:color="auto" w:sz="4" w:space="0"/>
              <w:left w:val="single" w:color="000000"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648" w:type="dxa"/>
            <w:vMerge w:val="continue"/>
          </w:tcPr>
          <w:p>
            <w:pPr>
              <w:spacing w:line="240" w:lineRule="exact"/>
              <w:jc w:val="center"/>
              <w:rPr>
                <w:rFonts w:ascii="楷体_GB2312" w:hAnsi="宋体" w:eastAsia="楷体_GB2312"/>
              </w:rPr>
            </w:pPr>
          </w:p>
        </w:tc>
        <w:tc>
          <w:tcPr>
            <w:tcW w:w="1446" w:type="dxa"/>
            <w:vMerge w:val="continue"/>
            <w:tcBorders>
              <w:top w:val="single" w:color="auto" w:sz="4" w:space="0"/>
            </w:tcBorders>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驾培机构与聘用教练员签订合法有效的劳动合同。</w:t>
            </w:r>
          </w:p>
        </w:tc>
        <w:tc>
          <w:tcPr>
            <w:tcW w:w="2071" w:type="dxa"/>
            <w:vMerge w:val="continue"/>
            <w:vAlign w:val="center"/>
          </w:tcPr>
          <w:p>
            <w:pPr>
              <w:spacing w:line="240" w:lineRule="exact"/>
              <w:rPr>
                <w:rFonts w:ascii="楷体_GB2312" w:hAnsi="宋体" w:eastAsia="楷体_GB2312"/>
              </w:rPr>
            </w:pPr>
          </w:p>
        </w:tc>
        <w:tc>
          <w:tcPr>
            <w:tcW w:w="698" w:type="dxa"/>
            <w:vMerge w:val="continue"/>
            <w:tcBorders>
              <w:bottom w:val="single" w:color="auto" w:sz="4" w:space="0"/>
            </w:tcBorders>
            <w:vAlign w:val="center"/>
          </w:tcPr>
          <w:p>
            <w:pPr>
              <w:spacing w:line="240" w:lineRule="exact"/>
              <w:rPr>
                <w:rFonts w:ascii="楷体_GB2312" w:hAnsi="宋体" w:eastAsia="楷体_GB2312"/>
              </w:rPr>
            </w:pPr>
          </w:p>
        </w:tc>
        <w:tc>
          <w:tcPr>
            <w:tcW w:w="753" w:type="dxa"/>
            <w:vMerge w:val="continue"/>
            <w:tcBorders>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vMerge w:val="continue"/>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vMerge w:val="continue"/>
            <w:tcBorders>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648" w:type="dxa"/>
            <w:vMerge w:val="continue"/>
          </w:tcPr>
          <w:p>
            <w:pPr>
              <w:spacing w:line="240" w:lineRule="exact"/>
              <w:jc w:val="center"/>
              <w:rPr>
                <w:rFonts w:ascii="楷体_GB2312" w:hAnsi="宋体" w:eastAsia="楷体_GB2312"/>
              </w:rPr>
            </w:pPr>
          </w:p>
        </w:tc>
        <w:tc>
          <w:tcPr>
            <w:tcW w:w="1446" w:type="dxa"/>
            <w:vMerge w:val="continue"/>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教练员在场地教学过程中应随车教学，并随身携带《教学车辆证》。</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648" w:type="dxa"/>
            <w:vMerge w:val="continue"/>
          </w:tcPr>
          <w:p>
            <w:pPr>
              <w:spacing w:line="240" w:lineRule="exact"/>
              <w:jc w:val="center"/>
              <w:rPr>
                <w:rFonts w:ascii="楷体_GB2312" w:hAnsi="宋体" w:eastAsia="楷体_GB2312"/>
              </w:rPr>
            </w:pPr>
          </w:p>
        </w:tc>
        <w:tc>
          <w:tcPr>
            <w:tcW w:w="1446" w:type="dxa"/>
            <w:vMerge w:val="continue"/>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eastAsia="楷体_GB2312"/>
              </w:rPr>
            </w:pPr>
            <w:r>
              <w:rPr>
                <w:rFonts w:hint="eastAsia" w:ascii="楷体_GB2312" w:hAnsi="宋体" w:eastAsia="楷体_GB2312"/>
              </w:rPr>
              <w:t>教练员按照统一的教学大纲规范施教。</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 w:hRule="atLeast"/>
        </w:trPr>
        <w:tc>
          <w:tcPr>
            <w:tcW w:w="648" w:type="dxa"/>
            <w:vMerge w:val="continue"/>
          </w:tcPr>
          <w:p>
            <w:pPr>
              <w:spacing w:line="240" w:lineRule="exact"/>
              <w:jc w:val="center"/>
              <w:rPr>
                <w:rFonts w:ascii="楷体_GB2312" w:hAnsi="宋体" w:eastAsia="楷体_GB2312"/>
              </w:rPr>
            </w:pPr>
          </w:p>
        </w:tc>
        <w:tc>
          <w:tcPr>
            <w:tcW w:w="1446" w:type="dxa"/>
            <w:vMerge w:val="continue"/>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eastAsia="楷体_GB2312"/>
              </w:rPr>
              <w:t>培训机构每月组织教练员进行业务学习，并有详细的学习记录和教练员学习心得的加星（★</w:t>
            </w:r>
            <w:bookmarkStart w:id="6" w:name="OLE_LINK22"/>
            <w:r>
              <w:rPr>
                <w:rFonts w:hint="eastAsia" w:ascii="楷体_GB2312" w:eastAsia="楷体_GB2312"/>
              </w:rPr>
              <w:t>）</w:t>
            </w:r>
            <w:bookmarkEnd w:id="6"/>
            <w:r>
              <w:rPr>
                <w:rFonts w:hint="eastAsia" w:ascii="楷体_GB2312" w:eastAsia="楷体_GB2312"/>
              </w:rPr>
              <w:t>。</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auto" w:sz="4" w:space="0"/>
              <w:bottom w:val="single" w:color="000000" w:sz="4" w:space="0"/>
              <w:right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648" w:type="dxa"/>
            <w:vMerge w:val="continue"/>
          </w:tcPr>
          <w:p>
            <w:pPr>
              <w:spacing w:line="240" w:lineRule="exact"/>
              <w:jc w:val="center"/>
              <w:rPr>
                <w:rFonts w:ascii="楷体_GB2312" w:hAnsi="宋体" w:eastAsia="楷体_GB2312"/>
              </w:rPr>
            </w:pPr>
          </w:p>
        </w:tc>
        <w:tc>
          <w:tcPr>
            <w:tcW w:w="1446" w:type="dxa"/>
            <w:vMerge w:val="continue"/>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教练员服装整洁，对学员热情和蔼，使用规范化教学用语等。</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648" w:type="dxa"/>
            <w:vMerge w:val="continue"/>
          </w:tcPr>
          <w:p>
            <w:pPr>
              <w:spacing w:line="240" w:lineRule="exact"/>
              <w:jc w:val="center"/>
              <w:rPr>
                <w:rFonts w:ascii="楷体_GB2312" w:hAnsi="宋体" w:eastAsia="楷体_GB2312"/>
              </w:rPr>
            </w:pPr>
          </w:p>
        </w:tc>
        <w:tc>
          <w:tcPr>
            <w:tcW w:w="1446" w:type="dxa"/>
            <w:vMerge w:val="continue"/>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教练员、学员按规定如实填写、培训机构如实审核《教学日志》和《培训记录》，无弄虚作假。</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648" w:type="dxa"/>
            <w:vMerge w:val="continue"/>
          </w:tcPr>
          <w:p>
            <w:pPr>
              <w:spacing w:line="240" w:lineRule="exact"/>
              <w:jc w:val="center"/>
              <w:rPr>
                <w:rFonts w:ascii="楷体_GB2312" w:hAnsi="宋体" w:eastAsia="楷体_GB2312"/>
              </w:rPr>
            </w:pPr>
          </w:p>
        </w:tc>
        <w:tc>
          <w:tcPr>
            <w:tcW w:w="1446" w:type="dxa"/>
            <w:vMerge w:val="continue"/>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定期对教练员的教学水平和职业道德进行评议，公布教练员的教学质量排行情况。</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trPr>
        <w:tc>
          <w:tcPr>
            <w:tcW w:w="648" w:type="dxa"/>
            <w:vMerge w:val="continue"/>
          </w:tcPr>
          <w:p>
            <w:pPr>
              <w:spacing w:line="240" w:lineRule="exact"/>
              <w:jc w:val="center"/>
              <w:rPr>
                <w:rFonts w:ascii="楷体_GB2312" w:hAnsi="宋体" w:eastAsia="楷体_GB2312"/>
              </w:rPr>
            </w:pPr>
          </w:p>
        </w:tc>
        <w:tc>
          <w:tcPr>
            <w:tcW w:w="1446" w:type="dxa"/>
            <w:vMerge w:val="continue"/>
            <w:vAlign w:val="center"/>
          </w:tcPr>
          <w:p>
            <w:pPr>
              <w:spacing w:line="240" w:lineRule="exact"/>
              <w:jc w:val="center"/>
              <w:rPr>
                <w:rFonts w:ascii="楷体_GB2312" w:hAnsi="宋体" w:eastAsia="楷体_GB2312"/>
              </w:rPr>
            </w:pPr>
          </w:p>
        </w:tc>
        <w:tc>
          <w:tcPr>
            <w:tcW w:w="7194"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对教练员的职业道德教育和驾驶新知识、新技术进行再教育，每年不少于一周的脱岗培训。</w:t>
            </w:r>
          </w:p>
        </w:tc>
        <w:tc>
          <w:tcPr>
            <w:tcW w:w="2071" w:type="dxa"/>
            <w:vMerge w:val="continue"/>
            <w:tcBorders>
              <w:bottom w:val="single" w:color="auto" w:sz="4" w:space="0"/>
            </w:tcBorders>
            <w:vAlign w:val="center"/>
          </w:tcPr>
          <w:p>
            <w:pPr>
              <w:spacing w:line="240" w:lineRule="exact"/>
              <w:rPr>
                <w:rFonts w:ascii="楷体_GB2312" w:hAnsi="宋体" w:eastAsia="楷体_GB2312"/>
              </w:rPr>
            </w:pPr>
          </w:p>
        </w:tc>
        <w:tc>
          <w:tcPr>
            <w:tcW w:w="698" w:type="dxa"/>
            <w:tcBorders>
              <w:top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648" w:type="dxa"/>
            <w:vMerge w:val="continue"/>
          </w:tcPr>
          <w:p>
            <w:pPr>
              <w:spacing w:line="240" w:lineRule="exact"/>
              <w:jc w:val="center"/>
              <w:rPr>
                <w:rFonts w:ascii="楷体_GB2312" w:hAnsi="宋体" w:eastAsia="楷体_GB2312"/>
              </w:rPr>
            </w:pPr>
          </w:p>
        </w:tc>
        <w:tc>
          <w:tcPr>
            <w:tcW w:w="1446" w:type="dxa"/>
            <w:vMerge w:val="restart"/>
            <w:tcBorders>
              <w:right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教练车管理</w:t>
            </w:r>
          </w:p>
        </w:tc>
        <w:tc>
          <w:tcPr>
            <w:tcW w:w="7194" w:type="dxa"/>
            <w:tcBorders>
              <w:lef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使用符合标准并取得牌证、持有教学车辆证的教学车辆进行培训，无随意改变教学车辆的用途。</w:t>
            </w:r>
          </w:p>
        </w:tc>
        <w:tc>
          <w:tcPr>
            <w:tcW w:w="2071" w:type="dxa"/>
            <w:vMerge w:val="restart"/>
            <w:tcBorders>
              <w:top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以主管部门监督检查情况为准。</w:t>
            </w:r>
          </w:p>
        </w:tc>
        <w:tc>
          <w:tcPr>
            <w:tcW w:w="698" w:type="dxa"/>
            <w:vAlign w:val="center"/>
          </w:tcPr>
          <w:p>
            <w:pPr>
              <w:spacing w:line="240" w:lineRule="exact"/>
              <w:rPr>
                <w:rFonts w:ascii="楷体_GB2312" w:hAnsi="宋体" w:eastAsia="楷体_GB2312"/>
              </w:rPr>
            </w:pPr>
          </w:p>
        </w:tc>
        <w:tc>
          <w:tcPr>
            <w:tcW w:w="753" w:type="dxa"/>
            <w:tcBorders>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648" w:type="dxa"/>
            <w:vMerge w:val="continue"/>
          </w:tcPr>
          <w:p>
            <w:pPr>
              <w:spacing w:line="240" w:lineRule="exact"/>
              <w:ind w:left="105" w:hanging="105" w:hangingChars="50"/>
              <w:jc w:val="center"/>
              <w:rPr>
                <w:rFonts w:ascii="楷体_GB2312" w:hAnsi="宋体" w:eastAsia="楷体_GB2312"/>
              </w:rPr>
            </w:pPr>
            <w:bookmarkStart w:id="7" w:name="OLE_LINK20" w:colFirst="6" w:colLast="6"/>
            <w:bookmarkStart w:id="8" w:name="OLE_LINK21" w:colFirst="6" w:colLast="6"/>
            <w:bookmarkStart w:id="9" w:name="_Hlk255298270"/>
          </w:p>
        </w:tc>
        <w:tc>
          <w:tcPr>
            <w:tcW w:w="1446" w:type="dxa"/>
            <w:vMerge w:val="continue"/>
            <w:tcBorders>
              <w:right w:val="single" w:color="auto" w:sz="4" w:space="0"/>
            </w:tcBorders>
            <w:vAlign w:val="center"/>
          </w:tcPr>
          <w:p>
            <w:pPr>
              <w:spacing w:line="240" w:lineRule="exact"/>
              <w:ind w:left="105" w:hanging="105" w:hangingChars="50"/>
              <w:jc w:val="center"/>
              <w:rPr>
                <w:rFonts w:ascii="楷体_GB2312" w:hAnsi="宋体" w:eastAsia="楷体_GB2312"/>
              </w:rPr>
            </w:pPr>
          </w:p>
        </w:tc>
        <w:tc>
          <w:tcPr>
            <w:tcW w:w="7194"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教学车辆进自有场地训练，不在未经核准的训练场地训练。</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bookmarkEnd w:id="7"/>
      <w:bookmarkEnd w:id="8"/>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648" w:type="dxa"/>
            <w:vMerge w:val="continue"/>
          </w:tcPr>
          <w:p>
            <w:pPr>
              <w:spacing w:line="240" w:lineRule="exact"/>
              <w:ind w:left="105" w:hanging="105" w:hangingChars="50"/>
              <w:jc w:val="center"/>
              <w:rPr>
                <w:rFonts w:ascii="楷体_GB2312" w:hAnsi="宋体" w:eastAsia="楷体_GB2312"/>
              </w:rPr>
            </w:pPr>
          </w:p>
        </w:tc>
        <w:tc>
          <w:tcPr>
            <w:tcW w:w="1446" w:type="dxa"/>
            <w:vMerge w:val="continue"/>
            <w:tcBorders>
              <w:right w:val="single" w:color="auto" w:sz="4" w:space="0"/>
            </w:tcBorders>
            <w:vAlign w:val="center"/>
          </w:tcPr>
          <w:p>
            <w:pPr>
              <w:spacing w:line="240" w:lineRule="exact"/>
              <w:ind w:left="105" w:hanging="105" w:hangingChars="50"/>
              <w:jc w:val="center"/>
              <w:rPr>
                <w:rFonts w:ascii="楷体_GB2312" w:hAnsi="宋体" w:eastAsia="楷体_GB2312"/>
              </w:rPr>
            </w:pPr>
          </w:p>
        </w:tc>
        <w:tc>
          <w:tcPr>
            <w:tcW w:w="7194"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在道路上进行培训活动，遵守公安交通管理部门指定的路线和时间，并在教练员随车指导下进行，与教学无关的人员无乘坐教学车辆。</w:t>
            </w:r>
          </w:p>
        </w:tc>
        <w:tc>
          <w:tcPr>
            <w:tcW w:w="2071" w:type="dxa"/>
            <w:vMerge w:val="continue"/>
            <w:vAlign w:val="center"/>
          </w:tcPr>
          <w:p>
            <w:pPr>
              <w:spacing w:line="240" w:lineRule="exact"/>
              <w:rPr>
                <w:rFonts w:ascii="楷体_GB2312" w:hAnsi="宋体" w:eastAsia="楷体_GB2312"/>
              </w:rPr>
            </w:pPr>
          </w:p>
        </w:tc>
        <w:tc>
          <w:tcPr>
            <w:tcW w:w="698" w:type="dxa"/>
            <w:tcBorders>
              <w:top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648" w:type="dxa"/>
            <w:vMerge w:val="continue"/>
          </w:tcPr>
          <w:p>
            <w:pPr>
              <w:spacing w:line="240" w:lineRule="exact"/>
              <w:ind w:left="105" w:hanging="105" w:hangingChars="50"/>
              <w:jc w:val="center"/>
              <w:rPr>
                <w:rFonts w:ascii="楷体_GB2312" w:hAnsi="宋体" w:eastAsia="楷体_GB2312"/>
              </w:rPr>
            </w:pPr>
          </w:p>
        </w:tc>
        <w:tc>
          <w:tcPr>
            <w:tcW w:w="1446" w:type="dxa"/>
            <w:vMerge w:val="continue"/>
            <w:tcBorders>
              <w:right w:val="single" w:color="auto" w:sz="4" w:space="0"/>
            </w:tcBorders>
            <w:vAlign w:val="center"/>
          </w:tcPr>
          <w:p>
            <w:pPr>
              <w:spacing w:line="240" w:lineRule="exact"/>
              <w:ind w:left="105" w:hanging="105" w:hangingChars="50"/>
              <w:jc w:val="center"/>
              <w:rPr>
                <w:rFonts w:ascii="楷体_GB2312" w:hAnsi="宋体" w:eastAsia="楷体_GB2312"/>
              </w:rPr>
            </w:pPr>
          </w:p>
        </w:tc>
        <w:tc>
          <w:tcPr>
            <w:tcW w:w="7194" w:type="dxa"/>
            <w:tcBorders>
              <w:top w:val="nil"/>
              <w:left w:val="single" w:color="auto" w:sz="4" w:space="0"/>
              <w:bottom w:val="single" w:color="auto" w:sz="12" w:space="0"/>
            </w:tcBorders>
            <w:vAlign w:val="center"/>
          </w:tcPr>
          <w:p>
            <w:pPr>
              <w:spacing w:line="240" w:lineRule="exact"/>
              <w:rPr>
                <w:rFonts w:ascii="楷体_GB2312" w:hAnsi="宋体" w:eastAsia="楷体_GB2312"/>
              </w:rPr>
            </w:pPr>
            <w:r>
              <w:rPr>
                <w:rFonts w:hint="eastAsia" w:ascii="楷体_GB2312" w:hAnsi="宋体" w:eastAsia="楷体_GB2312"/>
              </w:rPr>
              <w:t>驾培机构使用电源式或新能源汽车进行训练（数量≥2</w:t>
            </w:r>
            <w:r>
              <w:rPr>
                <w:rFonts w:hint="eastAsia" w:ascii="楷体_GB2312" w:eastAsia="楷体_GB2312"/>
              </w:rPr>
              <w:t>）</w:t>
            </w:r>
            <w:r>
              <w:rPr>
                <w:rFonts w:hint="eastAsia" w:ascii="楷体_GB2312" w:hAnsi="宋体" w:eastAsia="楷体_GB2312"/>
              </w:rPr>
              <w:t>，加星（★）</w:t>
            </w:r>
          </w:p>
        </w:tc>
        <w:tc>
          <w:tcPr>
            <w:tcW w:w="2071" w:type="dxa"/>
            <w:vMerge w:val="continue"/>
            <w:tcBorders>
              <w:bottom w:val="single" w:color="auto" w:sz="12" w:space="0"/>
            </w:tcBorders>
            <w:vAlign w:val="center"/>
          </w:tcPr>
          <w:p>
            <w:pPr>
              <w:spacing w:line="240" w:lineRule="exact"/>
              <w:rPr>
                <w:rFonts w:ascii="楷体_GB2312" w:hAnsi="宋体" w:eastAsia="楷体_GB2312"/>
              </w:rPr>
            </w:pPr>
          </w:p>
        </w:tc>
        <w:tc>
          <w:tcPr>
            <w:tcW w:w="698" w:type="dxa"/>
            <w:tcBorders>
              <w:top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auto" w:sz="4" w:space="0"/>
              <w:right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auto" w:sz="4" w:space="0"/>
            </w:tcBorders>
            <w:vAlign w:val="center"/>
          </w:tcPr>
          <w:p>
            <w:pPr>
              <w:spacing w:line="240" w:lineRule="exact"/>
              <w:rPr>
                <w:rFonts w:ascii="楷体_GB2312" w:hAnsi="宋体" w:eastAsia="楷体_GB2312"/>
              </w:rPr>
            </w:pPr>
          </w:p>
        </w:tc>
      </w:tr>
    </w:tbl>
    <w:p>
      <w:pPr>
        <w:spacing w:line="240" w:lineRule="exact"/>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441"/>
        <w:gridCol w:w="7199"/>
        <w:gridCol w:w="2160"/>
        <w:gridCol w:w="698"/>
        <w:gridCol w:w="753"/>
        <w:gridCol w:w="941"/>
        <w:gridCol w:w="1130"/>
        <w:gridCol w:w="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405" w:hRule="atLeast"/>
        </w:trPr>
        <w:tc>
          <w:tcPr>
            <w:tcW w:w="648" w:type="dxa"/>
            <w:vMerge w:val="restart"/>
            <w:vAlign w:val="center"/>
          </w:tcPr>
          <w:p>
            <w:pPr>
              <w:spacing w:line="240" w:lineRule="exact"/>
              <w:jc w:val="center"/>
              <w:rPr>
                <w:rFonts w:ascii="楷体_GB2312" w:hAnsi="宋体" w:eastAsia="楷体_GB2312"/>
              </w:rPr>
            </w:pPr>
            <w:bookmarkStart w:id="10" w:name="OLE_LINK18" w:colFirst="3" w:colLast="3"/>
            <w:bookmarkStart w:id="11" w:name="OLE_LINK17" w:colFirst="3" w:colLast="3"/>
            <w:bookmarkStart w:id="12" w:name="_Hlk255297975"/>
            <w:r>
              <w:rPr>
                <w:rFonts w:hint="eastAsia" w:ascii="楷体_GB2312" w:hAnsi="宋体" w:eastAsia="楷体_GB2312"/>
              </w:rPr>
              <w:t>经</w:t>
            </w:r>
          </w:p>
          <w:p>
            <w:pPr>
              <w:spacing w:line="240" w:lineRule="exact"/>
              <w:jc w:val="center"/>
              <w:rPr>
                <w:rFonts w:ascii="楷体_GB2312" w:hAnsi="宋体" w:eastAsia="楷体_GB2312"/>
              </w:rPr>
            </w:pPr>
          </w:p>
          <w:p>
            <w:pPr>
              <w:spacing w:line="240" w:lineRule="exact"/>
              <w:jc w:val="center"/>
              <w:rPr>
                <w:rFonts w:ascii="楷体_GB2312" w:hAnsi="宋体" w:eastAsia="楷体_GB2312"/>
              </w:rPr>
            </w:pPr>
            <w:r>
              <w:rPr>
                <w:rFonts w:hint="eastAsia" w:ascii="楷体_GB2312" w:hAnsi="宋体" w:eastAsia="楷体_GB2312"/>
              </w:rPr>
              <w:t>营</w:t>
            </w:r>
          </w:p>
          <w:p>
            <w:pPr>
              <w:spacing w:line="240" w:lineRule="exact"/>
              <w:jc w:val="center"/>
              <w:rPr>
                <w:rFonts w:ascii="楷体_GB2312" w:hAnsi="宋体" w:eastAsia="楷体_GB2312"/>
              </w:rPr>
            </w:pPr>
          </w:p>
          <w:p>
            <w:pPr>
              <w:spacing w:line="240" w:lineRule="exact"/>
              <w:jc w:val="center"/>
              <w:rPr>
                <w:rFonts w:ascii="楷体_GB2312" w:hAnsi="宋体" w:eastAsia="楷体_GB2312"/>
              </w:rPr>
            </w:pPr>
            <w:r>
              <w:rPr>
                <w:rFonts w:hint="eastAsia" w:ascii="楷体_GB2312" w:hAnsi="宋体" w:eastAsia="楷体_GB2312"/>
              </w:rPr>
              <w:t>管</w:t>
            </w:r>
          </w:p>
          <w:p>
            <w:pPr>
              <w:spacing w:line="240" w:lineRule="exact"/>
              <w:jc w:val="center"/>
              <w:rPr>
                <w:rFonts w:ascii="楷体_GB2312" w:hAnsi="宋体" w:eastAsia="楷体_GB2312"/>
              </w:rPr>
            </w:pPr>
          </w:p>
          <w:p>
            <w:pPr>
              <w:spacing w:line="240" w:lineRule="exact"/>
              <w:jc w:val="center"/>
              <w:rPr>
                <w:rFonts w:ascii="楷体_GB2312" w:hAnsi="宋体" w:eastAsia="楷体_GB2312"/>
              </w:rPr>
            </w:pPr>
            <w:r>
              <w:rPr>
                <w:rFonts w:hint="eastAsia" w:ascii="楷体_GB2312" w:hAnsi="宋体" w:eastAsia="楷体_GB2312"/>
              </w:rPr>
              <w:t>理</w:t>
            </w:r>
          </w:p>
        </w:tc>
        <w:tc>
          <w:tcPr>
            <w:tcW w:w="1441" w:type="dxa"/>
            <w:vMerge w:val="restart"/>
            <w:vAlign w:val="center"/>
          </w:tcPr>
          <w:p>
            <w:pPr>
              <w:spacing w:line="240" w:lineRule="exact"/>
              <w:jc w:val="center"/>
              <w:rPr>
                <w:rFonts w:ascii="楷体_GB2312" w:hAnsi="宋体" w:eastAsia="楷体_GB2312"/>
              </w:rPr>
            </w:pPr>
            <w:r>
              <w:rPr>
                <w:rFonts w:hint="eastAsia" w:ascii="楷体_GB2312" w:hAnsi="宋体" w:eastAsia="楷体_GB2312"/>
              </w:rPr>
              <w:t>档案管理</w:t>
            </w:r>
          </w:p>
        </w:tc>
        <w:tc>
          <w:tcPr>
            <w:tcW w:w="7199" w:type="dxa"/>
            <w:tcBorders>
              <w:top w:val="single" w:color="auto" w:sz="12"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学员档案完整，包括：《学员登记表》、《培训合同》、《教学日志》、《培训记录》、《结业证书》复印件等。</w:t>
            </w:r>
          </w:p>
        </w:tc>
        <w:tc>
          <w:tcPr>
            <w:tcW w:w="2160" w:type="dxa"/>
            <w:vMerge w:val="restart"/>
            <w:tcBorders>
              <w:top w:val="single" w:color="auto" w:sz="12" w:space="0"/>
            </w:tcBorders>
            <w:vAlign w:val="center"/>
          </w:tcPr>
          <w:p>
            <w:pPr>
              <w:spacing w:line="240" w:lineRule="exact"/>
              <w:rPr>
                <w:rFonts w:ascii="楷体_GB2312" w:hAnsi="宋体" w:eastAsia="楷体_GB2312"/>
              </w:rPr>
            </w:pPr>
            <w:r>
              <w:rPr>
                <w:rFonts w:hint="eastAsia" w:ascii="楷体_GB2312" w:hAnsi="宋体" w:eastAsia="楷体_GB2312"/>
              </w:rPr>
              <w:t>以主管部门监督检查情况为准。</w:t>
            </w:r>
          </w:p>
        </w:tc>
        <w:tc>
          <w:tcPr>
            <w:tcW w:w="698" w:type="dxa"/>
            <w:tcBorders>
              <w:bottom w:val="single" w:color="auto" w:sz="4" w:space="0"/>
            </w:tcBorders>
            <w:vAlign w:val="center"/>
          </w:tcPr>
          <w:p>
            <w:pPr>
              <w:spacing w:line="240" w:lineRule="exact"/>
              <w:rPr>
                <w:rFonts w:ascii="楷体_GB2312" w:hAnsi="宋体" w:eastAsia="楷体_GB2312"/>
              </w:rPr>
            </w:pPr>
          </w:p>
        </w:tc>
        <w:tc>
          <w:tcPr>
            <w:tcW w:w="753" w:type="dxa"/>
            <w:tcBorders>
              <w:bottom w:val="single" w:color="auto" w:sz="4" w:space="0"/>
              <w:right w:val="single" w:color="auto" w:sz="4" w:space="0"/>
            </w:tcBorders>
            <w:vAlign w:val="center"/>
          </w:tcPr>
          <w:p>
            <w:pPr>
              <w:spacing w:line="240" w:lineRule="exact"/>
              <w:rPr>
                <w:rFonts w:ascii="楷体_GB2312" w:hAnsi="宋体" w:eastAsia="楷体_GB2312"/>
              </w:rPr>
            </w:pPr>
          </w:p>
        </w:tc>
        <w:tc>
          <w:tcPr>
            <w:tcW w:w="941" w:type="dxa"/>
            <w:tcBorders>
              <w:left w:val="single" w:color="auto" w:sz="4" w:space="0"/>
              <w:bottom w:val="single" w:color="000000" w:sz="4" w:space="0"/>
              <w:right w:val="single" w:color="auto" w:sz="4" w:space="0"/>
              <w:tr2bl w:val="single" w:color="auto" w:sz="4" w:space="0"/>
            </w:tcBorders>
            <w:vAlign w:val="center"/>
          </w:tcPr>
          <w:p>
            <w:pPr>
              <w:spacing w:line="240" w:lineRule="exact"/>
              <w:rPr>
                <w:rFonts w:ascii="楷体_GB2312" w:hAnsi="宋体" w:eastAsia="楷体_GB2312"/>
              </w:rPr>
            </w:pPr>
          </w:p>
        </w:tc>
        <w:tc>
          <w:tcPr>
            <w:tcW w:w="1130" w:type="dxa"/>
            <w:tcBorders>
              <w:left w:val="single" w:color="auto" w:sz="4" w:space="0"/>
              <w:bottom w:val="single" w:color="auto" w:sz="4" w:space="0"/>
            </w:tcBorders>
            <w:vAlign w:val="center"/>
          </w:tcPr>
          <w:p>
            <w:pPr>
              <w:spacing w:line="240" w:lineRule="exact"/>
              <w:rPr>
                <w:rFonts w:ascii="楷体_GB2312" w:hAnsi="宋体" w:eastAsia="楷体_GB2312"/>
              </w:rPr>
            </w:pPr>
          </w:p>
        </w:tc>
      </w:tr>
      <w:bookmarkEnd w:id="10"/>
      <w:bookmarkEnd w:id="11"/>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375" w:hRule="atLeast"/>
        </w:trPr>
        <w:tc>
          <w:tcPr>
            <w:tcW w:w="648" w:type="dxa"/>
            <w:vMerge w:val="continue"/>
          </w:tcPr>
          <w:p>
            <w:pPr>
              <w:spacing w:line="240" w:lineRule="exact"/>
              <w:jc w:val="center"/>
              <w:rPr>
                <w:rFonts w:ascii="楷体_GB2312" w:hAnsi="宋体" w:eastAsia="楷体_GB2312"/>
              </w:rPr>
            </w:pPr>
          </w:p>
        </w:tc>
        <w:tc>
          <w:tcPr>
            <w:tcW w:w="1441" w:type="dxa"/>
            <w:vMerge w:val="continue"/>
            <w:vAlign w:val="center"/>
          </w:tcPr>
          <w:p>
            <w:pPr>
              <w:spacing w:line="240" w:lineRule="exact"/>
              <w:jc w:val="center"/>
              <w:rPr>
                <w:rFonts w:ascii="楷体_GB2312" w:hAnsi="宋体" w:eastAsia="楷体_GB2312"/>
              </w:rPr>
            </w:pPr>
          </w:p>
        </w:tc>
        <w:tc>
          <w:tcPr>
            <w:tcW w:w="7199" w:type="dxa"/>
            <w:tcBorders>
              <w:top w:val="nil"/>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教学车辆档案完整，包括：车辆技术档案（车辆基本情况、技术等级记录、维护和检测情况、行驶里程记录）、车辆登记证、行驶证、教练车辆证等。</w:t>
            </w:r>
          </w:p>
        </w:tc>
        <w:tc>
          <w:tcPr>
            <w:tcW w:w="2160" w:type="dxa"/>
            <w:vMerge w:val="continue"/>
            <w:vAlign w:val="center"/>
          </w:tcPr>
          <w:p>
            <w:pPr>
              <w:spacing w:line="240" w:lineRule="exact"/>
              <w:rPr>
                <w:rFonts w:ascii="楷体_GB2312" w:hAnsi="宋体" w:eastAsia="楷体_GB2312"/>
              </w:rPr>
            </w:pPr>
          </w:p>
        </w:tc>
        <w:tc>
          <w:tcPr>
            <w:tcW w:w="698" w:type="dxa"/>
            <w:tcBorders>
              <w:top w:val="nil"/>
              <w:bottom w:val="single" w:color="auto" w:sz="4" w:space="0"/>
            </w:tcBorders>
            <w:vAlign w:val="center"/>
          </w:tcPr>
          <w:p>
            <w:pPr>
              <w:spacing w:line="240" w:lineRule="exact"/>
              <w:rPr>
                <w:rFonts w:ascii="楷体_GB2312" w:hAnsi="宋体" w:eastAsia="楷体_GB2312"/>
              </w:rPr>
            </w:pPr>
          </w:p>
        </w:tc>
        <w:tc>
          <w:tcPr>
            <w:tcW w:w="753" w:type="dxa"/>
            <w:tcBorders>
              <w:top w:val="nil"/>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405" w:hRule="atLeast"/>
        </w:trPr>
        <w:tc>
          <w:tcPr>
            <w:tcW w:w="648" w:type="dxa"/>
            <w:vMerge w:val="continue"/>
          </w:tcPr>
          <w:p>
            <w:pPr>
              <w:spacing w:line="240" w:lineRule="exact"/>
              <w:jc w:val="center"/>
              <w:rPr>
                <w:rFonts w:ascii="楷体_GB2312" w:hAnsi="宋体" w:eastAsia="楷体_GB2312"/>
              </w:rPr>
            </w:pPr>
          </w:p>
        </w:tc>
        <w:tc>
          <w:tcPr>
            <w:tcW w:w="1441" w:type="dxa"/>
            <w:vMerge w:val="continue"/>
            <w:vAlign w:val="center"/>
          </w:tcPr>
          <w:p>
            <w:pPr>
              <w:spacing w:line="240" w:lineRule="exact"/>
              <w:jc w:val="center"/>
              <w:rPr>
                <w:rFonts w:ascii="楷体_GB2312" w:hAnsi="宋体" w:eastAsia="楷体_GB2312"/>
              </w:rPr>
            </w:pPr>
          </w:p>
        </w:tc>
        <w:tc>
          <w:tcPr>
            <w:tcW w:w="7199"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教练员档案完整，包括：身份证、驾驶证、学历证书、职称证书、劳动合同、安全责任状、教练员简介、考评情况等。</w:t>
            </w:r>
          </w:p>
        </w:tc>
        <w:tc>
          <w:tcPr>
            <w:tcW w:w="2160"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210" w:hRule="atLeast"/>
        </w:trPr>
        <w:tc>
          <w:tcPr>
            <w:tcW w:w="648" w:type="dxa"/>
            <w:vMerge w:val="continue"/>
          </w:tcPr>
          <w:p>
            <w:pPr>
              <w:spacing w:line="240" w:lineRule="exact"/>
              <w:jc w:val="center"/>
              <w:rPr>
                <w:rFonts w:ascii="楷体_GB2312" w:hAnsi="宋体" w:eastAsia="楷体_GB2312"/>
              </w:rPr>
            </w:pPr>
          </w:p>
        </w:tc>
        <w:tc>
          <w:tcPr>
            <w:tcW w:w="1441" w:type="dxa"/>
            <w:vMerge w:val="continue"/>
            <w:tcBorders>
              <w:bottom w:val="single" w:color="auto" w:sz="4" w:space="0"/>
            </w:tcBorders>
            <w:vAlign w:val="center"/>
          </w:tcPr>
          <w:p>
            <w:pPr>
              <w:spacing w:line="240" w:lineRule="exact"/>
              <w:jc w:val="center"/>
              <w:rPr>
                <w:rFonts w:ascii="楷体_GB2312" w:hAnsi="宋体" w:eastAsia="楷体_GB2312"/>
              </w:rPr>
            </w:pPr>
          </w:p>
        </w:tc>
        <w:tc>
          <w:tcPr>
            <w:tcW w:w="7199"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管理人员档案完整，包括：身份证、驾驶证、学历证书、教练员证、安全驾驶经历证明、计算机等级证书、职称证书等。</w:t>
            </w:r>
          </w:p>
        </w:tc>
        <w:tc>
          <w:tcPr>
            <w:tcW w:w="2160" w:type="dxa"/>
            <w:vMerge w:val="continue"/>
            <w:tcBorders>
              <w:bottom w:val="single" w:color="auto" w:sz="4" w:space="0"/>
            </w:tcBorders>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67" w:hRule="atLeast"/>
        </w:trPr>
        <w:tc>
          <w:tcPr>
            <w:tcW w:w="648" w:type="dxa"/>
            <w:vMerge w:val="continue"/>
          </w:tcPr>
          <w:p>
            <w:pPr>
              <w:spacing w:line="240" w:lineRule="exact"/>
              <w:jc w:val="center"/>
              <w:rPr>
                <w:rFonts w:ascii="楷体_GB2312" w:hAnsi="宋体" w:eastAsia="楷体_GB2312"/>
              </w:rPr>
            </w:pPr>
          </w:p>
        </w:tc>
        <w:tc>
          <w:tcPr>
            <w:tcW w:w="1441" w:type="dxa"/>
            <w:vMerge w:val="restart"/>
            <w:tcBorders>
              <w:top w:val="single" w:color="auto" w:sz="4" w:space="0"/>
              <w:right w:val="single" w:color="auto" w:sz="4" w:space="0"/>
            </w:tcBorders>
            <w:vAlign w:val="center"/>
          </w:tcPr>
          <w:p>
            <w:pPr>
              <w:spacing w:line="240" w:lineRule="exact"/>
              <w:jc w:val="center"/>
              <w:rPr>
                <w:rFonts w:ascii="楷体_GB2312" w:hAnsi="宋体" w:eastAsia="楷体_GB2312"/>
              </w:rPr>
            </w:pPr>
            <w:r>
              <w:rPr>
                <w:rFonts w:hint="eastAsia" w:ascii="楷体_GB2312" w:hAnsi="宋体" w:eastAsia="楷体_GB2312"/>
              </w:rPr>
              <w:t>教学管理</w:t>
            </w:r>
          </w:p>
        </w:tc>
        <w:tc>
          <w:tcPr>
            <w:tcW w:w="7199"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color w:val="FF0000"/>
              </w:rPr>
            </w:pPr>
            <w:r>
              <w:rPr>
                <w:rFonts w:hint="eastAsia" w:ascii="楷体_GB2312" w:hAnsi="宋体" w:eastAsia="楷体_GB2312"/>
              </w:rPr>
              <w:t>使用部颁（或省颁）教材。</w:t>
            </w:r>
          </w:p>
        </w:tc>
        <w:tc>
          <w:tcPr>
            <w:tcW w:w="2160" w:type="dxa"/>
            <w:vMerge w:val="restart"/>
            <w:tcBorders>
              <w:top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以主管部门监督检查情况为准。</w:t>
            </w: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67" w:hRule="atLeast"/>
        </w:trPr>
        <w:tc>
          <w:tcPr>
            <w:tcW w:w="648" w:type="dxa"/>
            <w:vMerge w:val="continue"/>
          </w:tcPr>
          <w:p>
            <w:pPr>
              <w:spacing w:line="240" w:lineRule="exact"/>
              <w:jc w:val="center"/>
              <w:rPr>
                <w:rFonts w:ascii="楷体_GB2312" w:hAnsi="宋体" w:eastAsia="楷体_GB2312"/>
              </w:rPr>
            </w:pPr>
          </w:p>
        </w:tc>
        <w:tc>
          <w:tcPr>
            <w:tcW w:w="1441" w:type="dxa"/>
            <w:vMerge w:val="continue"/>
            <w:tcBorders>
              <w:right w:val="single" w:color="auto" w:sz="4" w:space="0"/>
            </w:tcBorders>
            <w:vAlign w:val="center"/>
          </w:tcPr>
          <w:p>
            <w:pPr>
              <w:spacing w:line="240" w:lineRule="exact"/>
              <w:jc w:val="center"/>
              <w:rPr>
                <w:rFonts w:ascii="楷体_GB2312" w:hAnsi="宋体" w:eastAsia="楷体_GB2312"/>
              </w:rPr>
            </w:pPr>
          </w:p>
        </w:tc>
        <w:tc>
          <w:tcPr>
            <w:tcW w:w="7199"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对完成教学大纲要求的按规定发培训结业证，建立培训结业证书台账。</w:t>
            </w:r>
          </w:p>
        </w:tc>
        <w:tc>
          <w:tcPr>
            <w:tcW w:w="2160" w:type="dxa"/>
            <w:vMerge w:val="continue"/>
            <w:vAlign w:val="center"/>
          </w:tcPr>
          <w:p>
            <w:pPr>
              <w:spacing w:line="240" w:lineRule="exact"/>
              <w:rPr>
                <w:rFonts w:ascii="楷体_GB2312" w:hAnsi="宋体" w:eastAsia="楷体_GB2312"/>
              </w:rPr>
            </w:pPr>
          </w:p>
        </w:tc>
        <w:tc>
          <w:tcPr>
            <w:tcW w:w="698" w:type="dxa"/>
            <w:tcBorders>
              <w:top w:val="single" w:color="auto" w:sz="4" w:space="0"/>
              <w:bottom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bottom w:val="single" w:color="auto" w:sz="4" w:space="0"/>
              <w:right w:val="single" w:color="000000"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000000" w:sz="4" w:space="0"/>
              <w:bottom w:val="single" w:color="000000" w:sz="4" w:space="0"/>
              <w:right w:val="single" w:color="000000" w:sz="4" w:space="0"/>
              <w:tr2bl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000000" w:sz="4" w:space="0"/>
              <w:bottom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 w:type="dxa"/>
          <w:cantSplit/>
          <w:trHeight w:val="567" w:hRule="atLeast"/>
        </w:trPr>
        <w:tc>
          <w:tcPr>
            <w:tcW w:w="648" w:type="dxa"/>
            <w:vMerge w:val="continue"/>
          </w:tcPr>
          <w:p>
            <w:pPr>
              <w:spacing w:line="240" w:lineRule="exact"/>
              <w:jc w:val="center"/>
              <w:rPr>
                <w:rFonts w:ascii="楷体_GB2312" w:hAnsi="宋体" w:eastAsia="楷体_GB2312"/>
              </w:rPr>
            </w:pPr>
          </w:p>
        </w:tc>
        <w:tc>
          <w:tcPr>
            <w:tcW w:w="1441" w:type="dxa"/>
            <w:vMerge w:val="continue"/>
            <w:vAlign w:val="center"/>
          </w:tcPr>
          <w:p>
            <w:pPr>
              <w:spacing w:line="240" w:lineRule="exact"/>
              <w:jc w:val="center"/>
              <w:rPr>
                <w:rFonts w:ascii="楷体_GB2312" w:hAnsi="宋体" w:eastAsia="楷体_GB2312"/>
              </w:rPr>
            </w:pPr>
          </w:p>
        </w:tc>
        <w:tc>
          <w:tcPr>
            <w:tcW w:w="7199" w:type="dxa"/>
            <w:tcBorders>
              <w:top w:val="single" w:color="auto" w:sz="4" w:space="0"/>
              <w:bottom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培训机构使用驾培管理信息系统进行管理的，加星（★）</w:t>
            </w:r>
          </w:p>
        </w:tc>
        <w:tc>
          <w:tcPr>
            <w:tcW w:w="2160" w:type="dxa"/>
            <w:vMerge w:val="continue"/>
            <w:tcBorders>
              <w:bottom w:val="single" w:color="auto" w:sz="4" w:space="0"/>
            </w:tcBorders>
            <w:vAlign w:val="center"/>
          </w:tcPr>
          <w:p>
            <w:pPr>
              <w:spacing w:line="240" w:lineRule="exact"/>
              <w:rPr>
                <w:rFonts w:ascii="楷体_GB2312" w:hAnsi="宋体" w:eastAsia="楷体_GB2312"/>
              </w:rPr>
            </w:pPr>
          </w:p>
        </w:tc>
        <w:tc>
          <w:tcPr>
            <w:tcW w:w="698" w:type="dxa"/>
            <w:tcBorders>
              <w:top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941" w:type="dxa"/>
            <w:tcBorders>
              <w:top w:val="single" w:color="000000" w:sz="4" w:space="0"/>
              <w:left w:val="single" w:color="auto" w:sz="4" w:space="0"/>
              <w:right w:val="single" w:color="auto" w:sz="4" w:space="0"/>
            </w:tcBorders>
            <w:vAlign w:val="center"/>
          </w:tcPr>
          <w:p>
            <w:pPr>
              <w:spacing w:line="240" w:lineRule="exact"/>
              <w:rPr>
                <w:rFonts w:ascii="楷体_GB2312" w:hAnsi="宋体" w:eastAsia="楷体_GB2312"/>
              </w:rPr>
            </w:pPr>
          </w:p>
        </w:tc>
        <w:tc>
          <w:tcPr>
            <w:tcW w:w="1130" w:type="dxa"/>
            <w:tcBorders>
              <w:top w:val="single" w:color="auto" w:sz="4" w:space="0"/>
              <w:left w:val="single" w:color="auto" w:sz="4" w:space="0"/>
            </w:tcBorders>
            <w:vAlign w:val="center"/>
          </w:tcPr>
          <w:p>
            <w:pPr>
              <w:spacing w:line="240" w:lineRule="exac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5" w:hRule="atLeast"/>
        </w:trPr>
        <w:tc>
          <w:tcPr>
            <w:tcW w:w="648" w:type="dxa"/>
            <w:vMerge w:val="restart"/>
            <w:tcBorders>
              <w:top w:val="nil"/>
            </w:tcBorders>
            <w:vAlign w:val="center"/>
          </w:tcPr>
          <w:p>
            <w:pPr>
              <w:spacing w:line="240" w:lineRule="exact"/>
              <w:jc w:val="center"/>
              <w:rPr>
                <w:rFonts w:ascii="楷体_GB2312" w:eastAsia="楷体_GB2312"/>
              </w:rPr>
            </w:pPr>
            <w:r>
              <w:rPr>
                <w:rFonts w:hint="eastAsia" w:ascii="楷体_GB2312" w:eastAsia="楷体_GB2312"/>
              </w:rPr>
              <w:t>其</w:t>
            </w:r>
          </w:p>
          <w:p>
            <w:pPr>
              <w:spacing w:line="240" w:lineRule="exact"/>
              <w:jc w:val="center"/>
              <w:rPr>
                <w:rFonts w:ascii="楷体_GB2312" w:eastAsia="楷体_GB2312"/>
              </w:rPr>
            </w:pPr>
            <w:r>
              <w:rPr>
                <w:rFonts w:hint="eastAsia" w:ascii="楷体_GB2312" w:eastAsia="楷体_GB2312"/>
              </w:rPr>
              <w:t>他</w:t>
            </w:r>
          </w:p>
          <w:p>
            <w:pPr>
              <w:spacing w:line="240" w:lineRule="exact"/>
              <w:jc w:val="center"/>
              <w:rPr>
                <w:rFonts w:ascii="楷体_GB2312" w:eastAsia="楷体_GB2312"/>
              </w:rPr>
            </w:pPr>
            <w:r>
              <w:rPr>
                <w:rFonts w:hint="eastAsia" w:ascii="楷体_GB2312" w:eastAsia="楷体_GB2312"/>
              </w:rPr>
              <w:t>情</w:t>
            </w:r>
          </w:p>
          <w:p>
            <w:pPr>
              <w:spacing w:line="240" w:lineRule="exact"/>
              <w:jc w:val="center"/>
              <w:rPr>
                <w:rFonts w:ascii="楷体_GB2312" w:hAnsi="宋体" w:eastAsia="楷体_GB2312"/>
              </w:rPr>
            </w:pPr>
            <w:r>
              <w:rPr>
                <w:rFonts w:hint="eastAsia" w:ascii="楷体_GB2312" w:eastAsia="楷体_GB2312"/>
              </w:rPr>
              <w:t>况</w:t>
            </w:r>
          </w:p>
        </w:tc>
        <w:tc>
          <w:tcPr>
            <w:tcW w:w="1441" w:type="dxa"/>
            <w:tcBorders>
              <w:top w:val="nil"/>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获党政机关、有关部门表彰</w:t>
            </w:r>
          </w:p>
        </w:tc>
        <w:tc>
          <w:tcPr>
            <w:tcW w:w="71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培训机构或从业人员个人获国家有关职能部门、省级人民政府以上表彰的（如先进单位、先进集体），每次加两颗星（★★）；获得省级有关职能部门、设区的市级政府表彰的，每次加星（★）；获得设区的市交通（运管）部门表彰的年度累计加星（★）。</w:t>
            </w:r>
          </w:p>
        </w:tc>
        <w:tc>
          <w:tcPr>
            <w:tcW w:w="2160" w:type="dxa"/>
            <w:tcBorders>
              <w:top w:val="single" w:color="auto" w:sz="4" w:space="0"/>
              <w:left w:val="single" w:color="auto" w:sz="4" w:space="0"/>
              <w:bottom w:val="single" w:color="auto" w:sz="4" w:space="0"/>
            </w:tcBorders>
            <w:vAlign w:val="center"/>
          </w:tcPr>
          <w:p>
            <w:pPr>
              <w:spacing w:line="240" w:lineRule="exact"/>
              <w:rPr>
                <w:rFonts w:ascii="楷体_GB2312" w:hAnsi="宋体" w:eastAsia="楷体_GB2312"/>
                <w:highlight w:val="yellow"/>
              </w:rPr>
            </w:pPr>
            <w:bookmarkStart w:id="13" w:name="OLE_LINK19"/>
            <w:r>
              <w:rPr>
                <w:rFonts w:hint="eastAsia" w:ascii="楷体_GB2312" w:hAnsi="宋体" w:eastAsia="楷体_GB2312"/>
              </w:rPr>
              <w:t>以培训机构申报的材料以及主管部门监督情况为准。</w:t>
            </w:r>
            <w:bookmarkEnd w:id="13"/>
          </w:p>
        </w:tc>
        <w:tc>
          <w:tcPr>
            <w:tcW w:w="698" w:type="dxa"/>
            <w:tcBorders>
              <w:bottom w:val="single" w:color="auto" w:sz="4" w:space="0"/>
            </w:tcBorders>
            <w:vAlign w:val="center"/>
          </w:tcPr>
          <w:p>
            <w:pPr>
              <w:spacing w:line="240" w:lineRule="exact"/>
              <w:rPr>
                <w:rFonts w:ascii="楷体_GB2312" w:hAnsi="宋体" w:eastAsia="楷体_GB2312"/>
              </w:rPr>
            </w:pPr>
          </w:p>
        </w:tc>
        <w:tc>
          <w:tcPr>
            <w:tcW w:w="753" w:type="dxa"/>
            <w:tcBorders>
              <w:bottom w:val="single" w:color="auto" w:sz="4" w:space="0"/>
              <w:right w:val="single" w:color="auto" w:sz="4" w:space="0"/>
            </w:tcBorders>
            <w:vAlign w:val="center"/>
          </w:tcPr>
          <w:p>
            <w:pPr>
              <w:spacing w:line="240" w:lineRule="exact"/>
              <w:rPr>
                <w:rFonts w:ascii="楷体_GB2312" w:hAnsi="宋体" w:eastAsia="楷体_GB2312"/>
              </w:rPr>
            </w:pPr>
          </w:p>
        </w:tc>
        <w:tc>
          <w:tcPr>
            <w:tcW w:w="941" w:type="dxa"/>
            <w:tcBorders>
              <w:left w:val="single" w:color="auto" w:sz="4" w:space="0"/>
              <w:bottom w:val="single" w:color="auto" w:sz="4" w:space="0"/>
              <w:right w:val="single" w:color="auto" w:sz="4" w:space="0"/>
            </w:tcBorders>
            <w:vAlign w:val="center"/>
          </w:tcPr>
          <w:p>
            <w:pPr>
              <w:spacing w:line="240" w:lineRule="exact"/>
              <w:rPr>
                <w:rFonts w:ascii="楷体_GB2312" w:hAnsi="宋体" w:eastAsia="楷体_GB2312"/>
              </w:rPr>
            </w:pPr>
          </w:p>
        </w:tc>
        <w:tc>
          <w:tcPr>
            <w:tcW w:w="1140" w:type="dxa"/>
            <w:gridSpan w:val="2"/>
            <w:tcBorders>
              <w:top w:val="single" w:color="auto" w:sz="4" w:space="0"/>
              <w:left w:val="single" w:color="auto" w:sz="4" w:space="0"/>
              <w:bottom w:val="single" w:color="auto" w:sz="4" w:space="0"/>
              <w:right w:val="single" w:color="auto" w:sz="12" w:space="0"/>
            </w:tcBorders>
          </w:tcPr>
          <w:p>
            <w:pPr>
              <w:widowControl/>
              <w:spacing w:line="240" w:lineRule="exact"/>
              <w:jc w:val="left"/>
              <w:rPr>
                <w:rFonts w:ascii="楷体_GB2312" w:hAnsi="宋体"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0" w:hRule="atLeast"/>
        </w:trPr>
        <w:tc>
          <w:tcPr>
            <w:tcW w:w="648" w:type="dxa"/>
            <w:vMerge w:val="continue"/>
            <w:tcBorders>
              <w:right w:val="single" w:color="auto" w:sz="4" w:space="0"/>
            </w:tcBorders>
            <w:vAlign w:val="center"/>
          </w:tcPr>
          <w:p>
            <w:pPr>
              <w:spacing w:line="240" w:lineRule="exact"/>
              <w:jc w:val="center"/>
              <w:rPr>
                <w:rFonts w:ascii="楷体_GB2312" w:eastAsia="楷体_GB2312"/>
              </w:rPr>
            </w:pPr>
          </w:p>
        </w:tc>
        <w:tc>
          <w:tcPr>
            <w:tcW w:w="1441" w:type="dxa"/>
            <w:tcBorders>
              <w:top w:val="single" w:color="auto" w:sz="4" w:space="0"/>
              <w:left w:val="single" w:color="auto" w:sz="4" w:space="0"/>
              <w:bottom w:val="single" w:color="auto" w:sz="12"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发表驾培专业论文</w:t>
            </w:r>
          </w:p>
        </w:tc>
        <w:tc>
          <w:tcPr>
            <w:tcW w:w="7199" w:type="dxa"/>
            <w:tcBorders>
              <w:top w:val="single" w:color="auto" w:sz="4" w:space="0"/>
              <w:left w:val="single" w:color="auto" w:sz="4" w:space="0"/>
              <w:right w:val="single" w:color="auto" w:sz="4" w:space="0"/>
            </w:tcBorders>
            <w:vAlign w:val="center"/>
          </w:tcPr>
          <w:p>
            <w:pPr>
              <w:spacing w:line="240" w:lineRule="exact"/>
              <w:rPr>
                <w:rFonts w:ascii="楷体_GB2312" w:hAnsi="宋体" w:eastAsia="楷体_GB2312"/>
              </w:rPr>
            </w:pPr>
            <w:r>
              <w:rPr>
                <w:rFonts w:hint="eastAsia" w:ascii="楷体_GB2312" w:hAnsi="宋体" w:eastAsia="楷体_GB2312"/>
              </w:rPr>
              <w:t>驾培机构或从业人员个人在市级以上报纸、杂志发表驾培专业论文（不少于3000字）的每次加星（★）年度累计加星（★）不超过两个。</w:t>
            </w:r>
          </w:p>
        </w:tc>
        <w:tc>
          <w:tcPr>
            <w:tcW w:w="2160" w:type="dxa"/>
            <w:tcBorders>
              <w:top w:val="single" w:color="auto" w:sz="4" w:space="0"/>
              <w:left w:val="single" w:color="auto" w:sz="4" w:space="0"/>
            </w:tcBorders>
            <w:vAlign w:val="center"/>
          </w:tcPr>
          <w:p>
            <w:pPr>
              <w:spacing w:line="240" w:lineRule="exact"/>
              <w:rPr>
                <w:rFonts w:ascii="楷体_GB2312" w:hAnsi="宋体" w:eastAsia="楷体_GB2312"/>
                <w:highlight w:val="yellow"/>
              </w:rPr>
            </w:pPr>
            <w:r>
              <w:rPr>
                <w:rFonts w:hint="eastAsia" w:ascii="楷体_GB2312" w:hAnsi="宋体" w:eastAsia="楷体_GB2312"/>
              </w:rPr>
              <w:t>以培训机构申报的材料以及主管部门监督情况为准。</w:t>
            </w:r>
          </w:p>
        </w:tc>
        <w:tc>
          <w:tcPr>
            <w:tcW w:w="698" w:type="dxa"/>
            <w:tcBorders>
              <w:top w:val="single" w:color="auto" w:sz="4" w:space="0"/>
            </w:tcBorders>
            <w:vAlign w:val="center"/>
          </w:tcPr>
          <w:p>
            <w:pPr>
              <w:spacing w:line="240" w:lineRule="exact"/>
              <w:rPr>
                <w:rFonts w:ascii="楷体_GB2312" w:hAnsi="宋体" w:eastAsia="楷体_GB2312"/>
              </w:rPr>
            </w:pPr>
          </w:p>
        </w:tc>
        <w:tc>
          <w:tcPr>
            <w:tcW w:w="753" w:type="dxa"/>
            <w:tcBorders>
              <w:top w:val="single" w:color="auto" w:sz="4" w:space="0"/>
              <w:right w:val="single" w:color="auto" w:sz="4" w:space="0"/>
            </w:tcBorders>
            <w:vAlign w:val="center"/>
          </w:tcPr>
          <w:p>
            <w:pPr>
              <w:spacing w:line="240" w:lineRule="exact"/>
              <w:rPr>
                <w:rFonts w:ascii="楷体_GB2312" w:hAnsi="宋体" w:eastAsia="楷体_GB2312"/>
              </w:rPr>
            </w:pPr>
          </w:p>
        </w:tc>
        <w:tc>
          <w:tcPr>
            <w:tcW w:w="941" w:type="dxa"/>
            <w:tcBorders>
              <w:top w:val="single" w:color="auto" w:sz="4" w:space="0"/>
              <w:left w:val="single" w:color="auto" w:sz="4" w:space="0"/>
              <w:bottom w:val="single" w:color="auto" w:sz="12" w:space="0"/>
              <w:right w:val="single" w:color="auto" w:sz="4" w:space="0"/>
            </w:tcBorders>
            <w:vAlign w:val="center"/>
          </w:tcPr>
          <w:p>
            <w:pPr>
              <w:spacing w:line="240" w:lineRule="exact"/>
              <w:rPr>
                <w:rFonts w:ascii="楷体_GB2312" w:hAnsi="宋体" w:eastAsia="楷体_GB2312"/>
              </w:rPr>
            </w:pPr>
          </w:p>
        </w:tc>
        <w:tc>
          <w:tcPr>
            <w:tcW w:w="1140" w:type="dxa"/>
            <w:gridSpan w:val="2"/>
            <w:tcBorders>
              <w:top w:val="single" w:color="auto" w:sz="4" w:space="0"/>
              <w:left w:val="single" w:color="auto" w:sz="4" w:space="0"/>
              <w:bottom w:val="single" w:color="auto" w:sz="12" w:space="0"/>
              <w:right w:val="single" w:color="auto" w:sz="12" w:space="0"/>
            </w:tcBorders>
          </w:tcPr>
          <w:p>
            <w:pPr>
              <w:widowControl/>
              <w:spacing w:line="240" w:lineRule="exact"/>
              <w:jc w:val="left"/>
              <w:rPr>
                <w:rFonts w:ascii="楷体_GB2312" w:hAnsi="宋体" w:eastAsia="楷体_GB2312"/>
              </w:rPr>
            </w:pPr>
          </w:p>
        </w:tc>
      </w:tr>
    </w:tbl>
    <w:p>
      <w:pPr>
        <w:spacing w:line="400" w:lineRule="exact"/>
        <w:rPr>
          <w:rFonts w:ascii="楷体_GB2312" w:eastAsia="楷体_GB2312"/>
        </w:rPr>
      </w:pPr>
      <w:r>
        <w:rPr>
          <w:rFonts w:hint="eastAsia" w:ascii="楷体_GB2312" w:eastAsia="楷体_GB2312"/>
        </w:rPr>
        <w:t>注：1、考核情况不符合的或加星的具体情况应在备注栏内进行说明</w:t>
      </w:r>
    </w:p>
    <w:p>
      <w:pPr>
        <w:spacing w:line="400" w:lineRule="exact"/>
        <w:rPr>
          <w:rFonts w:ascii="楷体_GB2312" w:eastAsia="楷体_GB2312"/>
        </w:rPr>
      </w:pPr>
      <w:r>
        <w:rPr>
          <w:rFonts w:hint="eastAsia"/>
        </w:rPr>
        <w:t xml:space="preserve">   </w:t>
      </w:r>
      <w:r>
        <w:rPr>
          <w:rFonts w:hint="eastAsia" w:ascii="楷体_GB2312" w:eastAsia="楷体_GB2312"/>
        </w:rPr>
        <w:t xml:space="preserve"> 2、</w:t>
      </w:r>
      <w:bookmarkStart w:id="14" w:name="OLE_LINK26"/>
      <w:bookmarkStart w:id="15" w:name="OLE_LINK25"/>
      <w:r>
        <w:rPr>
          <w:rFonts w:hint="eastAsia" w:ascii="楷体_GB2312" w:eastAsia="楷体_GB2312"/>
        </w:rPr>
        <w:t>考核期内驾培机构考试合格率（每单科）排名在设区市后20%的，不能评定为AAA考核等级；</w:t>
      </w:r>
      <w:bookmarkEnd w:id="14"/>
      <w:bookmarkEnd w:id="15"/>
      <w:r>
        <w:rPr>
          <w:rFonts w:hint="eastAsia" w:ascii="楷体_GB2312" w:eastAsia="楷体_GB2312"/>
        </w:rPr>
        <w:t>考核期内驾培机构考试合格率（每单科）排名在设区市后10%的，不能评定为AA考核等级</w:t>
      </w:r>
    </w:p>
    <w:p>
      <w:pPr>
        <w:widowControl/>
        <w:spacing w:line="240" w:lineRule="exact"/>
        <w:jc w:val="left"/>
        <w:rPr>
          <w:rFonts w:ascii="宋体" w:hAnsi="宋体" w:cs="宋体"/>
          <w:kern w:val="0"/>
          <w:sz w:val="24"/>
          <w:szCs w:val="24"/>
        </w:rPr>
      </w:pPr>
    </w:p>
    <w:p>
      <w:pPr>
        <w:widowControl/>
        <w:spacing w:line="240" w:lineRule="exact"/>
        <w:jc w:val="left"/>
        <w:rPr>
          <w:rFonts w:ascii="宋体" w:hAnsi="宋体" w:cs="宋体"/>
          <w:kern w:val="0"/>
          <w:sz w:val="24"/>
          <w:szCs w:val="24"/>
        </w:rPr>
      </w:pPr>
    </w:p>
    <w:p>
      <w:pPr>
        <w:widowControl/>
        <w:spacing w:line="240" w:lineRule="exact"/>
        <w:jc w:val="left"/>
        <w:rPr>
          <w:rFonts w:ascii="宋体" w:hAnsi="宋体" w:cs="宋体"/>
          <w:kern w:val="0"/>
          <w:sz w:val="24"/>
          <w:szCs w:val="24"/>
        </w:rPr>
      </w:pPr>
    </w:p>
    <w:p>
      <w:pPr>
        <w:widowControl/>
        <w:spacing w:line="240" w:lineRule="exact"/>
        <w:jc w:val="left"/>
        <w:rPr>
          <w:rFonts w:ascii="宋体" w:hAnsi="宋体" w:cs="宋体"/>
          <w:kern w:val="0"/>
          <w:sz w:val="24"/>
          <w:szCs w:val="24"/>
        </w:rPr>
      </w:pPr>
    </w:p>
    <w:p>
      <w:pPr>
        <w:widowControl/>
        <w:spacing w:line="240" w:lineRule="exact"/>
        <w:jc w:val="left"/>
        <w:rPr>
          <w:rFonts w:ascii="宋体" w:hAnsi="宋体" w:cs="宋体"/>
          <w:kern w:val="0"/>
          <w:sz w:val="24"/>
          <w:szCs w:val="24"/>
        </w:rPr>
      </w:pPr>
    </w:p>
    <w:p>
      <w:pPr>
        <w:widowControl/>
        <w:spacing w:line="240" w:lineRule="exact"/>
        <w:jc w:val="left"/>
        <w:rPr>
          <w:rFonts w:ascii="宋体" w:hAnsi="宋体" w:cs="宋体"/>
          <w:kern w:val="0"/>
          <w:sz w:val="24"/>
          <w:szCs w:val="24"/>
        </w:rPr>
      </w:pPr>
    </w:p>
    <w:p>
      <w:pPr>
        <w:spacing w:line="4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附件4</w:t>
      </w:r>
    </w:p>
    <w:p>
      <w:pPr>
        <w:keepNext w:val="0"/>
        <w:keepLines w:val="0"/>
        <w:pageBreakBefore w:val="0"/>
        <w:widowControl w:val="0"/>
        <w:kinsoku/>
        <w:wordWrap/>
        <w:overflowPunct/>
        <w:topLinePunct w:val="0"/>
        <w:autoSpaceDE/>
        <w:autoSpaceDN/>
        <w:bidi w:val="0"/>
        <w:adjustRightInd/>
        <w:snapToGrid/>
        <w:spacing w:line="480" w:lineRule="exact"/>
        <w:ind w:left="-178" w:leftChars="-85" w:firstLine="440" w:firstLine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single"/>
        </w:rPr>
        <w:t xml:space="preserve">        </w:t>
      </w:r>
      <w:r>
        <w:rPr>
          <w:rFonts w:hint="eastAsia" w:ascii="方正小标宋简体" w:hAnsi="方正小标宋简体" w:eastAsia="方正小标宋简体" w:cs="方正小标宋简体"/>
          <w:b w:val="0"/>
          <w:bCs w:val="0"/>
          <w:sz w:val="44"/>
          <w:szCs w:val="44"/>
        </w:rPr>
        <w:t>2020年度泉州市驾培机构质量信誉考核结果汇总表</w:t>
      </w:r>
    </w:p>
    <w:p>
      <w:pPr>
        <w:spacing w:line="400" w:lineRule="exact"/>
        <w:rPr>
          <w:rFonts w:ascii="仿宋_GB2312" w:eastAsia="仿宋_GB2312"/>
          <w:sz w:val="28"/>
          <w:szCs w:val="28"/>
        </w:rPr>
      </w:pPr>
      <w:r>
        <w:rPr>
          <w:rFonts w:hint="eastAsia" w:ascii="仿宋_GB2312" w:eastAsia="仿宋_GB2312"/>
          <w:sz w:val="28"/>
          <w:szCs w:val="28"/>
        </w:rPr>
        <w:t>编制单位(盖章)：                                                            时间：2021年 月  日</w:t>
      </w:r>
    </w:p>
    <w:tbl>
      <w:tblPr>
        <w:tblStyle w:val="5"/>
        <w:tblW w:w="14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4196"/>
        <w:gridCol w:w="862"/>
        <w:gridCol w:w="881"/>
        <w:gridCol w:w="2508"/>
        <w:gridCol w:w="2311"/>
        <w:gridCol w:w="2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序号</w:t>
            </w:r>
          </w:p>
        </w:tc>
        <w:tc>
          <w:tcPr>
            <w:tcW w:w="41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驾培机构名称</w:t>
            </w:r>
          </w:p>
        </w:tc>
        <w:tc>
          <w:tcPr>
            <w:tcW w:w="86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考核等级</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加星情况</w:t>
            </w:r>
          </w:p>
        </w:tc>
        <w:tc>
          <w:tcPr>
            <w:tcW w:w="250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eastAsia="仿宋_GB2312"/>
                <w:sz w:val="24"/>
              </w:rPr>
              <w:t>存在问题</w:t>
            </w:r>
          </w:p>
        </w:tc>
        <w:tc>
          <w:tcPr>
            <w:tcW w:w="231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整改要求</w:t>
            </w:r>
          </w:p>
        </w:tc>
        <w:tc>
          <w:tcPr>
            <w:tcW w:w="27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24"/>
              </w:rPr>
            </w:pPr>
          </w:p>
        </w:tc>
        <w:tc>
          <w:tcPr>
            <w:tcW w:w="41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24"/>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24"/>
              </w:rPr>
            </w:pPr>
          </w:p>
        </w:tc>
        <w:tc>
          <w:tcPr>
            <w:tcW w:w="25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24"/>
              </w:rPr>
            </w:pPr>
          </w:p>
        </w:tc>
        <w:tc>
          <w:tcPr>
            <w:tcW w:w="23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24"/>
              </w:rPr>
            </w:pPr>
          </w:p>
        </w:tc>
        <w:tc>
          <w:tcPr>
            <w:tcW w:w="27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1</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
                <w:bCs/>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2</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3</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4</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5</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6</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7</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8</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9</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24"/>
              </w:rPr>
            </w:pPr>
            <w:r>
              <w:rPr>
                <w:rFonts w:hint="eastAsia" w:ascii="仿宋_GB2312" w:hAnsi="宋体" w:eastAsia="仿宋_GB2312"/>
                <w:sz w:val="24"/>
              </w:rPr>
              <w:t>10</w:t>
            </w:r>
          </w:p>
        </w:tc>
        <w:tc>
          <w:tcPr>
            <w:tcW w:w="41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4"/>
              </w:rPr>
            </w:pPr>
          </w:p>
        </w:tc>
        <w:tc>
          <w:tcPr>
            <w:tcW w:w="2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c>
          <w:tcPr>
            <w:tcW w:w="27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MingLiU" w:eastAsia="仿宋_GB2312"/>
                <w:sz w:val="24"/>
              </w:rPr>
            </w:pPr>
          </w:p>
        </w:tc>
      </w:tr>
    </w:tbl>
    <w:p>
      <w:pPr>
        <w:spacing w:line="240" w:lineRule="exact"/>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泉州市机动车驾驶培训机构基本情况汇总表</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     年    月    日</w:t>
      </w:r>
    </w:p>
    <w:tbl>
      <w:tblPr>
        <w:tblStyle w:val="5"/>
        <w:tblW w:w="15127" w:type="dxa"/>
        <w:tblInd w:w="0" w:type="dxa"/>
        <w:shd w:val="clear" w:color="auto" w:fill="auto"/>
        <w:tblLayout w:type="autofit"/>
        <w:tblCellMar>
          <w:top w:w="0" w:type="dxa"/>
          <w:left w:w="0" w:type="dxa"/>
          <w:bottom w:w="0" w:type="dxa"/>
          <w:right w:w="0" w:type="dxa"/>
        </w:tblCellMar>
      </w:tblPr>
      <w:tblGrid>
        <w:gridCol w:w="298"/>
        <w:gridCol w:w="1016"/>
        <w:gridCol w:w="355"/>
        <w:gridCol w:w="596"/>
        <w:gridCol w:w="622"/>
        <w:gridCol w:w="624"/>
        <w:gridCol w:w="636"/>
        <w:gridCol w:w="461"/>
        <w:gridCol w:w="515"/>
        <w:gridCol w:w="501"/>
        <w:gridCol w:w="554"/>
        <w:gridCol w:w="609"/>
        <w:gridCol w:w="581"/>
        <w:gridCol w:w="555"/>
        <w:gridCol w:w="554"/>
        <w:gridCol w:w="588"/>
        <w:gridCol w:w="396"/>
        <w:gridCol w:w="396"/>
        <w:gridCol w:w="984"/>
        <w:gridCol w:w="1025"/>
        <w:gridCol w:w="742"/>
        <w:gridCol w:w="1710"/>
        <w:gridCol w:w="809"/>
      </w:tblGrid>
      <w:tr>
        <w:tblPrEx>
          <w:shd w:val="clear" w:color="auto" w:fill="auto"/>
          <w:tblCellMar>
            <w:top w:w="0" w:type="dxa"/>
            <w:left w:w="0" w:type="dxa"/>
            <w:bottom w:w="0" w:type="dxa"/>
            <w:right w:w="0" w:type="dxa"/>
          </w:tblCellMar>
        </w:tblPrEx>
        <w:trPr>
          <w:trHeight w:val="856" w:hRule="atLeast"/>
        </w:trPr>
        <w:tc>
          <w:tcPr>
            <w:tcW w:w="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序号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驾培机构名称</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级别</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教练员数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考核员（名）</w:t>
            </w:r>
          </w:p>
        </w:tc>
        <w:tc>
          <w:tcPr>
            <w:tcW w:w="491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现有场地</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核定规模</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现车辆数</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法人代表  姓名与联系电话</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业务经办人姓名与联系电话</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教练场地地址</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许可证号      （起止期：X年X月X日-X年X月X日)</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场地租赁   有效期至</w:t>
            </w:r>
          </w:p>
        </w:tc>
      </w:tr>
      <w:tr>
        <w:tblPrEx>
          <w:tblCellMar>
            <w:top w:w="0" w:type="dxa"/>
            <w:left w:w="0" w:type="dxa"/>
            <w:bottom w:w="0" w:type="dxa"/>
            <w:right w:w="0" w:type="dxa"/>
          </w:tblCellMar>
        </w:tblPrEx>
        <w:trPr>
          <w:trHeight w:val="1356" w:hRule="atLeast"/>
        </w:trPr>
        <w:tc>
          <w:tcPr>
            <w:tcW w:w="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纯理论（名）</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理论兼实操（名）</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纯实操（名）</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理论教室(m2)</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场地  (m2)</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道路(m)</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倒车 入库（个）</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曲线 行驶 （个）</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直角 转弯（个）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半坡 起步（个）</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侧方  停车（个）</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模拟 道路（个）</w:t>
            </w: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CellMar>
            <w:top w:w="0" w:type="dxa"/>
            <w:left w:w="0" w:type="dxa"/>
            <w:bottom w:w="0" w:type="dxa"/>
            <w:right w:w="0" w:type="dxa"/>
          </w:tblCellMar>
        </w:tblPrEx>
        <w:trPr>
          <w:trHeight w:val="795" w:hRule="atLeast"/>
        </w:trPr>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范例：       XXXXX公司</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一级</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100</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17000</w:t>
            </w: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1600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40</w:t>
            </w: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XXX 13555555555</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XXX 13555555555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xxxxxxxx</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3505201JP0099（18.12.20-24.12.19）</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2030.2.20</w:t>
            </w:r>
          </w:p>
        </w:tc>
      </w:tr>
      <w:tr>
        <w:tblPrEx>
          <w:tblCellMar>
            <w:top w:w="0" w:type="dxa"/>
            <w:left w:w="0" w:type="dxa"/>
            <w:bottom w:w="0" w:type="dxa"/>
            <w:right w:w="0" w:type="dxa"/>
          </w:tblCellMar>
        </w:tblPrEx>
        <w:trPr>
          <w:trHeight w:val="608" w:hRule="atLeast"/>
        </w:trPr>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CellMar>
            <w:top w:w="0" w:type="dxa"/>
            <w:left w:w="0" w:type="dxa"/>
            <w:bottom w:w="0" w:type="dxa"/>
            <w:right w:w="0" w:type="dxa"/>
          </w:tblCellMar>
        </w:tblPrEx>
        <w:trPr>
          <w:trHeight w:val="608" w:hRule="atLeast"/>
        </w:trPr>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CellMar>
            <w:top w:w="0" w:type="dxa"/>
            <w:left w:w="0" w:type="dxa"/>
            <w:bottom w:w="0" w:type="dxa"/>
            <w:right w:w="0" w:type="dxa"/>
          </w:tblCellMar>
        </w:tblPrEx>
        <w:trPr>
          <w:trHeight w:val="608" w:hRule="atLeast"/>
        </w:trPr>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CellMar>
            <w:top w:w="0" w:type="dxa"/>
            <w:left w:w="0" w:type="dxa"/>
            <w:bottom w:w="0" w:type="dxa"/>
            <w:right w:w="0" w:type="dxa"/>
          </w:tblCellMar>
        </w:tblPrEx>
        <w:trPr>
          <w:trHeight w:val="608" w:hRule="atLeast"/>
        </w:trPr>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CellMar>
            <w:top w:w="0" w:type="dxa"/>
            <w:left w:w="0" w:type="dxa"/>
            <w:bottom w:w="0" w:type="dxa"/>
            <w:right w:w="0" w:type="dxa"/>
          </w:tblCellMar>
        </w:tblPrEx>
        <w:trPr>
          <w:trHeight w:val="608" w:hRule="atLeast"/>
        </w:trPr>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6"/>
                <w:szCs w:val="16"/>
                <w:u w:val="none"/>
              </w:rPr>
            </w:pPr>
          </w:p>
        </w:tc>
      </w:tr>
      <w:tr>
        <w:tblPrEx>
          <w:tblCellMar>
            <w:top w:w="0" w:type="dxa"/>
            <w:left w:w="0" w:type="dxa"/>
            <w:bottom w:w="0" w:type="dxa"/>
            <w:right w:w="0" w:type="dxa"/>
          </w:tblCellMar>
        </w:tblPrEx>
        <w:trPr>
          <w:trHeight w:val="535" w:hRule="atLeast"/>
        </w:trPr>
        <w:tc>
          <w:tcPr>
            <w:tcW w:w="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合计</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lang w:val="en-US" w:eastAsia="zh-CN"/>
        </w:rPr>
        <w:sectPr>
          <w:pgSz w:w="16838" w:h="11906" w:orient="landscape"/>
          <w:pgMar w:top="1474" w:right="2098" w:bottom="1418" w:left="1018" w:header="851" w:footer="992" w:gutter="0"/>
          <w:pgNumType w:fmt="numberInDash"/>
          <w:cols w:space="425" w:num="1"/>
          <w:docGrid w:type="linesAndChars" w:linePitch="312" w:charSpace="0"/>
        </w:sectPr>
      </w:pPr>
    </w:p>
    <w:p>
      <w:pPr>
        <w:spacing w:line="580" w:lineRule="exact"/>
        <w:rPr>
          <w:rFonts w:hint="eastAsia" w:ascii="黑体" w:hAnsi="黑体" w:eastAsia="黑体" w:cs="黑体"/>
          <w:sz w:val="32"/>
          <w:szCs w:val="32"/>
        </w:rPr>
      </w:pPr>
      <w:r>
        <w:rPr>
          <w:rFonts w:hint="eastAsia" w:ascii="黑体" w:hAnsi="黑体" w:eastAsia="黑体" w:cs="黑体"/>
          <w:sz w:val="32"/>
          <w:szCs w:val="32"/>
        </w:rPr>
        <w:t>附件6</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泉州市机动车驾驶培训企业质量信誉考核表</w:t>
      </w:r>
    </w:p>
    <w:p>
      <w:pPr>
        <w:spacing w:line="580" w:lineRule="exact"/>
        <w:jc w:val="right"/>
        <w:rPr>
          <w:sz w:val="28"/>
          <w:szCs w:val="28"/>
        </w:rPr>
      </w:pPr>
      <w:r>
        <w:rPr>
          <w:rFonts w:hint="eastAsia"/>
          <w:sz w:val="28"/>
          <w:szCs w:val="28"/>
        </w:rPr>
        <w:t>考核期：2020年度</w:t>
      </w:r>
    </w:p>
    <w:tbl>
      <w:tblPr>
        <w:tblStyle w:val="5"/>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729"/>
        <w:gridCol w:w="2331"/>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0368" w:type="dxa"/>
            <w:gridSpan w:val="4"/>
          </w:tcPr>
          <w:p>
            <w:pPr>
              <w:spacing w:line="440" w:lineRule="exact"/>
              <w:rPr>
                <w:sz w:val="18"/>
                <w:szCs w:val="18"/>
              </w:rPr>
            </w:pPr>
            <w:r>
              <w:rPr>
                <w:rFonts w:hint="eastAsia"/>
                <w:sz w:val="18"/>
                <w:szCs w:val="18"/>
              </w:rPr>
              <w:t>说明</w:t>
            </w:r>
          </w:p>
          <w:p>
            <w:pPr>
              <w:spacing w:line="440" w:lineRule="exact"/>
              <w:ind w:firstLine="360" w:firstLineChars="200"/>
              <w:rPr>
                <w:sz w:val="18"/>
                <w:szCs w:val="18"/>
              </w:rPr>
            </w:pPr>
            <w:r>
              <w:rPr>
                <w:rFonts w:hint="eastAsia"/>
                <w:sz w:val="18"/>
                <w:szCs w:val="18"/>
              </w:rPr>
              <w:t>1、本表根据福建省交通运输厅关于修订福建省机动车驾驶培训企业质量信誉考核办法实施细则的通知（闽交运安[2010]93号）制作，申请对上年度质量信誉情况进行考核的机动车驾驶培训企业、企业下属所有分公司和按母公司经营许可经营的子公司均需填写本表。无项目内容的请填“无”。</w:t>
            </w:r>
          </w:p>
          <w:p>
            <w:pPr>
              <w:spacing w:line="440" w:lineRule="exact"/>
              <w:ind w:firstLine="360" w:firstLineChars="200"/>
              <w:rPr>
                <w:sz w:val="18"/>
                <w:szCs w:val="18"/>
              </w:rPr>
            </w:pPr>
            <w:r>
              <w:rPr>
                <w:rFonts w:hint="eastAsia"/>
                <w:sz w:val="18"/>
                <w:szCs w:val="18"/>
              </w:rPr>
              <w:t>2、本表需用黑色钢笔填写或计算机打印，要求字迹工整，涂改无效。</w:t>
            </w:r>
          </w:p>
          <w:p>
            <w:pPr>
              <w:spacing w:line="440" w:lineRule="exact"/>
              <w:ind w:firstLine="360" w:firstLineChars="200"/>
              <w:rPr>
                <w:sz w:val="18"/>
                <w:szCs w:val="18"/>
              </w:rPr>
            </w:pPr>
            <w:r>
              <w:rPr>
                <w:rFonts w:hint="eastAsia"/>
                <w:sz w:val="18"/>
                <w:szCs w:val="18"/>
              </w:rPr>
              <w:t>3、表内填写数据均需用阿拉伯数字，除%保留2或3位小数外，其余均为整数。</w:t>
            </w:r>
          </w:p>
          <w:p>
            <w:pPr>
              <w:spacing w:line="440" w:lineRule="exact"/>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368" w:type="dxa"/>
            <w:gridSpan w:val="4"/>
          </w:tcPr>
          <w:p>
            <w:pPr>
              <w:spacing w:line="440" w:lineRule="exact"/>
              <w:jc w:val="center"/>
              <w:rPr>
                <w:b/>
                <w:sz w:val="28"/>
                <w:szCs w:val="28"/>
              </w:rPr>
            </w:pPr>
            <w:r>
              <w:rPr>
                <w:rFonts w:hint="eastAsia"/>
                <w:b/>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企业名称</w:t>
            </w:r>
          </w:p>
        </w:tc>
        <w:tc>
          <w:tcPr>
            <w:tcW w:w="7560" w:type="dxa"/>
            <w:gridSpan w:val="3"/>
          </w:tcPr>
          <w:p>
            <w:pPr>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主管单位</w:t>
            </w:r>
          </w:p>
        </w:tc>
        <w:tc>
          <w:tcPr>
            <w:tcW w:w="7560" w:type="dxa"/>
            <w:gridSpan w:val="3"/>
          </w:tcPr>
          <w:p>
            <w:pPr>
              <w:spacing w:line="440" w:lineRule="exact"/>
              <w:rPr>
                <w:sz w:val="28"/>
                <w:szCs w:val="28"/>
              </w:rPr>
            </w:pPr>
            <w:r>
              <w:rPr>
                <w:rFonts w:hint="eastAsia"/>
                <w:sz w:val="28"/>
                <w:szCs w:val="28"/>
              </w:rPr>
              <w:t xml:space="preserve">            南安市运输管理所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营业执照号</w:t>
            </w:r>
          </w:p>
        </w:tc>
        <w:tc>
          <w:tcPr>
            <w:tcW w:w="2729" w:type="dxa"/>
          </w:tcPr>
          <w:p>
            <w:pPr>
              <w:spacing w:line="440" w:lineRule="exact"/>
              <w:rPr>
                <w:sz w:val="28"/>
                <w:szCs w:val="28"/>
              </w:rPr>
            </w:pPr>
          </w:p>
        </w:tc>
        <w:tc>
          <w:tcPr>
            <w:tcW w:w="2331" w:type="dxa"/>
          </w:tcPr>
          <w:p>
            <w:pPr>
              <w:spacing w:line="440" w:lineRule="exact"/>
              <w:jc w:val="center"/>
              <w:rPr>
                <w:sz w:val="28"/>
                <w:szCs w:val="28"/>
              </w:rPr>
            </w:pPr>
            <w:r>
              <w:rPr>
                <w:rFonts w:hint="eastAsia"/>
                <w:sz w:val="28"/>
                <w:szCs w:val="28"/>
              </w:rPr>
              <w:t>经济性质</w:t>
            </w:r>
          </w:p>
        </w:tc>
        <w:tc>
          <w:tcPr>
            <w:tcW w:w="2500" w:type="dxa"/>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经营许可证号</w:t>
            </w:r>
          </w:p>
        </w:tc>
        <w:tc>
          <w:tcPr>
            <w:tcW w:w="2729" w:type="dxa"/>
          </w:tcPr>
          <w:p>
            <w:pPr>
              <w:spacing w:line="440" w:lineRule="exact"/>
              <w:rPr>
                <w:sz w:val="28"/>
                <w:szCs w:val="28"/>
              </w:rPr>
            </w:pPr>
          </w:p>
        </w:tc>
        <w:tc>
          <w:tcPr>
            <w:tcW w:w="2331" w:type="dxa"/>
          </w:tcPr>
          <w:p>
            <w:pPr>
              <w:spacing w:line="440" w:lineRule="exact"/>
              <w:jc w:val="center"/>
              <w:rPr>
                <w:sz w:val="28"/>
                <w:szCs w:val="28"/>
              </w:rPr>
            </w:pPr>
            <w:r>
              <w:rPr>
                <w:rFonts w:hint="eastAsia"/>
                <w:sz w:val="28"/>
                <w:szCs w:val="28"/>
              </w:rPr>
              <w:t>注册资本金</w:t>
            </w:r>
          </w:p>
        </w:tc>
        <w:tc>
          <w:tcPr>
            <w:tcW w:w="2500" w:type="dxa"/>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经营范围</w:t>
            </w:r>
          </w:p>
        </w:tc>
        <w:tc>
          <w:tcPr>
            <w:tcW w:w="7560" w:type="dxa"/>
            <w:gridSpan w:val="3"/>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法人（负责人）</w:t>
            </w:r>
          </w:p>
        </w:tc>
        <w:tc>
          <w:tcPr>
            <w:tcW w:w="2729" w:type="dxa"/>
          </w:tcPr>
          <w:p>
            <w:pPr>
              <w:spacing w:line="440" w:lineRule="exact"/>
              <w:rPr>
                <w:sz w:val="28"/>
                <w:szCs w:val="28"/>
              </w:rPr>
            </w:pPr>
          </w:p>
        </w:tc>
        <w:tc>
          <w:tcPr>
            <w:tcW w:w="2331" w:type="dxa"/>
          </w:tcPr>
          <w:p>
            <w:pPr>
              <w:spacing w:line="440" w:lineRule="exact"/>
              <w:jc w:val="center"/>
              <w:rPr>
                <w:sz w:val="28"/>
                <w:szCs w:val="28"/>
              </w:rPr>
            </w:pPr>
            <w:r>
              <w:rPr>
                <w:rFonts w:hint="eastAsia"/>
                <w:sz w:val="28"/>
                <w:szCs w:val="28"/>
              </w:rPr>
              <w:t>从业人员数</w:t>
            </w:r>
          </w:p>
        </w:tc>
        <w:tc>
          <w:tcPr>
            <w:tcW w:w="2500" w:type="dxa"/>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企业注册地</w:t>
            </w:r>
          </w:p>
        </w:tc>
        <w:tc>
          <w:tcPr>
            <w:tcW w:w="2729" w:type="dxa"/>
          </w:tcPr>
          <w:p>
            <w:pPr>
              <w:spacing w:line="440" w:lineRule="exact"/>
              <w:rPr>
                <w:sz w:val="28"/>
                <w:szCs w:val="28"/>
              </w:rPr>
            </w:pPr>
          </w:p>
        </w:tc>
        <w:tc>
          <w:tcPr>
            <w:tcW w:w="2331" w:type="dxa"/>
          </w:tcPr>
          <w:p>
            <w:pPr>
              <w:spacing w:line="440" w:lineRule="exact"/>
              <w:jc w:val="center"/>
              <w:rPr>
                <w:sz w:val="28"/>
                <w:szCs w:val="28"/>
              </w:rPr>
            </w:pPr>
            <w:r>
              <w:rPr>
                <w:rFonts w:hint="eastAsia"/>
                <w:sz w:val="28"/>
                <w:szCs w:val="28"/>
              </w:rPr>
              <w:t>成立时间</w:t>
            </w:r>
          </w:p>
        </w:tc>
        <w:tc>
          <w:tcPr>
            <w:tcW w:w="2500" w:type="dxa"/>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vMerge w:val="restart"/>
            <w:vAlign w:val="center"/>
          </w:tcPr>
          <w:p>
            <w:pPr>
              <w:spacing w:line="440" w:lineRule="exact"/>
              <w:jc w:val="center"/>
              <w:rPr>
                <w:sz w:val="28"/>
                <w:szCs w:val="28"/>
              </w:rPr>
            </w:pPr>
            <w:r>
              <w:rPr>
                <w:rFonts w:hint="eastAsia"/>
                <w:sz w:val="28"/>
                <w:szCs w:val="28"/>
              </w:rPr>
              <w:t>详细地址</w:t>
            </w:r>
          </w:p>
        </w:tc>
        <w:tc>
          <w:tcPr>
            <w:tcW w:w="5060" w:type="dxa"/>
            <w:gridSpan w:val="2"/>
            <w:vMerge w:val="restart"/>
            <w:vAlign w:val="center"/>
          </w:tcPr>
          <w:p>
            <w:pPr>
              <w:spacing w:line="440" w:lineRule="exact"/>
              <w:jc w:val="center"/>
            </w:pPr>
          </w:p>
        </w:tc>
        <w:tc>
          <w:tcPr>
            <w:tcW w:w="2500" w:type="dxa"/>
          </w:tcPr>
          <w:p>
            <w:pPr>
              <w:spacing w:line="440" w:lineRule="exact"/>
              <w:jc w:val="center"/>
              <w:rPr>
                <w:sz w:val="28"/>
                <w:szCs w:val="28"/>
              </w:rPr>
            </w:pPr>
            <w:r>
              <w:rPr>
                <w:rFonts w:hint="eastAsia"/>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vMerge w:val="continue"/>
          </w:tcPr>
          <w:p>
            <w:pPr>
              <w:spacing w:line="440" w:lineRule="exact"/>
              <w:jc w:val="center"/>
              <w:rPr>
                <w:sz w:val="28"/>
                <w:szCs w:val="28"/>
              </w:rPr>
            </w:pPr>
          </w:p>
        </w:tc>
        <w:tc>
          <w:tcPr>
            <w:tcW w:w="5060" w:type="dxa"/>
            <w:gridSpan w:val="2"/>
            <w:vMerge w:val="continue"/>
          </w:tcPr>
          <w:p>
            <w:pPr>
              <w:spacing w:line="440" w:lineRule="exact"/>
              <w:jc w:val="center"/>
              <w:rPr>
                <w:sz w:val="28"/>
                <w:szCs w:val="28"/>
              </w:rPr>
            </w:pPr>
          </w:p>
        </w:tc>
        <w:tc>
          <w:tcPr>
            <w:tcW w:w="2500" w:type="dxa"/>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sz w:val="28"/>
                <w:szCs w:val="28"/>
              </w:rPr>
            </w:pPr>
            <w:r>
              <w:rPr>
                <w:rFonts w:hint="eastAsia"/>
                <w:sz w:val="28"/>
                <w:szCs w:val="28"/>
              </w:rPr>
              <w:t>联系电话</w:t>
            </w:r>
          </w:p>
        </w:tc>
        <w:tc>
          <w:tcPr>
            <w:tcW w:w="2729" w:type="dxa"/>
          </w:tcPr>
          <w:p>
            <w:pPr>
              <w:spacing w:line="440" w:lineRule="exact"/>
              <w:rPr>
                <w:sz w:val="28"/>
                <w:szCs w:val="28"/>
              </w:rPr>
            </w:pPr>
          </w:p>
        </w:tc>
        <w:tc>
          <w:tcPr>
            <w:tcW w:w="2331" w:type="dxa"/>
          </w:tcPr>
          <w:p>
            <w:pPr>
              <w:spacing w:line="440" w:lineRule="exact"/>
              <w:jc w:val="center"/>
              <w:rPr>
                <w:sz w:val="28"/>
                <w:szCs w:val="28"/>
              </w:rPr>
            </w:pPr>
            <w:r>
              <w:rPr>
                <w:rFonts w:hint="eastAsia"/>
                <w:sz w:val="28"/>
                <w:szCs w:val="28"/>
              </w:rPr>
              <w:t>传真</w:t>
            </w:r>
          </w:p>
        </w:tc>
        <w:tc>
          <w:tcPr>
            <w:tcW w:w="2500" w:type="dxa"/>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8" w:type="dxa"/>
          </w:tcPr>
          <w:p>
            <w:pPr>
              <w:spacing w:line="440" w:lineRule="exact"/>
              <w:jc w:val="center"/>
              <w:rPr>
                <w:w w:val="90"/>
              </w:rPr>
            </w:pPr>
            <w:r>
              <w:rPr>
                <w:rFonts w:hint="eastAsia"/>
                <w:w w:val="90"/>
                <w:sz w:val="28"/>
                <w:szCs w:val="28"/>
              </w:rPr>
              <w:t>考核期末教学车辆情况</w:t>
            </w:r>
          </w:p>
        </w:tc>
        <w:tc>
          <w:tcPr>
            <w:tcW w:w="7560" w:type="dxa"/>
            <w:gridSpan w:val="3"/>
          </w:tcPr>
          <w:p>
            <w:pPr>
              <w:spacing w:line="440" w:lineRule="exact"/>
              <w:rPr>
                <w:sz w:val="28"/>
                <w:szCs w:val="28"/>
              </w:rPr>
            </w:pPr>
            <w:r>
              <w:rPr>
                <w:rFonts w:hint="eastAsia"/>
                <w:sz w:val="28"/>
                <w:szCs w:val="28"/>
              </w:rPr>
              <w:t xml:space="preserve">         教学车辆现有总数     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jc w:val="center"/>
              <w:rPr>
                <w:b/>
                <w:sz w:val="28"/>
                <w:szCs w:val="28"/>
              </w:rPr>
            </w:pPr>
            <w:r>
              <w:rPr>
                <w:rFonts w:hint="eastAsia"/>
                <w:b/>
                <w:sz w:val="28"/>
                <w:szCs w:val="28"/>
              </w:rPr>
              <w:t>二、运输安全情况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ind w:firstLine="840" w:firstLineChars="300"/>
              <w:rPr>
                <w:sz w:val="28"/>
                <w:szCs w:val="28"/>
              </w:rPr>
            </w:pPr>
            <w:r>
              <w:rPr>
                <w:rFonts w:hint="eastAsia"/>
                <w:sz w:val="28"/>
                <w:szCs w:val="28"/>
              </w:rPr>
              <w:t>1、交通责任事故次数：   次，交通责任事故率：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ind w:firstLine="840" w:firstLineChars="300"/>
              <w:rPr>
                <w:sz w:val="28"/>
                <w:szCs w:val="28"/>
              </w:rPr>
            </w:pPr>
            <w:r>
              <w:rPr>
                <w:rFonts w:hint="eastAsia"/>
                <w:sz w:val="28"/>
                <w:szCs w:val="28"/>
              </w:rPr>
              <w:t>2、交通责任事故死亡人数：   人，交通责任事故死亡率：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ind w:firstLine="840" w:firstLineChars="300"/>
              <w:rPr>
                <w:sz w:val="28"/>
                <w:szCs w:val="28"/>
              </w:rPr>
            </w:pPr>
            <w:r>
              <w:rPr>
                <w:rFonts w:hint="eastAsia"/>
                <w:sz w:val="28"/>
                <w:szCs w:val="28"/>
              </w:rPr>
              <w:t>3、交通责任事故伤人数：   人，交通责任事故伤人率：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jc w:val="center"/>
              <w:rPr>
                <w:b/>
                <w:sz w:val="28"/>
                <w:szCs w:val="28"/>
              </w:rPr>
            </w:pPr>
            <w:r>
              <w:rPr>
                <w:rFonts w:hint="eastAsia"/>
                <w:b/>
                <w:sz w:val="28"/>
                <w:szCs w:val="28"/>
              </w:rPr>
              <w:t>三、违章经营情况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jc w:val="center"/>
              <w:rPr>
                <w:sz w:val="28"/>
                <w:szCs w:val="28"/>
              </w:rPr>
            </w:pPr>
            <w:r>
              <w:rPr>
                <w:rFonts w:hint="eastAsia"/>
                <w:sz w:val="28"/>
                <w:szCs w:val="28"/>
              </w:rPr>
              <w:t>违章经营行为次数：   次，经营违章率：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jc w:val="center"/>
              <w:rPr>
                <w:b/>
                <w:sz w:val="28"/>
                <w:szCs w:val="28"/>
              </w:rPr>
            </w:pPr>
            <w:r>
              <w:rPr>
                <w:rFonts w:hint="eastAsia"/>
                <w:b/>
                <w:sz w:val="28"/>
                <w:szCs w:val="28"/>
              </w:rPr>
              <w:t>四、服务质量情况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jc w:val="center"/>
              <w:rPr>
                <w:sz w:val="28"/>
                <w:szCs w:val="28"/>
              </w:rPr>
            </w:pPr>
            <w:r>
              <w:rPr>
                <w:rFonts w:hint="eastAsia"/>
                <w:sz w:val="28"/>
                <w:szCs w:val="28"/>
              </w:rPr>
              <w:t>社会投诉次数：   次，社会投诉率：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68" w:type="dxa"/>
            <w:gridSpan w:val="4"/>
          </w:tcPr>
          <w:p>
            <w:pPr>
              <w:spacing w:line="440" w:lineRule="exact"/>
              <w:jc w:val="center"/>
              <w:rPr>
                <w:b/>
                <w:sz w:val="28"/>
                <w:szCs w:val="28"/>
              </w:rPr>
            </w:pPr>
            <w:r>
              <w:rPr>
                <w:rFonts w:hint="eastAsia"/>
                <w:b/>
                <w:sz w:val="28"/>
                <w:szCs w:val="28"/>
              </w:rPr>
              <w:t>五、企业管理情况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4"/>
          </w:tcPr>
          <w:p>
            <w:pPr>
              <w:spacing w:line="440" w:lineRule="exact"/>
              <w:ind w:firstLine="1120" w:firstLineChars="400"/>
              <w:rPr>
                <w:sz w:val="28"/>
                <w:szCs w:val="28"/>
              </w:rPr>
            </w:pPr>
            <w:r>
              <w:rPr>
                <w:rFonts w:hint="eastAsia"/>
                <w:sz w:val="28"/>
                <w:szCs w:val="28"/>
              </w:rPr>
              <w:t>1、机动车驾驶培训企业的质量信誉档案是否建立健全：</w:t>
            </w:r>
          </w:p>
          <w:p>
            <w:pPr>
              <w:spacing w:line="440" w:lineRule="exact"/>
              <w:ind w:firstLine="1120" w:firstLineChars="400"/>
              <w:rPr>
                <w:sz w:val="28"/>
                <w:szCs w:val="28"/>
              </w:rPr>
            </w:pPr>
            <w:r>
              <w:rPr>
                <w:rFonts w:hint="eastAsia"/>
                <w:sz w:val="28"/>
                <w:szCs w:val="28"/>
              </w:rPr>
              <w:t xml:space="preserve">2、车辆外观是否统一：     </w:t>
            </w:r>
          </w:p>
          <w:p>
            <w:pPr>
              <w:spacing w:line="440" w:lineRule="exact"/>
              <w:ind w:firstLine="1120" w:firstLineChars="400"/>
              <w:rPr>
                <w:sz w:val="28"/>
                <w:szCs w:val="28"/>
              </w:rPr>
            </w:pPr>
            <w:r>
              <w:rPr>
                <w:rFonts w:hint="eastAsia"/>
                <w:sz w:val="28"/>
                <w:szCs w:val="28"/>
              </w:rPr>
              <w:t>3、服务人员服装是否统一：</w:t>
            </w:r>
          </w:p>
          <w:p>
            <w:pPr>
              <w:spacing w:line="440" w:lineRule="exact"/>
              <w:ind w:firstLine="1120" w:firstLineChars="400"/>
              <w:rPr>
                <w:sz w:val="28"/>
                <w:szCs w:val="28"/>
              </w:rPr>
            </w:pPr>
            <w:r>
              <w:rPr>
                <w:rFonts w:hint="eastAsia"/>
                <w:sz w:val="28"/>
                <w:szCs w:val="28"/>
              </w:rPr>
              <w:t>4、是否建立ISO质量认证体系：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4"/>
          </w:tcPr>
          <w:p>
            <w:pPr>
              <w:spacing w:line="440" w:lineRule="exact"/>
              <w:rPr>
                <w:sz w:val="28"/>
                <w:szCs w:val="28"/>
              </w:rPr>
            </w:pPr>
            <w:r>
              <w:rPr>
                <w:rFonts w:hint="eastAsia"/>
                <w:sz w:val="28"/>
                <w:szCs w:val="28"/>
              </w:rPr>
              <w:t>声明：</w:t>
            </w:r>
          </w:p>
          <w:p>
            <w:pPr>
              <w:spacing w:line="440" w:lineRule="exact"/>
              <w:ind w:firstLine="560" w:firstLineChars="200"/>
              <w:rPr>
                <w:sz w:val="28"/>
                <w:szCs w:val="28"/>
              </w:rPr>
            </w:pPr>
            <w:r>
              <w:rPr>
                <w:rFonts w:hint="eastAsia"/>
                <w:sz w:val="28"/>
                <w:szCs w:val="28"/>
              </w:rPr>
              <w:t>我声明本表提供的信息均真实可靠。</w:t>
            </w:r>
          </w:p>
          <w:p>
            <w:pPr>
              <w:spacing w:line="440" w:lineRule="exact"/>
              <w:ind w:firstLine="560" w:firstLineChars="200"/>
              <w:rPr>
                <w:sz w:val="28"/>
                <w:szCs w:val="28"/>
              </w:rPr>
            </w:pPr>
            <w:r>
              <w:rPr>
                <w:rFonts w:hint="eastAsia"/>
                <w:sz w:val="28"/>
                <w:szCs w:val="28"/>
              </w:rPr>
              <w:t>我知悉此表中如有故意填写的虚假信息，我公司年度质量信誉考核将不合格。</w:t>
            </w:r>
          </w:p>
          <w:p>
            <w:pPr>
              <w:spacing w:line="440" w:lineRule="exact"/>
              <w:ind w:firstLine="560" w:firstLineChars="200"/>
              <w:rPr>
                <w:sz w:val="28"/>
                <w:szCs w:val="28"/>
              </w:rPr>
            </w:pPr>
            <w:r>
              <w:rPr>
                <w:rFonts w:hint="eastAsia"/>
                <w:sz w:val="28"/>
                <w:szCs w:val="28"/>
              </w:rPr>
              <w:t>我承诺将遵守《中华人民共和国道路运输条例》及其他有关道路运输法规、规章的规定，诚信经营，优质服务。</w:t>
            </w: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ind w:firstLine="560" w:firstLineChars="200"/>
              <w:rPr>
                <w:sz w:val="28"/>
                <w:szCs w:val="28"/>
              </w:rPr>
            </w:pPr>
            <w:r>
              <w:rPr>
                <w:rFonts w:hint="eastAsia"/>
                <w:sz w:val="28"/>
                <w:szCs w:val="28"/>
              </w:rPr>
              <w:t>法人代表签名：                企业全称（盖章）：</w:t>
            </w:r>
          </w:p>
          <w:p>
            <w:pPr>
              <w:spacing w:line="440" w:lineRule="exact"/>
              <w:rPr>
                <w:sz w:val="28"/>
                <w:szCs w:val="28"/>
              </w:rPr>
            </w:pPr>
            <w:r>
              <w:rPr>
                <w:rFonts w:hint="eastAsia"/>
                <w:sz w:val="28"/>
                <w:szCs w:val="28"/>
              </w:rPr>
              <w:t xml:space="preserve">                                        </w:t>
            </w:r>
          </w:p>
          <w:p>
            <w:pPr>
              <w:spacing w:line="440" w:lineRule="exact"/>
              <w:ind w:firstLine="5600" w:firstLineChars="2000"/>
              <w:rPr>
                <w:sz w:val="28"/>
                <w:szCs w:val="28"/>
              </w:rPr>
            </w:pPr>
            <w:r>
              <w:rPr>
                <w:rFonts w:hint="eastAsia"/>
                <w:sz w:val="28"/>
                <w:szCs w:val="28"/>
              </w:rPr>
              <w:t>日期：     年    月    日</w:t>
            </w:r>
          </w:p>
          <w:p>
            <w:pPr>
              <w:spacing w:line="440" w:lineRule="exact"/>
              <w:rPr>
                <w:sz w:val="28"/>
                <w:szCs w:val="28"/>
              </w:rPr>
            </w:pPr>
          </w:p>
          <w:p>
            <w:pPr>
              <w:spacing w:line="440" w:lineRule="exact"/>
              <w:rPr>
                <w:sz w:val="28"/>
                <w:szCs w:val="28"/>
              </w:rPr>
            </w:pPr>
          </w:p>
        </w:tc>
      </w:tr>
    </w:tbl>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spacing w:line="580" w:lineRule="exact"/>
        <w:rPr>
          <w:rFonts w:eastAsia="仿宋"/>
          <w:sz w:val="32"/>
          <w:szCs w:val="32"/>
        </w:rPr>
      </w:pPr>
      <w:r>
        <w:rPr>
          <w:rFonts w:hAnsi="仿宋" w:eastAsia="仿宋"/>
          <w:sz w:val="32"/>
          <w:szCs w:val="32"/>
        </w:rPr>
        <w:t>附件</w:t>
      </w:r>
      <w:r>
        <w:rPr>
          <w:rFonts w:hint="eastAsia" w:eastAsia="仿宋"/>
          <w:sz w:val="32"/>
          <w:szCs w:val="32"/>
        </w:rPr>
        <w:t>7</w:t>
      </w:r>
    </w:p>
    <w:p>
      <w:pPr>
        <w:snapToGrid w:val="0"/>
        <w:spacing w:line="520" w:lineRule="atLeast"/>
        <w:jc w:val="center"/>
        <w:rPr>
          <w:rFonts w:ascii="黑体" w:hAnsi="黑体" w:eastAsia="黑体"/>
          <w:sz w:val="36"/>
          <w:szCs w:val="36"/>
        </w:rPr>
      </w:pPr>
      <w:r>
        <w:rPr>
          <w:rFonts w:ascii="黑体" w:hAnsi="黑体" w:eastAsia="黑体"/>
          <w:sz w:val="36"/>
          <w:szCs w:val="36"/>
        </w:rPr>
        <w:t>南安市20</w:t>
      </w:r>
      <w:r>
        <w:rPr>
          <w:rFonts w:hint="eastAsia" w:ascii="黑体" w:hAnsi="黑体" w:eastAsia="黑体"/>
          <w:sz w:val="36"/>
          <w:szCs w:val="36"/>
        </w:rPr>
        <w:t>20</w:t>
      </w:r>
      <w:r>
        <w:rPr>
          <w:rFonts w:ascii="黑体" w:hAnsi="黑体" w:eastAsia="黑体"/>
          <w:sz w:val="36"/>
          <w:szCs w:val="36"/>
        </w:rPr>
        <w:t>年</w:t>
      </w:r>
      <w:r>
        <w:rPr>
          <w:rFonts w:hint="eastAsia" w:ascii="黑体" w:hAnsi="黑体" w:eastAsia="黑体"/>
          <w:sz w:val="36"/>
          <w:szCs w:val="36"/>
        </w:rPr>
        <w:t>度</w:t>
      </w:r>
      <w:r>
        <w:rPr>
          <w:rFonts w:ascii="黑体" w:hAnsi="黑体" w:eastAsia="黑体"/>
          <w:sz w:val="36"/>
          <w:szCs w:val="36"/>
        </w:rPr>
        <w:t>驾培机构质量信誉考核时间</w:t>
      </w:r>
      <w:r>
        <w:rPr>
          <w:rFonts w:hint="eastAsia" w:ascii="黑体" w:hAnsi="黑体" w:eastAsia="黑体"/>
          <w:sz w:val="36"/>
          <w:szCs w:val="36"/>
        </w:rPr>
        <w:t>安排</w:t>
      </w:r>
      <w:r>
        <w:rPr>
          <w:rFonts w:ascii="黑体" w:hAnsi="黑体" w:eastAsia="黑体"/>
          <w:sz w:val="36"/>
          <w:szCs w:val="36"/>
        </w:rPr>
        <w:t>表</w:t>
      </w:r>
    </w:p>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168" w:type="dxa"/>
            <w:vAlign w:val="center"/>
          </w:tcPr>
          <w:p>
            <w:pPr>
              <w:jc w:val="center"/>
              <w:rPr>
                <w:rFonts w:eastAsia="仿宋"/>
                <w:bCs/>
                <w:sz w:val="24"/>
                <w:szCs w:val="24"/>
              </w:rPr>
            </w:pPr>
            <w:r>
              <w:rPr>
                <w:rFonts w:hAnsi="仿宋" w:eastAsia="仿宋"/>
                <w:bCs/>
                <w:sz w:val="24"/>
                <w:szCs w:val="24"/>
              </w:rPr>
              <w:t>日期</w:t>
            </w:r>
          </w:p>
        </w:tc>
        <w:tc>
          <w:tcPr>
            <w:tcW w:w="6300" w:type="dxa"/>
            <w:vAlign w:val="center"/>
          </w:tcPr>
          <w:p>
            <w:pPr>
              <w:jc w:val="center"/>
              <w:rPr>
                <w:rFonts w:eastAsia="仿宋"/>
                <w:bCs/>
                <w:sz w:val="24"/>
                <w:szCs w:val="24"/>
              </w:rPr>
            </w:pPr>
            <w:r>
              <w:rPr>
                <w:rFonts w:hAnsi="仿宋" w:eastAsia="仿宋"/>
                <w:bCs/>
                <w:sz w:val="24"/>
                <w:szCs w:val="24"/>
              </w:rPr>
              <w:t>驾</w:t>
            </w:r>
            <w:r>
              <w:rPr>
                <w:rFonts w:eastAsia="仿宋"/>
                <w:bCs/>
                <w:sz w:val="24"/>
                <w:szCs w:val="24"/>
              </w:rPr>
              <w:t xml:space="preserve"> </w:t>
            </w:r>
            <w:r>
              <w:rPr>
                <w:rFonts w:hAnsi="仿宋" w:eastAsia="仿宋"/>
                <w:bCs/>
                <w:sz w:val="24"/>
                <w:szCs w:val="24"/>
              </w:rPr>
              <w:t>培</w:t>
            </w:r>
            <w:r>
              <w:rPr>
                <w:rFonts w:eastAsia="仿宋"/>
                <w:bCs/>
                <w:sz w:val="24"/>
                <w:szCs w:val="24"/>
              </w:rPr>
              <w:t xml:space="preserve"> </w:t>
            </w:r>
            <w:r>
              <w:rPr>
                <w:rFonts w:hAnsi="仿宋" w:eastAsia="仿宋"/>
                <w:bCs/>
                <w:sz w:val="24"/>
                <w:szCs w:val="24"/>
              </w:rPr>
              <w:t>机</w:t>
            </w:r>
            <w:r>
              <w:rPr>
                <w:rFonts w:eastAsia="仿宋"/>
                <w:bCs/>
                <w:sz w:val="24"/>
                <w:szCs w:val="24"/>
              </w:rPr>
              <w:t xml:space="preserve"> </w:t>
            </w:r>
            <w:r>
              <w:rPr>
                <w:rFonts w:hAnsi="仿宋" w:eastAsia="仿宋"/>
                <w:bCs/>
                <w:sz w:val="24"/>
                <w:szCs w:val="24"/>
              </w:rPr>
              <w:t>构</w:t>
            </w:r>
            <w:r>
              <w:rPr>
                <w:rFonts w:eastAsia="仿宋"/>
                <w:bCs/>
                <w:sz w:val="24"/>
                <w:szCs w:val="24"/>
              </w:rPr>
              <w:t xml:space="preserve"> </w:t>
            </w:r>
            <w:r>
              <w:rPr>
                <w:rFonts w:hAnsi="仿宋" w:eastAsia="仿宋"/>
                <w:bCs/>
                <w:sz w:val="24"/>
                <w:szCs w:val="24"/>
              </w:rPr>
              <w:t>名</w:t>
            </w:r>
            <w:r>
              <w:rPr>
                <w:rFonts w:eastAsia="仿宋"/>
                <w:bCs/>
                <w:sz w:val="24"/>
                <w:szCs w:val="24"/>
              </w:rPr>
              <w:t xml:space="preserve"> </w:t>
            </w:r>
            <w:r>
              <w:rPr>
                <w:rFonts w:hAnsi="仿宋" w:eastAsia="仿宋"/>
                <w:bCs/>
                <w:sz w:val="24"/>
                <w:szCs w:val="24"/>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eastAsia="仿宋"/>
                <w:sz w:val="28"/>
                <w:szCs w:val="28"/>
              </w:rPr>
              <w:t>5</w:t>
            </w:r>
            <w:r>
              <w:rPr>
                <w:rFonts w:hAnsi="仿宋" w:eastAsia="仿宋"/>
                <w:sz w:val="28"/>
                <w:szCs w:val="28"/>
              </w:rPr>
              <w:t>月</w:t>
            </w:r>
            <w:r>
              <w:rPr>
                <w:rFonts w:hint="eastAsia" w:hAnsi="仿宋" w:eastAsia="仿宋"/>
                <w:sz w:val="28"/>
                <w:szCs w:val="28"/>
              </w:rPr>
              <w:t>11</w:t>
            </w:r>
            <w:r>
              <w:rPr>
                <w:rFonts w:hAnsi="仿宋" w:eastAsia="仿宋"/>
                <w:sz w:val="28"/>
                <w:szCs w:val="28"/>
              </w:rPr>
              <w:t>日上午</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福建省南安市泉发汽车培训有限公司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11</w:t>
            </w:r>
            <w:r>
              <w:rPr>
                <w:rFonts w:hAnsi="仿宋" w:eastAsia="仿宋"/>
                <w:sz w:val="28"/>
                <w:szCs w:val="28"/>
              </w:rPr>
              <w:t>日下午</w:t>
            </w:r>
            <w:r>
              <w:rPr>
                <w:rFonts w:eastAsia="仿宋"/>
                <w:sz w:val="28"/>
                <w:szCs w:val="28"/>
              </w:rPr>
              <w:t>1</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南安市育新汽车服务有限公司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11</w:t>
            </w:r>
            <w:r>
              <w:rPr>
                <w:rFonts w:hAnsi="仿宋" w:eastAsia="仿宋"/>
                <w:sz w:val="28"/>
                <w:szCs w:val="28"/>
              </w:rPr>
              <w:t>日下午</w:t>
            </w:r>
            <w:r>
              <w:rPr>
                <w:rFonts w:eastAsia="仿宋"/>
                <w:sz w:val="28"/>
                <w:szCs w:val="28"/>
              </w:rPr>
              <w:t>2</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南安荣新汽车技术服务有限公司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12</w:t>
            </w:r>
            <w:r>
              <w:rPr>
                <w:rFonts w:hAnsi="仿宋" w:eastAsia="仿宋"/>
                <w:sz w:val="28"/>
                <w:szCs w:val="28"/>
              </w:rPr>
              <w:t>日</w:t>
            </w:r>
            <w:r>
              <w:rPr>
                <w:rFonts w:hint="eastAsia" w:hAnsi="仿宋" w:eastAsia="仿宋"/>
                <w:sz w:val="28"/>
                <w:szCs w:val="28"/>
              </w:rPr>
              <w:t>上</w:t>
            </w:r>
            <w:r>
              <w:rPr>
                <w:rFonts w:hAnsi="仿宋" w:eastAsia="仿宋"/>
                <w:sz w:val="28"/>
                <w:szCs w:val="28"/>
              </w:rPr>
              <w:t>午</w:t>
            </w:r>
            <w:r>
              <w:rPr>
                <w:rFonts w:hint="eastAsia" w:hAnsi="仿宋" w:eastAsia="仿宋"/>
                <w:sz w:val="28"/>
                <w:szCs w:val="28"/>
              </w:rPr>
              <w:t>1</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南安市恒盛汽车培训有限公司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12</w:t>
            </w:r>
            <w:r>
              <w:rPr>
                <w:rFonts w:hAnsi="仿宋" w:eastAsia="仿宋"/>
                <w:sz w:val="28"/>
                <w:szCs w:val="28"/>
              </w:rPr>
              <w:t>日</w:t>
            </w:r>
            <w:r>
              <w:rPr>
                <w:rFonts w:hint="eastAsia" w:hAnsi="仿宋" w:eastAsia="仿宋"/>
                <w:sz w:val="28"/>
                <w:szCs w:val="28"/>
              </w:rPr>
              <w:t>上</w:t>
            </w:r>
            <w:r>
              <w:rPr>
                <w:rFonts w:hAnsi="仿宋" w:eastAsia="仿宋"/>
                <w:sz w:val="28"/>
                <w:szCs w:val="28"/>
              </w:rPr>
              <w:t>午</w:t>
            </w:r>
            <w:r>
              <w:rPr>
                <w:rFonts w:hint="eastAsia" w:hAnsi="仿宋" w:eastAsia="仿宋"/>
                <w:sz w:val="28"/>
                <w:szCs w:val="28"/>
              </w:rPr>
              <w:t>2</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南安市锦鹏汽车驾训有限公司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12</w:t>
            </w:r>
            <w:r>
              <w:rPr>
                <w:rFonts w:hAnsi="仿宋" w:eastAsia="仿宋"/>
                <w:sz w:val="28"/>
                <w:szCs w:val="28"/>
              </w:rPr>
              <w:t>日</w:t>
            </w:r>
            <w:r>
              <w:rPr>
                <w:rFonts w:hint="eastAsia" w:hAnsi="仿宋" w:eastAsia="仿宋"/>
                <w:sz w:val="28"/>
                <w:szCs w:val="28"/>
              </w:rPr>
              <w:t>下</w:t>
            </w:r>
            <w:r>
              <w:rPr>
                <w:rFonts w:hAnsi="仿宋" w:eastAsia="仿宋"/>
                <w:sz w:val="28"/>
                <w:szCs w:val="28"/>
              </w:rPr>
              <w:t>午</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南安市山美汽车培训有限公司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eastAsia="仿宋"/>
                <w:sz w:val="28"/>
                <w:szCs w:val="28"/>
              </w:rPr>
              <w:t>5</w:t>
            </w:r>
            <w:r>
              <w:rPr>
                <w:rFonts w:hAnsi="仿宋" w:eastAsia="仿宋"/>
                <w:sz w:val="28"/>
                <w:szCs w:val="28"/>
              </w:rPr>
              <w:t>月</w:t>
            </w:r>
            <w:r>
              <w:rPr>
                <w:rFonts w:hint="eastAsia" w:hAnsi="仿宋" w:eastAsia="仿宋"/>
                <w:sz w:val="28"/>
                <w:szCs w:val="28"/>
              </w:rPr>
              <w:t>13</w:t>
            </w:r>
            <w:r>
              <w:rPr>
                <w:rFonts w:hAnsi="仿宋" w:eastAsia="仿宋"/>
                <w:sz w:val="28"/>
                <w:szCs w:val="28"/>
              </w:rPr>
              <w:t>日上午</w:t>
            </w:r>
            <w:r>
              <w:rPr>
                <w:rFonts w:hint="eastAsia" w:hAnsi="仿宋" w:eastAsia="仿宋"/>
                <w:sz w:val="28"/>
                <w:szCs w:val="28"/>
              </w:rPr>
              <w:t>1</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南安市丰州金源汽车技术服务有限公司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eastAsia="仿宋"/>
                <w:sz w:val="28"/>
                <w:szCs w:val="28"/>
              </w:rPr>
              <w:t>5</w:t>
            </w:r>
            <w:r>
              <w:rPr>
                <w:rFonts w:hAnsi="仿宋" w:eastAsia="仿宋"/>
                <w:sz w:val="28"/>
                <w:szCs w:val="28"/>
              </w:rPr>
              <w:t>月</w:t>
            </w:r>
            <w:r>
              <w:rPr>
                <w:rFonts w:hint="eastAsia" w:hAnsi="仿宋" w:eastAsia="仿宋"/>
                <w:sz w:val="28"/>
                <w:szCs w:val="28"/>
              </w:rPr>
              <w:t>13</w:t>
            </w:r>
            <w:r>
              <w:rPr>
                <w:rFonts w:hAnsi="仿宋" w:eastAsia="仿宋"/>
                <w:sz w:val="28"/>
                <w:szCs w:val="28"/>
              </w:rPr>
              <w:t>日上午</w:t>
            </w:r>
            <w:r>
              <w:rPr>
                <w:rFonts w:hint="eastAsia" w:hAnsi="仿宋" w:eastAsia="仿宋"/>
                <w:sz w:val="28"/>
                <w:szCs w:val="28"/>
              </w:rPr>
              <w:t>2</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南安市金鸡汽车教练所有限公司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eastAsia="仿宋"/>
                <w:sz w:val="28"/>
                <w:szCs w:val="28"/>
              </w:rPr>
              <w:t>5</w:t>
            </w:r>
            <w:r>
              <w:rPr>
                <w:rFonts w:hAnsi="仿宋" w:eastAsia="仿宋"/>
                <w:sz w:val="28"/>
                <w:szCs w:val="28"/>
              </w:rPr>
              <w:t>月</w:t>
            </w:r>
            <w:r>
              <w:rPr>
                <w:rFonts w:hint="eastAsia" w:hAnsi="仿宋" w:eastAsia="仿宋"/>
                <w:sz w:val="28"/>
                <w:szCs w:val="28"/>
              </w:rPr>
              <w:t>13</w:t>
            </w:r>
            <w:r>
              <w:rPr>
                <w:rFonts w:hAnsi="仿宋" w:eastAsia="仿宋"/>
                <w:sz w:val="28"/>
                <w:szCs w:val="28"/>
              </w:rPr>
              <w:t>日</w:t>
            </w:r>
            <w:r>
              <w:rPr>
                <w:rFonts w:hint="eastAsia" w:hAnsi="仿宋" w:eastAsia="仿宋"/>
                <w:sz w:val="28"/>
                <w:szCs w:val="28"/>
              </w:rPr>
              <w:t>下</w:t>
            </w:r>
            <w:r>
              <w:rPr>
                <w:rFonts w:hAnsi="仿宋" w:eastAsia="仿宋"/>
                <w:sz w:val="28"/>
                <w:szCs w:val="28"/>
              </w:rPr>
              <w:t>午</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南安市安达汽车培训有限公司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eastAsia="仿宋"/>
                <w:sz w:val="28"/>
                <w:szCs w:val="28"/>
              </w:rPr>
              <w:t>5</w:t>
            </w:r>
            <w:r>
              <w:rPr>
                <w:rFonts w:hAnsi="仿宋" w:eastAsia="仿宋"/>
                <w:sz w:val="28"/>
                <w:szCs w:val="28"/>
              </w:rPr>
              <w:t>月</w:t>
            </w:r>
            <w:r>
              <w:rPr>
                <w:rFonts w:hint="eastAsia" w:hAnsi="仿宋" w:eastAsia="仿宋"/>
                <w:sz w:val="28"/>
                <w:szCs w:val="28"/>
              </w:rPr>
              <w:t>14</w:t>
            </w:r>
            <w:r>
              <w:rPr>
                <w:rFonts w:hAnsi="仿宋" w:eastAsia="仿宋"/>
                <w:sz w:val="28"/>
                <w:szCs w:val="28"/>
              </w:rPr>
              <w:t>日上午</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南安市康龙汽车培训有限公司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eastAsia="仿宋"/>
                <w:sz w:val="28"/>
                <w:szCs w:val="28"/>
              </w:rPr>
              <w:t>5</w:t>
            </w:r>
            <w:r>
              <w:rPr>
                <w:rFonts w:hAnsi="仿宋" w:eastAsia="仿宋"/>
                <w:sz w:val="28"/>
                <w:szCs w:val="28"/>
              </w:rPr>
              <w:t>月</w:t>
            </w:r>
            <w:r>
              <w:rPr>
                <w:rFonts w:hint="eastAsia" w:hAnsi="仿宋" w:eastAsia="仿宋"/>
                <w:sz w:val="28"/>
                <w:szCs w:val="28"/>
              </w:rPr>
              <w:t>14</w:t>
            </w:r>
            <w:r>
              <w:rPr>
                <w:rFonts w:hAnsi="仿宋" w:eastAsia="仿宋"/>
                <w:sz w:val="28"/>
                <w:szCs w:val="28"/>
              </w:rPr>
              <w:t>日下午</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南安市安信达汽车驾驶员培训有限公司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17</w:t>
            </w:r>
            <w:r>
              <w:rPr>
                <w:rFonts w:hAnsi="仿宋" w:eastAsia="仿宋"/>
                <w:sz w:val="28"/>
                <w:szCs w:val="28"/>
              </w:rPr>
              <w:t>日上午</w:t>
            </w:r>
            <w:r>
              <w:rPr>
                <w:rFonts w:eastAsia="仿宋"/>
                <w:sz w:val="28"/>
                <w:szCs w:val="28"/>
              </w:rPr>
              <w:t>1</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南安市泉兴驾驶员培训有限公司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eastAsia="仿宋"/>
                <w:sz w:val="28"/>
                <w:szCs w:val="28"/>
              </w:rPr>
              <w:t>17</w:t>
            </w:r>
            <w:r>
              <w:rPr>
                <w:rFonts w:hAnsi="仿宋" w:eastAsia="仿宋"/>
                <w:sz w:val="28"/>
                <w:szCs w:val="28"/>
              </w:rPr>
              <w:t>日上午</w:t>
            </w:r>
            <w:r>
              <w:rPr>
                <w:rFonts w:eastAsia="仿宋"/>
                <w:sz w:val="28"/>
                <w:szCs w:val="28"/>
              </w:rPr>
              <w:t>2</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南安市洪新机动车驾驶员培训有限公司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eastAsia="仿宋"/>
                <w:sz w:val="28"/>
                <w:szCs w:val="28"/>
              </w:rPr>
              <w:t>17</w:t>
            </w:r>
            <w:r>
              <w:rPr>
                <w:rFonts w:hAnsi="仿宋" w:eastAsia="仿宋"/>
                <w:sz w:val="28"/>
                <w:szCs w:val="28"/>
              </w:rPr>
              <w:t>日下午</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南安市洪益汽车培训有限公司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eastAsia="仿宋"/>
                <w:sz w:val="28"/>
                <w:szCs w:val="28"/>
              </w:rPr>
              <w:t>18</w:t>
            </w:r>
            <w:r>
              <w:rPr>
                <w:rFonts w:hAnsi="仿宋" w:eastAsia="仿宋"/>
                <w:sz w:val="28"/>
                <w:szCs w:val="28"/>
              </w:rPr>
              <w:t>日上午</w:t>
            </w:r>
            <w:r>
              <w:rPr>
                <w:rFonts w:eastAsia="仿宋"/>
                <w:sz w:val="28"/>
                <w:szCs w:val="28"/>
              </w:rPr>
              <w:t>1</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南安市永盛汽车培训有限公司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eastAsia="仿宋"/>
                <w:sz w:val="28"/>
                <w:szCs w:val="28"/>
              </w:rPr>
              <w:t>18日</w:t>
            </w:r>
            <w:r>
              <w:rPr>
                <w:rFonts w:hAnsi="仿宋" w:eastAsia="仿宋"/>
                <w:sz w:val="28"/>
                <w:szCs w:val="28"/>
              </w:rPr>
              <w:t>上午</w:t>
            </w:r>
            <w:r>
              <w:rPr>
                <w:rFonts w:eastAsia="仿宋"/>
                <w:sz w:val="28"/>
                <w:szCs w:val="28"/>
              </w:rPr>
              <w:t>2</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南安市诚信汽车培训有限公司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eastAsia="仿宋"/>
                <w:sz w:val="28"/>
                <w:szCs w:val="28"/>
              </w:rPr>
              <w:t>18日</w:t>
            </w:r>
            <w:r>
              <w:rPr>
                <w:rFonts w:hAnsi="仿宋" w:eastAsia="仿宋"/>
                <w:sz w:val="28"/>
                <w:szCs w:val="28"/>
              </w:rPr>
              <w:t>下午</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南安顺达汽车技术服务有限公司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19日</w:t>
            </w:r>
            <w:r>
              <w:rPr>
                <w:rFonts w:hAnsi="仿宋" w:eastAsia="仿宋"/>
                <w:sz w:val="28"/>
                <w:szCs w:val="28"/>
              </w:rPr>
              <w:t>上午</w:t>
            </w:r>
            <w:r>
              <w:rPr>
                <w:rFonts w:eastAsia="仿宋"/>
                <w:sz w:val="28"/>
                <w:szCs w:val="28"/>
              </w:rPr>
              <w:t>1</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泉州延平汽车技术服务有限公司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19</w:t>
            </w:r>
            <w:r>
              <w:rPr>
                <w:rFonts w:hAnsi="仿宋" w:eastAsia="仿宋"/>
                <w:sz w:val="28"/>
                <w:szCs w:val="28"/>
              </w:rPr>
              <w:t>日上午</w:t>
            </w:r>
            <w:r>
              <w:rPr>
                <w:rFonts w:eastAsia="仿宋"/>
                <w:sz w:val="28"/>
                <w:szCs w:val="28"/>
              </w:rPr>
              <w:t>2</w:t>
            </w:r>
          </w:p>
        </w:tc>
        <w:tc>
          <w:tcPr>
            <w:tcW w:w="6300" w:type="dxa"/>
            <w:vAlign w:val="center"/>
          </w:tcPr>
          <w:p>
            <w:pPr>
              <w:snapToGrid w:val="0"/>
              <w:spacing w:line="520" w:lineRule="atLeast"/>
              <w:jc w:val="center"/>
              <w:rPr>
                <w:rFonts w:eastAsia="仿宋"/>
                <w:b/>
                <w:sz w:val="28"/>
                <w:szCs w:val="28"/>
              </w:rPr>
            </w:pPr>
            <w:r>
              <w:rPr>
                <w:rFonts w:hAnsi="仿宋" w:eastAsia="仿宋"/>
                <w:sz w:val="28"/>
                <w:szCs w:val="28"/>
              </w:rPr>
              <w:t>南安金盛汽车驾驶培训有限公司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19</w:t>
            </w:r>
            <w:r>
              <w:rPr>
                <w:rFonts w:hAnsi="仿宋" w:eastAsia="仿宋"/>
                <w:sz w:val="28"/>
                <w:szCs w:val="28"/>
              </w:rPr>
              <w:t>日下午</w:t>
            </w:r>
            <w:r>
              <w:rPr>
                <w:rFonts w:eastAsia="仿宋"/>
                <w:sz w:val="28"/>
                <w:szCs w:val="28"/>
              </w:rPr>
              <w:t>1</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泉州市仕仕轩汽车服务有限公司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20" w:lineRule="atLeast"/>
              <w:jc w:val="center"/>
              <w:rPr>
                <w:rFonts w:eastAsia="仿宋"/>
                <w:sz w:val="28"/>
                <w:szCs w:val="28"/>
              </w:rPr>
            </w:pPr>
            <w:r>
              <w:rPr>
                <w:rFonts w:hint="eastAsia" w:hAnsi="仿宋" w:eastAsia="仿宋"/>
                <w:sz w:val="28"/>
                <w:szCs w:val="28"/>
              </w:rPr>
              <w:t>5</w:t>
            </w:r>
            <w:r>
              <w:rPr>
                <w:rFonts w:hAnsi="仿宋" w:eastAsia="仿宋"/>
                <w:sz w:val="28"/>
                <w:szCs w:val="28"/>
              </w:rPr>
              <w:t>月</w:t>
            </w:r>
            <w:r>
              <w:rPr>
                <w:rFonts w:hint="eastAsia" w:hAnsi="仿宋" w:eastAsia="仿宋"/>
                <w:sz w:val="28"/>
                <w:szCs w:val="28"/>
              </w:rPr>
              <w:t>19</w:t>
            </w:r>
            <w:r>
              <w:rPr>
                <w:rFonts w:hAnsi="仿宋" w:eastAsia="仿宋"/>
                <w:sz w:val="28"/>
                <w:szCs w:val="28"/>
              </w:rPr>
              <w:t>日下午</w:t>
            </w:r>
            <w:r>
              <w:rPr>
                <w:rFonts w:eastAsia="仿宋"/>
                <w:sz w:val="28"/>
                <w:szCs w:val="28"/>
              </w:rPr>
              <w:t>2</w:t>
            </w:r>
          </w:p>
        </w:tc>
        <w:tc>
          <w:tcPr>
            <w:tcW w:w="6300" w:type="dxa"/>
            <w:vAlign w:val="center"/>
          </w:tcPr>
          <w:p>
            <w:pPr>
              <w:snapToGrid w:val="0"/>
              <w:spacing w:line="520" w:lineRule="atLeast"/>
              <w:jc w:val="center"/>
              <w:rPr>
                <w:rFonts w:eastAsia="仿宋"/>
                <w:sz w:val="28"/>
                <w:szCs w:val="28"/>
              </w:rPr>
            </w:pPr>
            <w:r>
              <w:rPr>
                <w:rFonts w:hAnsi="仿宋" w:eastAsia="仿宋"/>
                <w:sz w:val="28"/>
                <w:szCs w:val="28"/>
              </w:rPr>
              <w:t>南安市三颜色汽车服务有限公司</w:t>
            </w:r>
          </w:p>
        </w:tc>
      </w:tr>
    </w:tbl>
    <w:p>
      <w:pPr>
        <w:spacing w:line="360" w:lineRule="exact"/>
        <w:ind w:firstLine="560" w:firstLineChars="200"/>
        <w:rPr>
          <w:rFonts w:eastAsia="仿宋"/>
          <w:sz w:val="28"/>
          <w:szCs w:val="28"/>
        </w:rPr>
      </w:pPr>
    </w:p>
    <w:p>
      <w:pPr>
        <w:widowControl/>
        <w:spacing w:line="440" w:lineRule="exact"/>
        <w:jc w:val="left"/>
        <w:rPr>
          <w:rFonts w:ascii="宋体" w:hAnsi="宋体" w:cs="宋体"/>
          <w:kern w:val="0"/>
          <w:sz w:val="24"/>
          <w:szCs w:val="24"/>
        </w:rPr>
        <w:sectPr>
          <w:pgSz w:w="11906" w:h="16838"/>
          <w:pgMar w:top="2098" w:right="1418" w:bottom="1418" w:left="1474" w:header="851" w:footer="992" w:gutter="0"/>
          <w:pgNumType w:fmt="numberInDash"/>
          <w:cols w:space="425" w:num="1"/>
          <w:docGrid w:type="lines" w:linePitch="312" w:charSpace="0"/>
        </w:sect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widowControl/>
        <w:spacing w:line="440" w:lineRule="exact"/>
        <w:jc w:val="left"/>
        <w:rPr>
          <w:rFonts w:ascii="宋体" w:hAnsi="宋体" w:cs="宋体"/>
          <w:kern w:val="0"/>
          <w:sz w:val="24"/>
          <w:szCs w:val="24"/>
        </w:rPr>
      </w:pPr>
    </w:p>
    <w:p>
      <w:pPr>
        <w:spacing w:line="580" w:lineRule="exact"/>
        <w:rPr>
          <w:spacing w:val="-6"/>
          <w:szCs w:val="32"/>
        </w:rPr>
      </w:pPr>
    </w:p>
    <w:p>
      <w:pPr>
        <w:pBdr>
          <w:top w:val="single" w:color="auto" w:sz="6" w:space="1"/>
          <w:bottom w:val="single" w:color="auto" w:sz="6" w:space="1"/>
        </w:pBdr>
        <w:spacing w:line="540" w:lineRule="exact"/>
        <w:textAlignment w:val="center"/>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 xml:space="preserve">  抄送：</w:t>
      </w:r>
      <w:r>
        <w:rPr>
          <w:rFonts w:hint="eastAsia" w:hAnsi="仿宋" w:eastAsia="仿宋"/>
          <w:color w:val="000000" w:themeColor="text1"/>
          <w:sz w:val="28"/>
          <w:szCs w:val="28"/>
          <w:u w:val="none"/>
        </w:rPr>
        <w:t>泉州市道路运输中心，南安市交通执法大队，驻局纪检组、</w:t>
      </w:r>
      <w:r>
        <w:rPr>
          <w:rFonts w:hint="eastAsia" w:ascii="仿宋_GB2312" w:hAnsi="仿宋_GB2312" w:eastAsia="仿宋_GB2312" w:cs="仿宋_GB2312"/>
          <w:spacing w:val="-6"/>
          <w:sz w:val="28"/>
          <w:szCs w:val="28"/>
        </w:rPr>
        <w:t>局运输</w:t>
      </w:r>
    </w:p>
    <w:p>
      <w:pPr>
        <w:pBdr>
          <w:top w:val="single" w:color="auto" w:sz="6" w:space="1"/>
          <w:bottom w:val="single" w:color="auto" w:sz="6" w:space="1"/>
        </w:pBdr>
        <w:spacing w:line="540" w:lineRule="exact"/>
        <w:textAlignment w:val="center"/>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科、</w:t>
      </w:r>
      <w:r>
        <w:rPr>
          <w:rFonts w:hint="eastAsia" w:ascii="仿宋_GB2312" w:hAnsi="仿宋_GB2312" w:eastAsia="仿宋_GB2312" w:cs="仿宋_GB2312"/>
          <w:spacing w:val="-6"/>
          <w:sz w:val="28"/>
          <w:szCs w:val="28"/>
          <w:lang w:eastAsia="zh-CN"/>
        </w:rPr>
        <w:t>审批科、执法</w:t>
      </w:r>
      <w:r>
        <w:rPr>
          <w:rFonts w:hint="eastAsia" w:ascii="仿宋_GB2312" w:hAnsi="仿宋_GB2312" w:eastAsia="仿宋_GB2312" w:cs="仿宋_GB2312"/>
          <w:spacing w:val="-6"/>
          <w:sz w:val="28"/>
          <w:szCs w:val="28"/>
        </w:rPr>
        <w:t>安监科，所各股</w:t>
      </w:r>
      <w:r>
        <w:rPr>
          <w:rFonts w:hint="eastAsia" w:ascii="仿宋_GB2312" w:hAnsi="仿宋_GB2312" w:eastAsia="仿宋_GB2312" w:cs="仿宋_GB2312"/>
          <w:spacing w:val="-6"/>
          <w:sz w:val="28"/>
          <w:szCs w:val="28"/>
          <w:lang w:eastAsia="zh-CN"/>
        </w:rPr>
        <w:t>、各基层</w:t>
      </w:r>
      <w:r>
        <w:rPr>
          <w:rFonts w:hint="eastAsia" w:ascii="仿宋_GB2312" w:hAnsi="仿宋_GB2312" w:eastAsia="仿宋_GB2312" w:cs="仿宋_GB2312"/>
          <w:spacing w:val="-6"/>
          <w:sz w:val="28"/>
          <w:szCs w:val="28"/>
        </w:rPr>
        <w:t>站（</w:t>
      </w:r>
      <w:r>
        <w:rPr>
          <w:rFonts w:hint="eastAsia" w:ascii="仿宋_GB2312" w:hAnsi="仿宋_GB2312" w:eastAsia="仿宋_GB2312" w:cs="仿宋_GB2312"/>
          <w:spacing w:val="-6"/>
          <w:sz w:val="28"/>
          <w:szCs w:val="28"/>
          <w:lang w:eastAsia="zh-CN"/>
        </w:rPr>
        <w:t>中队</w:t>
      </w:r>
      <w:r>
        <w:rPr>
          <w:rFonts w:hint="eastAsia" w:ascii="仿宋_GB2312" w:hAnsi="仿宋_GB2312" w:eastAsia="仿宋_GB2312" w:cs="仿宋_GB2312"/>
          <w:spacing w:val="-6"/>
          <w:sz w:val="28"/>
          <w:szCs w:val="28"/>
        </w:rPr>
        <w:t>）。</w:t>
      </w:r>
    </w:p>
    <w:p>
      <w:pPr>
        <w:pBdr>
          <w:bottom w:val="single" w:color="auto" w:sz="6" w:space="1"/>
          <w:between w:val="single" w:color="auto" w:sz="6" w:space="1"/>
        </w:pBdr>
        <w:spacing w:line="540" w:lineRule="exact"/>
        <w:textAlignment w:val="center"/>
        <w:rPr>
          <w:rFonts w:ascii="宋体" w:hAnsi="宋体" w:cs="宋体"/>
          <w:kern w:val="0"/>
          <w:sz w:val="24"/>
          <w:szCs w:val="24"/>
        </w:rPr>
      </w:pPr>
      <w:r>
        <w:rPr>
          <w:spacing w:val="-6"/>
          <w:sz w:val="28"/>
          <w:szCs w:val="28"/>
        </w:rPr>
        <w:t xml:space="preserve"> </w:t>
      </w:r>
      <w:r>
        <w:rPr>
          <w:rFonts w:hint="eastAsia" w:ascii="仿宋_GB2312" w:hAnsi="仿宋_GB2312" w:eastAsia="仿宋_GB2312" w:cs="仿宋_GB2312"/>
          <w:spacing w:val="-6"/>
          <w:sz w:val="28"/>
          <w:szCs w:val="28"/>
        </w:rPr>
        <w:t xml:space="preserve"> 南安市运输管理所           </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 xml:space="preserve">              20</w:t>
      </w:r>
      <w:r>
        <w:rPr>
          <w:rFonts w:hint="eastAsia" w:ascii="仿宋_GB2312" w:hAnsi="仿宋_GB2312" w:eastAsia="仿宋_GB2312" w:cs="仿宋_GB2312"/>
          <w:spacing w:val="-6"/>
          <w:sz w:val="28"/>
          <w:szCs w:val="28"/>
          <w:lang w:val="en-US" w:eastAsia="zh-CN"/>
        </w:rPr>
        <w:t>21</w:t>
      </w:r>
      <w:r>
        <w:rPr>
          <w:rFonts w:hint="eastAsia" w:ascii="仿宋_GB2312" w:hAnsi="仿宋_GB2312" w:eastAsia="仿宋_GB2312" w:cs="仿宋_GB2312"/>
          <w:spacing w:val="-6"/>
          <w:sz w:val="28"/>
          <w:szCs w:val="28"/>
        </w:rPr>
        <w:t>年</w:t>
      </w:r>
      <w:r>
        <w:rPr>
          <w:rFonts w:hint="eastAsia" w:ascii="仿宋_GB2312" w:hAnsi="仿宋_GB2312" w:eastAsia="仿宋_GB2312" w:cs="仿宋_GB2312"/>
          <w:spacing w:val="-6"/>
          <w:sz w:val="28"/>
          <w:szCs w:val="28"/>
          <w:lang w:val="en-US" w:eastAsia="zh-CN"/>
        </w:rPr>
        <w:t>4</w:t>
      </w:r>
      <w:r>
        <w:rPr>
          <w:rFonts w:hint="eastAsia" w:ascii="仿宋_GB2312" w:hAnsi="仿宋_GB2312" w:eastAsia="仿宋_GB2312" w:cs="仿宋_GB2312"/>
          <w:spacing w:val="-6"/>
          <w:sz w:val="28"/>
          <w:szCs w:val="28"/>
        </w:rPr>
        <w:t>月</w:t>
      </w:r>
      <w:r>
        <w:rPr>
          <w:rFonts w:hint="eastAsia" w:ascii="仿宋_GB2312" w:hAnsi="仿宋_GB2312" w:eastAsia="仿宋_GB2312" w:cs="仿宋_GB2312"/>
          <w:spacing w:val="-6"/>
          <w:sz w:val="28"/>
          <w:szCs w:val="28"/>
          <w:lang w:val="en-US" w:eastAsia="zh-CN"/>
        </w:rPr>
        <w:t>22</w:t>
      </w:r>
      <w:r>
        <w:rPr>
          <w:rFonts w:hint="eastAsia" w:ascii="仿宋_GB2312" w:hAnsi="仿宋_GB2312" w:eastAsia="仿宋_GB2312" w:cs="仿宋_GB2312"/>
          <w:spacing w:val="-6"/>
          <w:sz w:val="28"/>
          <w:szCs w:val="28"/>
        </w:rPr>
        <w:t xml:space="preserve">日印发 </w:t>
      </w:r>
      <w:r>
        <w:rPr>
          <w:spacing w:val="-6"/>
          <w:sz w:val="28"/>
          <w:szCs w:val="28"/>
        </w:rPr>
        <w:t xml:space="preserve">  </w:t>
      </w:r>
    </w:p>
    <w:sectPr>
      <w:footerReference r:id="rId4" w:type="default"/>
      <w:pgSz w:w="11906" w:h="16838"/>
      <w:pgMar w:top="2098" w:right="1418" w:bottom="141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- 9 -</w:t>
                </w:r>
                <w:r>
                  <w:rPr>
                    <w:rFonts w:hint="eastAsia" w:asciiTheme="majorEastAsia" w:hAnsiTheme="majorEastAsia" w:eastAsiaTheme="majorEastAsia" w:cstheme="major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5A7F"/>
    <w:rsid w:val="000F1E00"/>
    <w:rsid w:val="00154D46"/>
    <w:rsid w:val="001862A9"/>
    <w:rsid w:val="0021199C"/>
    <w:rsid w:val="00341742"/>
    <w:rsid w:val="0036481E"/>
    <w:rsid w:val="0037755E"/>
    <w:rsid w:val="003A5119"/>
    <w:rsid w:val="0044290A"/>
    <w:rsid w:val="004B794C"/>
    <w:rsid w:val="004E1E3F"/>
    <w:rsid w:val="005203AF"/>
    <w:rsid w:val="005D0185"/>
    <w:rsid w:val="006C02E4"/>
    <w:rsid w:val="00760F7A"/>
    <w:rsid w:val="00780B37"/>
    <w:rsid w:val="00785A7F"/>
    <w:rsid w:val="007D27A2"/>
    <w:rsid w:val="007E6A05"/>
    <w:rsid w:val="007F0C30"/>
    <w:rsid w:val="00805BEA"/>
    <w:rsid w:val="008179B6"/>
    <w:rsid w:val="00854530"/>
    <w:rsid w:val="008758F4"/>
    <w:rsid w:val="00893E04"/>
    <w:rsid w:val="00974F5F"/>
    <w:rsid w:val="00AB4BA6"/>
    <w:rsid w:val="00B002E6"/>
    <w:rsid w:val="00B150F9"/>
    <w:rsid w:val="00B260F4"/>
    <w:rsid w:val="00B309C5"/>
    <w:rsid w:val="00B31D3D"/>
    <w:rsid w:val="00B33A47"/>
    <w:rsid w:val="00B46FAD"/>
    <w:rsid w:val="00C329BA"/>
    <w:rsid w:val="00C6247C"/>
    <w:rsid w:val="00C66328"/>
    <w:rsid w:val="00CD691F"/>
    <w:rsid w:val="00D81D9D"/>
    <w:rsid w:val="00D906B1"/>
    <w:rsid w:val="00EE5076"/>
    <w:rsid w:val="00F06102"/>
    <w:rsid w:val="00F14F7D"/>
    <w:rsid w:val="00F208AD"/>
    <w:rsid w:val="00F85ADA"/>
    <w:rsid w:val="00FD1E8B"/>
    <w:rsid w:val="0E027E8C"/>
    <w:rsid w:val="22C3515F"/>
    <w:rsid w:val="5D8E710A"/>
    <w:rsid w:val="62830AA9"/>
    <w:rsid w:val="7E114927"/>
    <w:rsid w:val="7ED7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8"/>
    <w:qFormat/>
    <w:uiPriority w:val="0"/>
    <w:pPr>
      <w:spacing w:line="580" w:lineRule="exact"/>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正文文本缩进 2 Char"/>
    <w:basedOn w:val="6"/>
    <w:link w:val="2"/>
    <w:qFormat/>
    <w:uiPriority w:val="0"/>
    <w:rPr>
      <w:kern w:val="2"/>
      <w:sz w:val="21"/>
      <w:szCs w:val="21"/>
    </w:rPr>
  </w:style>
  <w:style w:type="character" w:customStyle="1" w:styleId="9">
    <w:name w:val="不明显强调1"/>
    <w:basedOn w:val="6"/>
    <w:qFormat/>
    <w:uiPriority w:val="19"/>
    <w:rPr>
      <w:i/>
      <w:iCs/>
      <w:color w:val="7F7F7F" w:themeColor="text1" w:themeTint="7F"/>
    </w:rPr>
  </w:style>
  <w:style w:type="character" w:customStyle="1" w:styleId="10">
    <w:name w:val="明显强调1"/>
    <w:basedOn w:val="6"/>
    <w:qFormat/>
    <w:uiPriority w:val="21"/>
    <w:rPr>
      <w:b/>
      <w:bCs/>
      <w:i/>
      <w:iCs/>
      <w:color w:val="4F81BD" w:themeColor="accent1"/>
    </w:rPr>
  </w:style>
  <w:style w:type="paragraph" w:styleId="11">
    <w:name w:val="List Paragraph"/>
    <w:basedOn w:val="1"/>
    <w:qFormat/>
    <w:uiPriority w:val="99"/>
    <w:pPr>
      <w:ind w:firstLine="420" w:firstLineChars="200"/>
    </w:pPr>
  </w:style>
  <w:style w:type="character" w:customStyle="1" w:styleId="12">
    <w:name w:val="页眉 Char"/>
    <w:basedOn w:val="6"/>
    <w:link w:val="4"/>
    <w:semiHidden/>
    <w:qFormat/>
    <w:uiPriority w:val="99"/>
    <w:rPr>
      <w:kern w:val="2"/>
      <w:sz w:val="18"/>
      <w:szCs w:val="18"/>
    </w:rPr>
  </w:style>
  <w:style w:type="character" w:customStyle="1" w:styleId="13">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4001E-157C-405D-8574-A3AFBF100339}">
  <ds:schemaRefs/>
</ds:datastoreItem>
</file>

<file path=docProps/app.xml><?xml version="1.0" encoding="utf-8"?>
<Properties xmlns="http://schemas.openxmlformats.org/officeDocument/2006/extended-properties" xmlns:vt="http://schemas.openxmlformats.org/officeDocument/2006/docPropsVTypes">
  <Template>Normal</Template>
  <Pages>20</Pages>
  <Words>1516</Words>
  <Characters>8645</Characters>
  <Lines>72</Lines>
  <Paragraphs>20</Paragraphs>
  <TotalTime>3</TotalTime>
  <ScaleCrop>false</ScaleCrop>
  <LinksUpToDate>false</LinksUpToDate>
  <CharactersWithSpaces>10141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2021-04-19T00:52:00Z</dcterms:created>
  <dc:creator>Administrator</dc:creator>
  <cp:lastModifiedBy>Administrator</cp:lastModifiedBy>
  <cp:lastPrinted>2021-04-23T08:03:49Z</cp:lastPrinted>
  <dcterms:modified xsi:type="dcterms:W3CDTF">2021-04-23T08:04:17Z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