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4083" w:type="dxa"/>
        <w:tblLook w:val="04A0"/>
      </w:tblPr>
      <w:tblGrid>
        <w:gridCol w:w="640"/>
        <w:gridCol w:w="1140"/>
        <w:gridCol w:w="920"/>
        <w:gridCol w:w="640"/>
        <w:gridCol w:w="580"/>
        <w:gridCol w:w="2480"/>
        <w:gridCol w:w="512"/>
        <w:gridCol w:w="1276"/>
        <w:gridCol w:w="851"/>
        <w:gridCol w:w="881"/>
        <w:gridCol w:w="4163"/>
      </w:tblGrid>
      <w:tr w:rsidR="00A96914" w:rsidRPr="006818FC" w:rsidTr="00B5064E">
        <w:trPr>
          <w:trHeight w:val="462"/>
        </w:trPr>
        <w:tc>
          <w:tcPr>
            <w:tcW w:w="14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14" w:rsidRPr="002044D8" w:rsidRDefault="00A96914" w:rsidP="00B5064E">
            <w:pPr>
              <w:widowControl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2044D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附件1</w:t>
            </w:r>
          </w:p>
        </w:tc>
      </w:tr>
      <w:tr w:rsidR="00A96914" w:rsidRPr="006818FC" w:rsidTr="00B5064E">
        <w:trPr>
          <w:trHeight w:val="720"/>
        </w:trPr>
        <w:tc>
          <w:tcPr>
            <w:tcW w:w="140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6818F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南安市金融发展服务有限公司专业技术人员招聘计划表</w:t>
            </w:r>
          </w:p>
        </w:tc>
      </w:tr>
      <w:tr w:rsidR="00A96914" w:rsidRPr="006818FC" w:rsidTr="00B506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 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工作职责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 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 龄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6818F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 w:rsidR="00A96914" w:rsidRPr="006818FC" w:rsidTr="00B5064E">
        <w:trPr>
          <w:trHeight w:val="5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南安市金融发展服务有限公司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客服专员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3人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负责与相关企业及金融机构之间的沟通协调，有效监测和控制客户风险，指导客户办理各种业务，协助财务管理工作。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南安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全日制普通高等院校本科以上</w:t>
            </w:r>
            <w:r w:rsidRPr="00FB375A">
              <w:rPr>
                <w:rFonts w:ascii="宋体" w:hAnsi="宋体" w:cs="宋体" w:hint="eastAsia"/>
                <w:kern w:val="0"/>
                <w:sz w:val="20"/>
              </w:rPr>
              <w:t>(应届毕业生取得学历学位的时限可放宽至2019年12月31日)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经济贸易类、财政金融类、会计与审计类</w:t>
            </w:r>
            <w:r>
              <w:rPr>
                <w:rFonts w:ascii="宋体" w:hAnsi="宋体" w:cs="宋体" w:hint="eastAsia"/>
                <w:kern w:val="0"/>
                <w:sz w:val="20"/>
              </w:rPr>
              <w:t>、法学类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35周岁以下（1984年2月1日以后出生）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14" w:rsidRPr="006818FC" w:rsidRDefault="00A96914" w:rsidP="00B5064E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818FC">
              <w:rPr>
                <w:rFonts w:ascii="宋体" w:hAnsi="宋体" w:cs="宋体" w:hint="eastAsia"/>
                <w:kern w:val="0"/>
                <w:sz w:val="20"/>
              </w:rPr>
              <w:t>责任心强、善于沟通；认真细致，有良好的服务意识；熟练使用各种办公软件，有良好的分析能力及文书撰写能力；能适应经常出差。</w:t>
            </w:r>
          </w:p>
        </w:tc>
      </w:tr>
    </w:tbl>
    <w:p w:rsidR="004358AB" w:rsidRDefault="004358AB" w:rsidP="00A96914">
      <w:pPr>
        <w:spacing w:line="276" w:lineRule="auto"/>
      </w:pPr>
    </w:p>
    <w:sectPr w:rsidR="004358AB" w:rsidSect="00A96914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A96914"/>
    <w:rsid w:val="001B5EB8"/>
    <w:rsid w:val="002044D8"/>
    <w:rsid w:val="00323B43"/>
    <w:rsid w:val="003D37D8"/>
    <w:rsid w:val="004358AB"/>
    <w:rsid w:val="00695EA5"/>
    <w:rsid w:val="008B7726"/>
    <w:rsid w:val="00A96914"/>
    <w:rsid w:val="00C5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1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2019-06-12T03:47:00Z</dcterms:created>
  <dcterms:modified xsi:type="dcterms:W3CDTF">2019-06-12T03:55:00Z</dcterms:modified>
</cp:coreProperties>
</file>