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2024年第一批次双随机</w:t>
      </w:r>
      <w:r>
        <w:rPr>
          <w:rFonts w:hint="eastAsia"/>
          <w:b/>
          <w:bCs/>
          <w:sz w:val="36"/>
          <w:szCs w:val="36"/>
          <w:lang w:eastAsia="zh-CN"/>
        </w:rPr>
        <w:t>执法检查企业名单</w:t>
      </w:r>
    </w:p>
    <w:tbl>
      <w:tblPr>
        <w:tblStyle w:val="2"/>
        <w:tblpPr w:leftFromText="180" w:rightFromText="180" w:vertAnchor="text" w:horzAnchor="page" w:tblpX="3280" w:tblpY="781"/>
        <w:tblOverlap w:val="never"/>
        <w:tblW w:w="97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3852"/>
        <w:gridCol w:w="3155"/>
        <w:gridCol w:w="1077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4" w:colLast="4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福建耐石固建材科技有限公司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危险化学品生产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南安市三信化工贸易部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危险化学品经营（无储存设施纯贸易）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南安市长兴加油站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南安市康美华丰加油站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南安市康美龙舒烟花爆竹经营店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泉州市康宏食品贸易有限公司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涉氨制冷（商贸）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泉州鸿信石业有限公司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福建供销石油有限公司南安红莲加油站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洪梅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福建省南安市三龙纸业有限公司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有限空间（轻工重点）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福建乙禾石化有限公司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危险化学品经营（无储存设施纯贸易）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石井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中化（泉州）石油销售有限公司南安石井加油站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石井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南安市石井镇凯盛烟花爆竹经营部（个体工商户）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石井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南安市石井镇锦安烟花爆竹店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石井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福建闽台农产品市场有限公司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涉氨制冷（商贸）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石井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南安市美林黄金福烟花爆竹店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南安市美林永发烟花爆竹店（个体工商户）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南安梅山旺发烟花爆竹经营部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梅山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南安市梅山辉翔烟花爆竹经销部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梅山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泉州市松源钢铁制品有限公司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发生事故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梅山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福建省辉源金属制品有限公司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有限空间（使用危化品）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梅山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中石化森美（福建）石油有限公司泉州南安银座加油站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南安市罗东镇协成烟花爆竹店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南安罗东黄春霞烟花爆竹经营部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南安市罗东镇悠然烟花爆竹店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中石化森美（福建）石油有限公司泉州南安仑苍加油站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仑苍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南安市闽海联峰加油站有限公司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仑苍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南安市仑苍苏锦波烟花爆竹店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仑苍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福建省百顺卫生用品有限公司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粉尘涉爆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福建恒利纸业有限公司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粉尘涉爆（有限空间）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南安吉达有色金属制品有限公司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铝加工（深井铸造）、有限空间（商贸）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福建南安艺洋泡沫制品有限公司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福建省南安宝达建材有限公司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泉州市仁达石材发展有限公司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福建南安市国龙瓷业有限公司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泉州市凯吉彩钢有限公司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福建省南安市港盛陶瓷有限公司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福建省南安市金诚建材有限公司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福建泉州市神舟龙陶瓷有限公司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福建省南安市志兴纸业有限公司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有限空间（轻工重点）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南安市丰州新厝烟花爆竹店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丰州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南安市丰州鸣欢烟花爆竹经营部（个体工商户）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丰州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福建泉州欧丽华化工有限公司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危险化学品经营（无储存设施纯贸易）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中化（泉州）石油销售有限公司南安霞美加油站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南安市霞美万天好烟花爆竹店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南安市霞美镇五二零烟花爆竹店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福建省盛安机械发展有限公司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中国石油天然气股份有限公司福建南安益发加油站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南安市金淘镇追星烟花爆竹店（个体工商户）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南安市金淘镇茂盛烟花爆竹店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福建省钜海生物科技有限公司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南安市诗山联兴加油站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诗山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南安市诗山镇荣亿烟花爆竹店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诗山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南安市蓬华镇鑫福发烟花爆竹店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南安市码头发发发烟花爆竹店（个体工商户）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泉州市鼎煜机械制造有限公司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机械铸造（3吨以上高温熔融）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泉州肆都贸易有限公司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危险化学品经营（无储存设施纯贸易）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第八组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福建省南安市土产日杂公司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烟花爆竹批发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第八组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南安市洪濑镇超群烟花爆竹店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第八组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南安市洪濑镇沙场烟花爆竹店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第八组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南安市洪濑镇黄瑜平烟花爆竹门市部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第八组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中天（中国）工业有限公司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粉尘涉爆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第八组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福建省时代天和实业有限公司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粉尘涉爆（有限空间）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第八组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福建南安市福人颐食品有限公司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有限空间（轻工重点）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第八组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南安铭盛石材护理产品有限公司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危险化学品经营（零售）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泉州市金祥化工贸易有限公司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危险化学品经营（无储存设施纯贸易）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中石化森美（福建）石油有限公司泉州南安仁福第二加油站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中国石油天然气股份有限公司福建南安五里桥加油站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泉州中油蟠龙石油有限公司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南安市水头镇金满堂烟花爆竹店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南安市水头镇五社烟花爆竹店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南安市水头锦兴纸业有限公司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有限空间（轻工重点）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第九组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南安市眉山美福加油站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南安市眉山乡建谋烟花爆竹店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福建省泉州市宇鑫商贸有限公司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危险化学品经营（无储存设施纯贸易）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泉州市山源泉化工科技有限公司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危险化学品经营（无储存设施纯贸易）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中石化森美（福建）石油有限公司泉州南安宏基加油站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中海油销售福建有限公司南安柳城加油站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危险化学品经营（加油站）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南安市柳城泰特烟花爆竹经营部（个体工商户）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烟花爆竹零售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福建省南安市机械工程铸造厂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机械铸造（3吨以上高温熔融）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第十组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MTNiN2ZmYjE5OTgyOTRkZTU4MTg2NWE5NTkzZTAifQ=="/>
  </w:docVars>
  <w:rsids>
    <w:rsidRoot w:val="27401C60"/>
    <w:rsid w:val="005D4603"/>
    <w:rsid w:val="05790D25"/>
    <w:rsid w:val="08CE1480"/>
    <w:rsid w:val="27401C60"/>
    <w:rsid w:val="356C2617"/>
    <w:rsid w:val="36AC716F"/>
    <w:rsid w:val="419B535D"/>
    <w:rsid w:val="436F39FE"/>
    <w:rsid w:val="4ADC40E1"/>
    <w:rsid w:val="5F4F75EE"/>
    <w:rsid w:val="60EB65E2"/>
    <w:rsid w:val="6D2F2D9B"/>
    <w:rsid w:val="72F4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2024-03-04T08:59:00Z</dcterms:created>
  <dc:creator>一式留神</dc:creator>
  <cp:lastModifiedBy>抓只小绵羊</cp:lastModifiedBy>
  <dcterms:modified xsi:type="dcterms:W3CDTF">2024-03-12T03:20:27Z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32BEA7661CBD4E9EAD9DB7D17E9D0F66_13</vt:lpwstr>
  </property>
</Properties>
</file>