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34" w:rsidRPr="00C77241" w:rsidRDefault="00285F34" w:rsidP="002328C3">
      <w:pPr>
        <w:adjustRightInd w:val="0"/>
        <w:snapToGrid w:val="0"/>
        <w:spacing w:line="560" w:lineRule="exact"/>
        <w:rPr>
          <w:rFonts w:eastAsia="仿宋_GB2312"/>
          <w:sz w:val="32"/>
          <w:szCs w:val="32"/>
        </w:rPr>
      </w:pPr>
    </w:p>
    <w:p w:rsidR="00285F34" w:rsidRPr="00C77241" w:rsidRDefault="00285F34" w:rsidP="002328C3">
      <w:pPr>
        <w:adjustRightInd w:val="0"/>
        <w:snapToGrid w:val="0"/>
        <w:spacing w:line="560" w:lineRule="exact"/>
        <w:rPr>
          <w:rFonts w:eastAsia="仿宋_GB2312"/>
          <w:sz w:val="32"/>
          <w:szCs w:val="32"/>
        </w:rPr>
      </w:pPr>
    </w:p>
    <w:p w:rsidR="00285F34" w:rsidRPr="00C77241" w:rsidRDefault="00285F34" w:rsidP="002328C3">
      <w:pPr>
        <w:adjustRightInd w:val="0"/>
        <w:snapToGrid w:val="0"/>
        <w:spacing w:line="560" w:lineRule="exact"/>
        <w:rPr>
          <w:rFonts w:eastAsia="仿宋_GB2312"/>
          <w:sz w:val="32"/>
          <w:szCs w:val="32"/>
        </w:rPr>
      </w:pPr>
    </w:p>
    <w:p w:rsidR="00F22608" w:rsidRPr="00C77241" w:rsidRDefault="00F22608" w:rsidP="002328C3">
      <w:pPr>
        <w:adjustRightInd w:val="0"/>
        <w:snapToGrid w:val="0"/>
        <w:spacing w:line="560" w:lineRule="exact"/>
        <w:rPr>
          <w:rFonts w:eastAsia="仿宋_GB2312"/>
          <w:sz w:val="32"/>
          <w:szCs w:val="32"/>
        </w:rPr>
      </w:pPr>
    </w:p>
    <w:p w:rsidR="00F22608" w:rsidRPr="00C77241" w:rsidRDefault="00F22608" w:rsidP="002328C3">
      <w:pPr>
        <w:adjustRightInd w:val="0"/>
        <w:snapToGrid w:val="0"/>
        <w:spacing w:line="560" w:lineRule="exact"/>
        <w:rPr>
          <w:rFonts w:eastAsia="仿宋_GB2312"/>
          <w:sz w:val="32"/>
          <w:szCs w:val="32"/>
        </w:rPr>
      </w:pPr>
    </w:p>
    <w:p w:rsidR="00F22608" w:rsidRPr="00C77241" w:rsidRDefault="00F22608" w:rsidP="002328C3">
      <w:pPr>
        <w:adjustRightInd w:val="0"/>
        <w:snapToGrid w:val="0"/>
        <w:spacing w:line="560" w:lineRule="exact"/>
        <w:rPr>
          <w:rFonts w:eastAsia="仿宋_GB2312"/>
          <w:sz w:val="32"/>
          <w:szCs w:val="32"/>
        </w:rPr>
      </w:pPr>
    </w:p>
    <w:p w:rsidR="000D490D" w:rsidRPr="00C77241" w:rsidRDefault="000D490D" w:rsidP="002328C3">
      <w:pPr>
        <w:adjustRightInd w:val="0"/>
        <w:snapToGrid w:val="0"/>
        <w:spacing w:line="560" w:lineRule="exact"/>
        <w:rPr>
          <w:rFonts w:eastAsia="仿宋_GB2312"/>
          <w:sz w:val="32"/>
          <w:szCs w:val="32"/>
        </w:rPr>
      </w:pPr>
    </w:p>
    <w:p w:rsidR="000D490D" w:rsidRPr="00C77241" w:rsidRDefault="000D490D" w:rsidP="002328C3">
      <w:pPr>
        <w:adjustRightInd w:val="0"/>
        <w:snapToGrid w:val="0"/>
        <w:spacing w:line="560" w:lineRule="exact"/>
        <w:rPr>
          <w:rFonts w:eastAsia="仿宋_GB2312"/>
          <w:sz w:val="32"/>
          <w:szCs w:val="32"/>
        </w:rPr>
      </w:pPr>
    </w:p>
    <w:p w:rsidR="00F22608" w:rsidRPr="00C77241" w:rsidRDefault="000D490D" w:rsidP="002328C3">
      <w:pPr>
        <w:adjustRightInd w:val="0"/>
        <w:snapToGrid w:val="0"/>
        <w:spacing w:line="560" w:lineRule="exact"/>
        <w:jc w:val="center"/>
        <w:rPr>
          <w:rFonts w:eastAsia="仿宋_GB2312"/>
          <w:sz w:val="32"/>
          <w:szCs w:val="32"/>
        </w:rPr>
      </w:pPr>
      <w:r w:rsidRPr="00C77241">
        <w:rPr>
          <w:rFonts w:eastAsia="仿宋_GB2312"/>
          <w:sz w:val="32"/>
          <w:szCs w:val="32"/>
        </w:rPr>
        <w:t>南文体旅〔</w:t>
      </w:r>
      <w:r w:rsidRPr="00C77241">
        <w:rPr>
          <w:rFonts w:eastAsia="仿宋_GB2312"/>
          <w:sz w:val="32"/>
          <w:szCs w:val="32"/>
        </w:rPr>
        <w:t>2021</w:t>
      </w:r>
      <w:r w:rsidRPr="00C77241">
        <w:rPr>
          <w:rFonts w:eastAsia="仿宋_GB2312"/>
          <w:sz w:val="32"/>
          <w:szCs w:val="32"/>
        </w:rPr>
        <w:t>〕</w:t>
      </w:r>
      <w:r w:rsidR="007D7352" w:rsidRPr="00C77241">
        <w:rPr>
          <w:rFonts w:eastAsia="仿宋_GB2312"/>
          <w:sz w:val="32"/>
          <w:szCs w:val="32"/>
        </w:rPr>
        <w:t>8</w:t>
      </w:r>
      <w:r w:rsidR="002328C3" w:rsidRPr="00C77241">
        <w:rPr>
          <w:rFonts w:eastAsia="仿宋_GB2312"/>
          <w:sz w:val="32"/>
          <w:szCs w:val="32"/>
        </w:rPr>
        <w:t>6</w:t>
      </w:r>
      <w:r w:rsidRPr="00C77241">
        <w:rPr>
          <w:rFonts w:eastAsia="仿宋_GB2312"/>
          <w:sz w:val="32"/>
          <w:szCs w:val="32"/>
        </w:rPr>
        <w:t>号</w:t>
      </w:r>
    </w:p>
    <w:p w:rsidR="00F22608" w:rsidRPr="00C77241" w:rsidRDefault="00F22608" w:rsidP="002328C3">
      <w:pPr>
        <w:adjustRightInd w:val="0"/>
        <w:snapToGrid w:val="0"/>
        <w:spacing w:line="560" w:lineRule="exact"/>
        <w:rPr>
          <w:rFonts w:eastAsia="仿宋_GB2312"/>
          <w:sz w:val="32"/>
          <w:szCs w:val="32"/>
        </w:rPr>
      </w:pPr>
    </w:p>
    <w:p w:rsidR="002328C3" w:rsidRPr="00C77241" w:rsidRDefault="002328C3" w:rsidP="002328C3">
      <w:pPr>
        <w:adjustRightInd w:val="0"/>
        <w:snapToGrid w:val="0"/>
        <w:spacing w:line="560" w:lineRule="exact"/>
        <w:jc w:val="center"/>
        <w:rPr>
          <w:rStyle w:val="a4"/>
          <w:rFonts w:eastAsia="方正小标宋简体"/>
          <w:b w:val="0"/>
          <w:snapToGrid w:val="0"/>
          <w:sz w:val="44"/>
          <w:szCs w:val="44"/>
        </w:rPr>
      </w:pPr>
      <w:bookmarkStart w:id="0" w:name="_GoBack"/>
      <w:bookmarkEnd w:id="0"/>
      <w:r w:rsidRPr="00C77241">
        <w:rPr>
          <w:rStyle w:val="a4"/>
          <w:rFonts w:eastAsia="方正小标宋简体"/>
          <w:b w:val="0"/>
          <w:snapToGrid w:val="0"/>
          <w:sz w:val="44"/>
          <w:szCs w:val="44"/>
        </w:rPr>
        <w:t>南安市文化体育和旅游局关于开展</w:t>
      </w:r>
      <w:r w:rsidRPr="00C77241">
        <w:rPr>
          <w:rStyle w:val="a4"/>
          <w:rFonts w:eastAsia="方正小标宋简体"/>
          <w:b w:val="0"/>
          <w:snapToGrid w:val="0"/>
          <w:sz w:val="44"/>
          <w:szCs w:val="44"/>
        </w:rPr>
        <w:t>2021</w:t>
      </w:r>
      <w:r w:rsidRPr="00C77241">
        <w:rPr>
          <w:rStyle w:val="a4"/>
          <w:rFonts w:eastAsia="方正小标宋简体"/>
          <w:b w:val="0"/>
          <w:snapToGrid w:val="0"/>
          <w:sz w:val="44"/>
          <w:szCs w:val="44"/>
        </w:rPr>
        <w:t>年</w:t>
      </w:r>
    </w:p>
    <w:p w:rsidR="002328C3" w:rsidRPr="00C77241" w:rsidRDefault="002328C3" w:rsidP="002328C3">
      <w:pPr>
        <w:adjustRightInd w:val="0"/>
        <w:snapToGrid w:val="0"/>
        <w:spacing w:line="560" w:lineRule="exact"/>
        <w:jc w:val="center"/>
        <w:rPr>
          <w:rStyle w:val="a4"/>
          <w:rFonts w:eastAsia="方正小标宋简体"/>
          <w:b w:val="0"/>
          <w:snapToGrid w:val="0"/>
          <w:sz w:val="44"/>
          <w:szCs w:val="44"/>
        </w:rPr>
      </w:pPr>
      <w:r w:rsidRPr="00C77241">
        <w:rPr>
          <w:rStyle w:val="a4"/>
          <w:rFonts w:eastAsia="方正小标宋简体"/>
          <w:b w:val="0"/>
          <w:snapToGrid w:val="0"/>
          <w:sz w:val="44"/>
          <w:szCs w:val="44"/>
        </w:rPr>
        <w:t>“</w:t>
      </w:r>
      <w:r w:rsidRPr="00C77241">
        <w:rPr>
          <w:rStyle w:val="a4"/>
          <w:rFonts w:eastAsia="方正小标宋简体"/>
          <w:b w:val="0"/>
          <w:snapToGrid w:val="0"/>
          <w:sz w:val="44"/>
          <w:szCs w:val="44"/>
        </w:rPr>
        <w:t>安全生产月</w:t>
      </w:r>
      <w:r w:rsidRPr="00C77241">
        <w:rPr>
          <w:rStyle w:val="a4"/>
          <w:rFonts w:eastAsia="方正小标宋简体"/>
          <w:b w:val="0"/>
          <w:snapToGrid w:val="0"/>
          <w:sz w:val="44"/>
          <w:szCs w:val="44"/>
        </w:rPr>
        <w:t>”</w:t>
      </w:r>
      <w:r w:rsidRPr="00C77241">
        <w:rPr>
          <w:rStyle w:val="a4"/>
          <w:rFonts w:eastAsia="方正小标宋简体"/>
          <w:b w:val="0"/>
          <w:snapToGrid w:val="0"/>
          <w:sz w:val="44"/>
          <w:szCs w:val="44"/>
        </w:rPr>
        <w:t>和</w:t>
      </w:r>
      <w:r w:rsidRPr="00C77241">
        <w:rPr>
          <w:rStyle w:val="a4"/>
          <w:rFonts w:eastAsia="方正小标宋简体"/>
          <w:b w:val="0"/>
          <w:snapToGrid w:val="0"/>
          <w:sz w:val="44"/>
          <w:szCs w:val="44"/>
        </w:rPr>
        <w:t>“</w:t>
      </w:r>
      <w:r w:rsidRPr="00C77241">
        <w:rPr>
          <w:rStyle w:val="a4"/>
          <w:rFonts w:eastAsia="方正小标宋简体"/>
          <w:b w:val="0"/>
          <w:snapToGrid w:val="0"/>
          <w:sz w:val="44"/>
          <w:szCs w:val="44"/>
        </w:rPr>
        <w:t>八闽安全发展行</w:t>
      </w:r>
      <w:r w:rsidRPr="00C77241">
        <w:rPr>
          <w:rStyle w:val="a4"/>
          <w:rFonts w:eastAsia="方正小标宋简体"/>
          <w:b w:val="0"/>
          <w:snapToGrid w:val="0"/>
          <w:sz w:val="44"/>
          <w:szCs w:val="44"/>
        </w:rPr>
        <w:t>”</w:t>
      </w:r>
    </w:p>
    <w:p w:rsidR="002328C3" w:rsidRPr="00C77241" w:rsidRDefault="002328C3" w:rsidP="002328C3">
      <w:pPr>
        <w:adjustRightInd w:val="0"/>
        <w:snapToGrid w:val="0"/>
        <w:spacing w:line="560" w:lineRule="exact"/>
        <w:jc w:val="center"/>
        <w:rPr>
          <w:rStyle w:val="a4"/>
          <w:rFonts w:eastAsia="方正小标宋简体"/>
          <w:b w:val="0"/>
          <w:snapToGrid w:val="0"/>
          <w:sz w:val="44"/>
          <w:szCs w:val="44"/>
        </w:rPr>
      </w:pPr>
      <w:r w:rsidRPr="00C77241">
        <w:rPr>
          <w:rStyle w:val="a4"/>
          <w:rFonts w:eastAsia="方正小标宋简体"/>
          <w:b w:val="0"/>
          <w:snapToGrid w:val="0"/>
          <w:sz w:val="44"/>
          <w:szCs w:val="44"/>
        </w:rPr>
        <w:t>活动的通知</w:t>
      </w:r>
    </w:p>
    <w:p w:rsidR="002328C3" w:rsidRPr="00C77241" w:rsidRDefault="002328C3" w:rsidP="002328C3">
      <w:pPr>
        <w:adjustRightInd w:val="0"/>
        <w:snapToGrid w:val="0"/>
        <w:spacing w:line="560" w:lineRule="exact"/>
        <w:ind w:firstLineChars="200" w:firstLine="848"/>
        <w:rPr>
          <w:rFonts w:eastAsia="方正小标宋简体"/>
          <w:sz w:val="44"/>
          <w:szCs w:val="44"/>
        </w:rPr>
      </w:pPr>
    </w:p>
    <w:p w:rsidR="002328C3" w:rsidRPr="00C77241" w:rsidRDefault="002328C3" w:rsidP="002328C3">
      <w:pPr>
        <w:adjustRightInd w:val="0"/>
        <w:snapToGrid w:val="0"/>
        <w:spacing w:line="560" w:lineRule="exact"/>
        <w:rPr>
          <w:rFonts w:eastAsia="仿宋_GB2312"/>
          <w:sz w:val="32"/>
          <w:szCs w:val="32"/>
        </w:rPr>
      </w:pPr>
      <w:r w:rsidRPr="00C77241">
        <w:rPr>
          <w:rFonts w:eastAsia="仿宋_GB2312"/>
          <w:sz w:val="32"/>
          <w:szCs w:val="32"/>
        </w:rPr>
        <w:t>局机关各科室、各所属事业单位、文化市场综合执法大队，各文体旅企业：</w:t>
      </w:r>
    </w:p>
    <w:p w:rsidR="002328C3" w:rsidRPr="00C77241" w:rsidRDefault="002328C3" w:rsidP="002328C3">
      <w:pPr>
        <w:pStyle w:val="a7"/>
        <w:widowControl w:val="0"/>
        <w:adjustRightInd w:val="0"/>
        <w:snapToGrid w:val="0"/>
        <w:spacing w:before="0" w:beforeAutospacing="0" w:after="0" w:afterAutospacing="0" w:line="560" w:lineRule="exact"/>
        <w:ind w:firstLineChars="200" w:firstLine="608"/>
        <w:jc w:val="both"/>
        <w:rPr>
          <w:rFonts w:ascii="Times New Roman" w:eastAsia="仿宋_GB2312" w:hAnsi="Times New Roman" w:cs="Times New Roman"/>
          <w:sz w:val="32"/>
          <w:szCs w:val="32"/>
        </w:rPr>
      </w:pPr>
      <w:r w:rsidRPr="00C77241">
        <w:rPr>
          <w:rFonts w:ascii="Times New Roman" w:eastAsia="仿宋_GB2312" w:hAnsi="Times New Roman" w:cs="Times New Roman"/>
          <w:sz w:val="32"/>
          <w:szCs w:val="32"/>
        </w:rPr>
        <w:t>今年</w:t>
      </w:r>
      <w:r w:rsidRPr="00C77241">
        <w:rPr>
          <w:rFonts w:ascii="Times New Roman" w:eastAsia="仿宋_GB2312" w:hAnsi="Times New Roman" w:cs="Times New Roman"/>
          <w:sz w:val="32"/>
          <w:szCs w:val="32"/>
        </w:rPr>
        <w:t>6</w:t>
      </w:r>
      <w:r w:rsidRPr="00C77241">
        <w:rPr>
          <w:rFonts w:ascii="Times New Roman" w:eastAsia="仿宋_GB2312" w:hAnsi="Times New Roman" w:cs="Times New Roman"/>
          <w:sz w:val="32"/>
          <w:szCs w:val="32"/>
        </w:rPr>
        <w:t>月是第</w:t>
      </w:r>
      <w:r w:rsidRPr="00C77241">
        <w:rPr>
          <w:rFonts w:ascii="Times New Roman" w:eastAsia="仿宋_GB2312" w:hAnsi="Times New Roman" w:cs="Times New Roman"/>
          <w:sz w:val="32"/>
          <w:szCs w:val="32"/>
        </w:rPr>
        <w:t>20</w:t>
      </w:r>
      <w:r w:rsidRPr="00C77241">
        <w:rPr>
          <w:rFonts w:ascii="Times New Roman" w:eastAsia="仿宋_GB2312" w:hAnsi="Times New Roman" w:cs="Times New Roman"/>
          <w:sz w:val="32"/>
          <w:szCs w:val="32"/>
        </w:rPr>
        <w:t>个全国</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安全生产月</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，主题是</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落实安全责任，推动安全发展</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为深入贯彻落实习近平总书记关于安全生产重要论述和来闽考察重要讲话精神，落实市委市政府部署和市领导批示要求，扎实推进全市安全生产专项整治三年行动集中攻坚、文体旅领域安全隐患大排查大整治及全市</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控事故、保安全、迎建党百年</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安全生产集中攻坚专项行动，组织好今年全市</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安全生产月</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各项工作，</w:t>
      </w:r>
      <w:r w:rsidRPr="00C77241">
        <w:rPr>
          <w:rFonts w:ascii="Times New Roman" w:eastAsia="仿宋_GB2312" w:hAnsi="Times New Roman" w:cs="Times New Roman"/>
          <w:sz w:val="32"/>
          <w:szCs w:val="32"/>
        </w:rPr>
        <w:lastRenderedPageBreak/>
        <w:t>现就有关事项通知如下：</w:t>
      </w:r>
    </w:p>
    <w:p w:rsidR="002328C3" w:rsidRPr="00C77241" w:rsidRDefault="002328C3" w:rsidP="002328C3">
      <w:pPr>
        <w:adjustRightInd w:val="0"/>
        <w:snapToGrid w:val="0"/>
        <w:spacing w:line="560" w:lineRule="exact"/>
        <w:ind w:firstLineChars="200" w:firstLine="608"/>
        <w:rPr>
          <w:rStyle w:val="a4"/>
          <w:rFonts w:eastAsia="黑体"/>
          <w:b w:val="0"/>
          <w:kern w:val="0"/>
          <w:sz w:val="32"/>
          <w:szCs w:val="32"/>
        </w:rPr>
      </w:pPr>
      <w:r w:rsidRPr="00C77241">
        <w:rPr>
          <w:rStyle w:val="a4"/>
          <w:rFonts w:eastAsia="黑体" w:hAnsi="黑体"/>
          <w:b w:val="0"/>
          <w:kern w:val="0"/>
          <w:sz w:val="32"/>
          <w:szCs w:val="32"/>
        </w:rPr>
        <w:t>一、深入学习宣传贯彻习近平总书记关于安全生产重要论述精神</w:t>
      </w:r>
    </w:p>
    <w:p w:rsidR="002328C3" w:rsidRPr="00C77241" w:rsidRDefault="002328C3" w:rsidP="002328C3">
      <w:pPr>
        <w:pStyle w:val="a7"/>
        <w:widowControl w:val="0"/>
        <w:adjustRightInd w:val="0"/>
        <w:snapToGrid w:val="0"/>
        <w:spacing w:before="0" w:beforeAutospacing="0" w:after="0" w:afterAutospacing="0" w:line="560" w:lineRule="exact"/>
        <w:ind w:firstLineChars="200" w:firstLine="610"/>
        <w:rPr>
          <w:rFonts w:ascii="Times New Roman" w:eastAsia="仿宋_GB2312" w:hAnsi="Times New Roman" w:cs="Times New Roman"/>
          <w:sz w:val="32"/>
          <w:szCs w:val="32"/>
        </w:rPr>
      </w:pPr>
      <w:r w:rsidRPr="00C77241">
        <w:rPr>
          <w:rFonts w:ascii="楷体_GB2312" w:eastAsia="楷体_GB2312" w:hAnsi="黑体" w:cs="Times New Roman" w:hint="eastAsia"/>
          <w:b/>
          <w:bCs/>
          <w:sz w:val="32"/>
          <w:szCs w:val="32"/>
        </w:rPr>
        <w:t>（一）开展理论学习。</w:t>
      </w:r>
      <w:r w:rsidRPr="00C77241">
        <w:rPr>
          <w:rFonts w:ascii="Times New Roman" w:eastAsia="仿宋_GB2312" w:hAnsi="Times New Roman" w:cs="Times New Roman"/>
          <w:sz w:val="32"/>
          <w:szCs w:val="32"/>
        </w:rPr>
        <w:t>各科室各单位要结合扎实开展党史学习教育和</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再学习、再调研、再落实</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活动，利用讲座、培训等各种形式，深入学习宣传贯彻习近平总书记关于安全生产重要论述和来闽考察重要讲话精神；认真学习应急部组织拍摄的《生命重于泰山</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学习习近平总书记关于安全生产重要论述》电视专题片，教育引导领导干部强化</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人民至上、生命至上</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理念，更好统筹发展和安全，切实把安全责任扛在肩上、落在行动上，以实际行动和实际效果做到</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两个维护</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w:t>
      </w:r>
    </w:p>
    <w:p w:rsidR="002328C3" w:rsidRPr="00C77241" w:rsidRDefault="002328C3" w:rsidP="002328C3">
      <w:pPr>
        <w:pStyle w:val="a7"/>
        <w:widowControl w:val="0"/>
        <w:adjustRightInd w:val="0"/>
        <w:snapToGrid w:val="0"/>
        <w:spacing w:before="0" w:beforeAutospacing="0" w:after="0" w:afterAutospacing="0" w:line="560" w:lineRule="exact"/>
        <w:ind w:firstLineChars="200" w:firstLine="610"/>
        <w:rPr>
          <w:rFonts w:ascii="Times New Roman" w:eastAsia="仿宋_GB2312" w:hAnsi="Times New Roman" w:cs="Times New Roman"/>
          <w:sz w:val="32"/>
          <w:szCs w:val="32"/>
        </w:rPr>
      </w:pPr>
      <w:r w:rsidRPr="00C77241">
        <w:rPr>
          <w:rFonts w:ascii="楷体_GB2312" w:eastAsia="楷体_GB2312" w:hAnsi="黑体" w:cs="Times New Roman"/>
          <w:b/>
          <w:bCs/>
          <w:sz w:val="32"/>
          <w:szCs w:val="32"/>
        </w:rPr>
        <w:t>（二）开展主题宣讲。</w:t>
      </w:r>
      <w:r w:rsidRPr="00C77241">
        <w:rPr>
          <w:rFonts w:ascii="Times New Roman" w:eastAsia="仿宋_GB2312" w:hAnsi="Times New Roman" w:cs="Times New Roman"/>
          <w:sz w:val="32"/>
          <w:szCs w:val="32"/>
        </w:rPr>
        <w:t>各科室各单位要用好安全生产</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大讲堂</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平台，深入基层宣讲，持续推进学习宣传习近平总书记关于安全生产重要论述走深走实、入脑入心、见行见效。企业负责人要通过</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大家谈</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公开课</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微课堂</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和在线访谈等多种形式向职工宣讲习近平总书记关于安全生产重要论述，并将学习成果转化为落实安全生产责任的自觉行动，全力维护安全生产形势稳定，为庆祝建党</w:t>
      </w:r>
      <w:r w:rsidRPr="00C77241">
        <w:rPr>
          <w:rFonts w:ascii="Times New Roman" w:eastAsia="仿宋_GB2312" w:hAnsi="Times New Roman" w:cs="Times New Roman"/>
          <w:sz w:val="32"/>
          <w:szCs w:val="32"/>
        </w:rPr>
        <w:t>100</w:t>
      </w:r>
      <w:r w:rsidRPr="00C77241">
        <w:rPr>
          <w:rFonts w:ascii="Times New Roman" w:eastAsia="仿宋_GB2312" w:hAnsi="Times New Roman" w:cs="Times New Roman"/>
          <w:sz w:val="32"/>
          <w:szCs w:val="32"/>
        </w:rPr>
        <w:t>周年营造良好安全环境。</w:t>
      </w:r>
    </w:p>
    <w:p w:rsidR="002328C3" w:rsidRPr="00C77241" w:rsidRDefault="002328C3" w:rsidP="002328C3">
      <w:pPr>
        <w:pStyle w:val="a7"/>
        <w:widowControl w:val="0"/>
        <w:adjustRightInd w:val="0"/>
        <w:snapToGrid w:val="0"/>
        <w:spacing w:before="0" w:beforeAutospacing="0" w:after="0" w:afterAutospacing="0" w:line="560" w:lineRule="exact"/>
        <w:ind w:firstLineChars="200" w:firstLine="610"/>
        <w:rPr>
          <w:rFonts w:ascii="Times New Roman" w:eastAsia="仿宋_GB2312" w:hAnsi="Times New Roman" w:cs="Times New Roman"/>
          <w:sz w:val="32"/>
          <w:szCs w:val="32"/>
        </w:rPr>
      </w:pPr>
      <w:r w:rsidRPr="00C77241">
        <w:rPr>
          <w:rFonts w:ascii="楷体_GB2312" w:eastAsia="楷体_GB2312" w:hAnsi="黑体" w:cs="Times New Roman"/>
          <w:b/>
          <w:bCs/>
          <w:sz w:val="32"/>
          <w:szCs w:val="32"/>
        </w:rPr>
        <w:t>（三）组织媒体宣传。</w:t>
      </w:r>
      <w:r w:rsidRPr="00C77241">
        <w:rPr>
          <w:rFonts w:ascii="Times New Roman" w:eastAsia="仿宋_GB2312" w:hAnsi="Times New Roman" w:cs="Times New Roman"/>
          <w:sz w:val="32"/>
          <w:szCs w:val="32"/>
        </w:rPr>
        <w:t>各科室各单位要有计划地在各类宣传平台上开设专题专栏，广泛深入开展习近平总书记关于安全生产重要论述学习宣传活动，进一步提升活动覆盖面、受众面。</w:t>
      </w:r>
    </w:p>
    <w:p w:rsidR="002328C3" w:rsidRPr="00C77241" w:rsidRDefault="002328C3" w:rsidP="002328C3">
      <w:pPr>
        <w:adjustRightInd w:val="0"/>
        <w:snapToGrid w:val="0"/>
        <w:spacing w:line="560" w:lineRule="exact"/>
        <w:ind w:firstLineChars="200" w:firstLine="608"/>
        <w:rPr>
          <w:rStyle w:val="a4"/>
          <w:rFonts w:eastAsia="黑体"/>
          <w:b w:val="0"/>
          <w:kern w:val="0"/>
          <w:sz w:val="32"/>
          <w:szCs w:val="32"/>
        </w:rPr>
      </w:pPr>
      <w:r w:rsidRPr="00C77241">
        <w:rPr>
          <w:rStyle w:val="a4"/>
          <w:rFonts w:eastAsia="黑体" w:hAnsi="黑体"/>
          <w:b w:val="0"/>
          <w:kern w:val="0"/>
          <w:sz w:val="32"/>
          <w:szCs w:val="32"/>
        </w:rPr>
        <w:t>二、深入开展</w:t>
      </w:r>
      <w:r w:rsidRPr="00C77241">
        <w:rPr>
          <w:rStyle w:val="a4"/>
          <w:rFonts w:eastAsia="黑体"/>
          <w:b w:val="0"/>
          <w:kern w:val="0"/>
          <w:sz w:val="32"/>
          <w:szCs w:val="32"/>
        </w:rPr>
        <w:t>“</w:t>
      </w:r>
      <w:r w:rsidRPr="00C77241">
        <w:rPr>
          <w:rStyle w:val="a4"/>
          <w:rFonts w:eastAsia="黑体" w:hAnsi="黑体"/>
          <w:b w:val="0"/>
          <w:kern w:val="0"/>
          <w:sz w:val="32"/>
          <w:szCs w:val="32"/>
        </w:rPr>
        <w:t>专项整治集中攻坚</w:t>
      </w:r>
      <w:r w:rsidRPr="00C77241">
        <w:rPr>
          <w:rStyle w:val="a4"/>
          <w:rFonts w:eastAsia="黑体"/>
          <w:b w:val="0"/>
          <w:kern w:val="0"/>
          <w:sz w:val="32"/>
          <w:szCs w:val="32"/>
        </w:rPr>
        <w:t>”</w:t>
      </w:r>
      <w:r w:rsidRPr="00C77241">
        <w:rPr>
          <w:rStyle w:val="a4"/>
          <w:rFonts w:eastAsia="黑体" w:hAnsi="黑体"/>
          <w:b w:val="0"/>
          <w:kern w:val="0"/>
          <w:sz w:val="32"/>
          <w:szCs w:val="32"/>
        </w:rPr>
        <w:t>和</w:t>
      </w:r>
      <w:r w:rsidRPr="00C77241">
        <w:rPr>
          <w:rStyle w:val="a4"/>
          <w:rFonts w:eastAsia="黑体"/>
          <w:b w:val="0"/>
          <w:kern w:val="0"/>
          <w:sz w:val="32"/>
          <w:szCs w:val="32"/>
        </w:rPr>
        <w:t>“</w:t>
      </w:r>
      <w:r w:rsidRPr="00C77241">
        <w:rPr>
          <w:rStyle w:val="a4"/>
          <w:rFonts w:eastAsia="黑体" w:hAnsi="黑体"/>
          <w:b w:val="0"/>
          <w:kern w:val="0"/>
          <w:sz w:val="32"/>
          <w:szCs w:val="32"/>
        </w:rPr>
        <w:t>控事故、保安全、迎建党</w:t>
      </w:r>
      <w:r w:rsidRPr="00C77241">
        <w:rPr>
          <w:rStyle w:val="a4"/>
          <w:rFonts w:eastAsia="黑体" w:hAnsi="黑体"/>
          <w:b w:val="0"/>
          <w:kern w:val="0"/>
          <w:sz w:val="32"/>
          <w:szCs w:val="32"/>
        </w:rPr>
        <w:lastRenderedPageBreak/>
        <w:t>百年</w:t>
      </w:r>
      <w:r w:rsidRPr="00C77241">
        <w:rPr>
          <w:rStyle w:val="a4"/>
          <w:rFonts w:eastAsia="黑体"/>
          <w:b w:val="0"/>
          <w:kern w:val="0"/>
          <w:sz w:val="32"/>
          <w:szCs w:val="32"/>
        </w:rPr>
        <w:t>”</w:t>
      </w:r>
      <w:r w:rsidRPr="00C77241">
        <w:rPr>
          <w:rStyle w:val="a4"/>
          <w:rFonts w:eastAsia="黑体" w:hAnsi="黑体"/>
          <w:b w:val="0"/>
          <w:kern w:val="0"/>
          <w:sz w:val="32"/>
          <w:szCs w:val="32"/>
        </w:rPr>
        <w:t>专题宣传活动</w:t>
      </w:r>
    </w:p>
    <w:p w:rsidR="002328C3" w:rsidRPr="00C77241" w:rsidRDefault="002328C3" w:rsidP="002328C3">
      <w:pPr>
        <w:pStyle w:val="a7"/>
        <w:adjustRightInd w:val="0"/>
        <w:snapToGrid w:val="0"/>
        <w:spacing w:before="0" w:beforeAutospacing="0" w:after="0" w:afterAutospacing="0" w:line="560" w:lineRule="exact"/>
        <w:ind w:firstLineChars="200" w:firstLine="610"/>
        <w:rPr>
          <w:rFonts w:ascii="Times New Roman" w:eastAsia="仿宋_GB2312" w:hAnsi="Times New Roman" w:cs="Times New Roman"/>
          <w:sz w:val="32"/>
          <w:szCs w:val="32"/>
        </w:rPr>
      </w:pPr>
      <w:r w:rsidRPr="00C77241">
        <w:rPr>
          <w:rFonts w:ascii="楷体_GB2312" w:eastAsia="楷体_GB2312" w:hAnsi="黑体" w:cs="Times New Roman"/>
          <w:b/>
          <w:bCs/>
          <w:sz w:val="32"/>
          <w:szCs w:val="32"/>
        </w:rPr>
        <w:t>（四）组织好</w:t>
      </w:r>
      <w:r w:rsidRPr="00C77241">
        <w:rPr>
          <w:rFonts w:ascii="楷体_GB2312" w:eastAsia="楷体_GB2312" w:hAnsi="黑体" w:cs="Times New Roman"/>
          <w:b/>
          <w:bCs/>
          <w:sz w:val="32"/>
          <w:szCs w:val="32"/>
        </w:rPr>
        <w:t>“</w:t>
      </w:r>
      <w:r w:rsidRPr="00C77241">
        <w:rPr>
          <w:rFonts w:ascii="楷体_GB2312" w:eastAsia="楷体_GB2312" w:hAnsi="黑体" w:cs="Times New Roman"/>
          <w:b/>
          <w:bCs/>
          <w:sz w:val="32"/>
          <w:szCs w:val="32"/>
        </w:rPr>
        <w:t>两个专题</w:t>
      </w:r>
      <w:r w:rsidRPr="00C77241">
        <w:rPr>
          <w:rFonts w:ascii="楷体_GB2312" w:eastAsia="楷体_GB2312" w:hAnsi="黑体" w:cs="Times New Roman"/>
          <w:b/>
          <w:bCs/>
          <w:sz w:val="32"/>
          <w:szCs w:val="32"/>
        </w:rPr>
        <w:t>”</w:t>
      </w:r>
      <w:r w:rsidRPr="00C77241">
        <w:rPr>
          <w:rFonts w:ascii="楷体_GB2312" w:eastAsia="楷体_GB2312" w:hAnsi="黑体" w:cs="Times New Roman"/>
          <w:b/>
          <w:bCs/>
          <w:sz w:val="32"/>
          <w:szCs w:val="32"/>
        </w:rPr>
        <w:t>集中宣传。</w:t>
      </w:r>
      <w:r w:rsidRPr="00C77241">
        <w:rPr>
          <w:rFonts w:ascii="Times New Roman" w:eastAsia="仿宋_GB2312" w:hAnsi="Times New Roman" w:cs="Times New Roman"/>
          <w:sz w:val="32"/>
          <w:szCs w:val="32"/>
        </w:rPr>
        <w:t>各科室各单位要紧密结合《全市文化体育旅游行业安全生产专项整治三年行动实施方案》和《南安市文化体育和旅游关于开展</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控事故、保安全、迎建党百年</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安全生产集中攻坚专项行动的通知》，对排查整治工作广泛宣传发动。要组织协调各类宣传资源，充分报道集中攻坚重点任务进展情况、工作成效，注重总结宣传各地好的经验做法，推广制度成果。</w:t>
      </w:r>
    </w:p>
    <w:p w:rsidR="002328C3" w:rsidRPr="00C77241" w:rsidRDefault="002328C3" w:rsidP="002328C3">
      <w:pPr>
        <w:pStyle w:val="a7"/>
        <w:widowControl w:val="0"/>
        <w:adjustRightInd w:val="0"/>
        <w:snapToGrid w:val="0"/>
        <w:spacing w:before="0" w:beforeAutospacing="0" w:after="0" w:afterAutospacing="0" w:line="560" w:lineRule="exact"/>
        <w:ind w:firstLineChars="200" w:firstLine="610"/>
        <w:rPr>
          <w:rFonts w:ascii="Times New Roman" w:eastAsia="仿宋_GB2312" w:hAnsi="Times New Roman" w:cs="Times New Roman"/>
          <w:sz w:val="32"/>
          <w:szCs w:val="32"/>
        </w:rPr>
      </w:pPr>
      <w:r w:rsidRPr="00C77241">
        <w:rPr>
          <w:rFonts w:ascii="楷体_GB2312" w:eastAsia="楷体_GB2312" w:hAnsi="黑体" w:cs="Times New Roman"/>
          <w:b/>
          <w:bCs/>
          <w:sz w:val="32"/>
          <w:szCs w:val="32"/>
        </w:rPr>
        <w:t>（五）开展安全生产警示教育。</w:t>
      </w:r>
      <w:r w:rsidRPr="00C77241">
        <w:rPr>
          <w:rFonts w:ascii="Times New Roman" w:eastAsia="仿宋_GB2312" w:hAnsi="Times New Roman" w:cs="Times New Roman"/>
          <w:sz w:val="32"/>
          <w:szCs w:val="32"/>
        </w:rPr>
        <w:t>各科室各单位要通过开设专栏专题，加强典型事故案例剖析，加强示范引领和警示教育。要采取观看典型事故警示教育片、参观事故警示教育展览等方式，以案说法引导文体旅企业和广大职工深刻吸取事故教训。结合疫情防控常态化形势和安全生产工作实际，采取多种形式组织开展好专题行、行业行、网上行等活动，加强问题隐患和反面典型曝光。</w:t>
      </w:r>
    </w:p>
    <w:p w:rsidR="002328C3" w:rsidRPr="00C77241" w:rsidRDefault="002328C3" w:rsidP="002328C3">
      <w:pPr>
        <w:shd w:val="clear" w:color="auto" w:fill="FFFFFF"/>
        <w:adjustRightInd w:val="0"/>
        <w:snapToGrid w:val="0"/>
        <w:spacing w:line="560" w:lineRule="exact"/>
        <w:ind w:firstLineChars="200" w:firstLine="610"/>
        <w:rPr>
          <w:rFonts w:eastAsia="仿宋_GB2312"/>
          <w:kern w:val="0"/>
          <w:sz w:val="32"/>
          <w:szCs w:val="32"/>
        </w:rPr>
      </w:pPr>
      <w:r w:rsidRPr="00C77241">
        <w:rPr>
          <w:rFonts w:ascii="楷体_GB2312" w:eastAsia="楷体_GB2312" w:hAnsi="黑体"/>
          <w:b/>
          <w:bCs/>
          <w:kern w:val="0"/>
          <w:sz w:val="32"/>
          <w:szCs w:val="32"/>
        </w:rPr>
        <w:t>（六）深入推进安全宣传</w:t>
      </w:r>
      <w:r w:rsidRPr="00C77241">
        <w:rPr>
          <w:rFonts w:ascii="楷体_GB2312" w:eastAsia="楷体_GB2312" w:hAnsi="黑体"/>
          <w:b/>
          <w:bCs/>
          <w:kern w:val="0"/>
          <w:sz w:val="32"/>
          <w:szCs w:val="32"/>
        </w:rPr>
        <w:t>“</w:t>
      </w:r>
      <w:r w:rsidRPr="00C77241">
        <w:rPr>
          <w:rFonts w:ascii="楷体_GB2312" w:eastAsia="楷体_GB2312" w:hAnsi="黑体"/>
          <w:b/>
          <w:bCs/>
          <w:kern w:val="0"/>
          <w:sz w:val="32"/>
          <w:szCs w:val="32"/>
        </w:rPr>
        <w:t>五进</w:t>
      </w:r>
      <w:r w:rsidRPr="00C77241">
        <w:rPr>
          <w:rFonts w:ascii="楷体_GB2312" w:eastAsia="楷体_GB2312" w:hAnsi="黑体"/>
          <w:b/>
          <w:bCs/>
          <w:kern w:val="0"/>
          <w:sz w:val="32"/>
          <w:szCs w:val="32"/>
        </w:rPr>
        <w:t>”</w:t>
      </w:r>
      <w:r w:rsidRPr="00C77241">
        <w:rPr>
          <w:rFonts w:ascii="楷体_GB2312" w:eastAsia="楷体_GB2312" w:hAnsi="黑体"/>
          <w:b/>
          <w:bCs/>
          <w:kern w:val="0"/>
          <w:sz w:val="32"/>
          <w:szCs w:val="32"/>
        </w:rPr>
        <w:t>活动。</w:t>
      </w:r>
      <w:r w:rsidRPr="00C77241">
        <w:rPr>
          <w:rFonts w:eastAsia="仿宋_GB2312"/>
          <w:kern w:val="0"/>
          <w:sz w:val="32"/>
          <w:szCs w:val="32"/>
        </w:rPr>
        <w:t>要按照市安委办安全宣传</w:t>
      </w:r>
      <w:r w:rsidRPr="00C77241">
        <w:rPr>
          <w:rFonts w:eastAsia="仿宋_GB2312"/>
          <w:kern w:val="0"/>
          <w:sz w:val="32"/>
          <w:szCs w:val="32"/>
        </w:rPr>
        <w:t>“</w:t>
      </w:r>
      <w:r w:rsidRPr="00C77241">
        <w:rPr>
          <w:rFonts w:eastAsia="仿宋_GB2312"/>
          <w:kern w:val="0"/>
          <w:sz w:val="32"/>
          <w:szCs w:val="32"/>
        </w:rPr>
        <w:t>五进</w:t>
      </w:r>
      <w:r w:rsidRPr="00C77241">
        <w:rPr>
          <w:rFonts w:eastAsia="仿宋_GB2312"/>
          <w:kern w:val="0"/>
          <w:sz w:val="32"/>
          <w:szCs w:val="32"/>
        </w:rPr>
        <w:t>”</w:t>
      </w:r>
      <w:r w:rsidRPr="00C77241">
        <w:rPr>
          <w:rFonts w:eastAsia="仿宋_GB2312"/>
          <w:kern w:val="0"/>
          <w:sz w:val="32"/>
          <w:szCs w:val="32"/>
        </w:rPr>
        <w:t>实施方案要求，推动企业</w:t>
      </w:r>
      <w:r w:rsidRPr="00C77241">
        <w:rPr>
          <w:rFonts w:eastAsia="仿宋_GB2312"/>
          <w:kern w:val="0"/>
          <w:sz w:val="32"/>
          <w:szCs w:val="32"/>
        </w:rPr>
        <w:t>“</w:t>
      </w:r>
      <w:r w:rsidRPr="00C77241">
        <w:rPr>
          <w:rFonts w:eastAsia="仿宋_GB2312"/>
          <w:kern w:val="0"/>
          <w:sz w:val="32"/>
          <w:szCs w:val="32"/>
        </w:rPr>
        <w:t>九个一</w:t>
      </w:r>
      <w:r w:rsidRPr="00C77241">
        <w:rPr>
          <w:rFonts w:eastAsia="仿宋_GB2312"/>
          <w:kern w:val="0"/>
          <w:sz w:val="32"/>
          <w:szCs w:val="32"/>
        </w:rPr>
        <w:t>”</w:t>
      </w:r>
      <w:r w:rsidRPr="00C77241">
        <w:rPr>
          <w:rFonts w:eastAsia="仿宋_GB2312"/>
          <w:kern w:val="0"/>
          <w:sz w:val="32"/>
          <w:szCs w:val="32"/>
        </w:rPr>
        <w:t>、乡村</w:t>
      </w:r>
      <w:r w:rsidRPr="00C77241">
        <w:rPr>
          <w:rFonts w:eastAsia="仿宋_GB2312"/>
          <w:kern w:val="0"/>
          <w:sz w:val="32"/>
          <w:szCs w:val="32"/>
        </w:rPr>
        <w:t>“</w:t>
      </w:r>
      <w:r w:rsidRPr="00C77241">
        <w:rPr>
          <w:rFonts w:eastAsia="仿宋_GB2312"/>
          <w:kern w:val="0"/>
          <w:sz w:val="32"/>
          <w:szCs w:val="32"/>
        </w:rPr>
        <w:t>七个一</w:t>
      </w:r>
      <w:r w:rsidRPr="00C77241">
        <w:rPr>
          <w:rFonts w:eastAsia="仿宋_GB2312"/>
          <w:kern w:val="0"/>
          <w:sz w:val="32"/>
          <w:szCs w:val="32"/>
        </w:rPr>
        <w:t>”</w:t>
      </w:r>
      <w:r w:rsidRPr="00C77241">
        <w:rPr>
          <w:rFonts w:eastAsia="仿宋_GB2312"/>
          <w:kern w:val="0"/>
          <w:sz w:val="32"/>
          <w:szCs w:val="32"/>
        </w:rPr>
        <w:t>、社区</w:t>
      </w:r>
      <w:r w:rsidRPr="00C77241">
        <w:rPr>
          <w:rFonts w:eastAsia="仿宋_GB2312"/>
          <w:kern w:val="0"/>
          <w:sz w:val="32"/>
          <w:szCs w:val="32"/>
        </w:rPr>
        <w:t>“</w:t>
      </w:r>
      <w:r w:rsidRPr="00C77241">
        <w:rPr>
          <w:rFonts w:eastAsia="仿宋_GB2312"/>
          <w:kern w:val="0"/>
          <w:sz w:val="32"/>
          <w:szCs w:val="32"/>
        </w:rPr>
        <w:t>八个一</w:t>
      </w:r>
      <w:r w:rsidRPr="00C77241">
        <w:rPr>
          <w:rFonts w:eastAsia="仿宋_GB2312"/>
          <w:kern w:val="0"/>
          <w:sz w:val="32"/>
          <w:szCs w:val="32"/>
        </w:rPr>
        <w:t>”</w:t>
      </w:r>
      <w:r w:rsidRPr="00C77241">
        <w:rPr>
          <w:rFonts w:eastAsia="仿宋_GB2312"/>
          <w:kern w:val="0"/>
          <w:sz w:val="32"/>
          <w:szCs w:val="32"/>
        </w:rPr>
        <w:t>、学校</w:t>
      </w:r>
      <w:r w:rsidRPr="00C77241">
        <w:rPr>
          <w:rFonts w:eastAsia="仿宋_GB2312"/>
          <w:kern w:val="0"/>
          <w:sz w:val="32"/>
          <w:szCs w:val="32"/>
        </w:rPr>
        <w:t>“</w:t>
      </w:r>
      <w:r w:rsidRPr="00C77241">
        <w:rPr>
          <w:rFonts w:eastAsia="仿宋_GB2312"/>
          <w:kern w:val="0"/>
          <w:sz w:val="32"/>
          <w:szCs w:val="32"/>
        </w:rPr>
        <w:t>八个一</w:t>
      </w:r>
      <w:r w:rsidRPr="00C77241">
        <w:rPr>
          <w:rFonts w:eastAsia="仿宋_GB2312"/>
          <w:kern w:val="0"/>
          <w:sz w:val="32"/>
          <w:szCs w:val="32"/>
        </w:rPr>
        <w:t>”</w:t>
      </w:r>
      <w:r w:rsidRPr="00C77241">
        <w:rPr>
          <w:rFonts w:eastAsia="仿宋_GB2312"/>
          <w:kern w:val="0"/>
          <w:sz w:val="32"/>
          <w:szCs w:val="32"/>
        </w:rPr>
        <w:t>和家庭</w:t>
      </w:r>
      <w:r w:rsidRPr="00C77241">
        <w:rPr>
          <w:rFonts w:eastAsia="仿宋_GB2312"/>
          <w:kern w:val="0"/>
          <w:sz w:val="32"/>
          <w:szCs w:val="32"/>
        </w:rPr>
        <w:t>“</w:t>
      </w:r>
      <w:r w:rsidRPr="00C77241">
        <w:rPr>
          <w:rFonts w:eastAsia="仿宋_GB2312"/>
          <w:kern w:val="0"/>
          <w:sz w:val="32"/>
          <w:szCs w:val="32"/>
        </w:rPr>
        <w:t>两清两熟</w:t>
      </w:r>
      <w:r w:rsidRPr="00C77241">
        <w:rPr>
          <w:rFonts w:eastAsia="仿宋_GB2312"/>
          <w:kern w:val="0"/>
          <w:sz w:val="32"/>
          <w:szCs w:val="32"/>
        </w:rPr>
        <w:t>”</w:t>
      </w:r>
      <w:r w:rsidRPr="00C77241">
        <w:rPr>
          <w:rFonts w:eastAsia="仿宋_GB2312"/>
          <w:kern w:val="0"/>
          <w:sz w:val="32"/>
          <w:szCs w:val="32"/>
        </w:rPr>
        <w:t>工作落地落实。</w:t>
      </w:r>
      <w:r w:rsidRPr="00C77241">
        <w:rPr>
          <w:rFonts w:eastAsia="仿宋_GB2312"/>
          <w:sz w:val="32"/>
          <w:szCs w:val="32"/>
        </w:rPr>
        <w:t>各科室各单位</w:t>
      </w:r>
      <w:r w:rsidRPr="00C77241">
        <w:rPr>
          <w:rFonts w:eastAsia="仿宋_GB2312"/>
          <w:kern w:val="0"/>
          <w:sz w:val="32"/>
          <w:szCs w:val="32"/>
        </w:rPr>
        <w:t>要选树本行业领域安全宣传</w:t>
      </w:r>
      <w:r w:rsidRPr="00C77241">
        <w:rPr>
          <w:rFonts w:eastAsia="仿宋_GB2312"/>
          <w:kern w:val="0"/>
          <w:sz w:val="32"/>
          <w:szCs w:val="32"/>
        </w:rPr>
        <w:t>“</w:t>
      </w:r>
      <w:r w:rsidRPr="00C77241">
        <w:rPr>
          <w:rFonts w:eastAsia="仿宋_GB2312"/>
          <w:kern w:val="0"/>
          <w:sz w:val="32"/>
          <w:szCs w:val="32"/>
        </w:rPr>
        <w:t>五进</w:t>
      </w:r>
      <w:r w:rsidRPr="00C77241">
        <w:rPr>
          <w:rFonts w:eastAsia="仿宋_GB2312"/>
          <w:kern w:val="0"/>
          <w:sz w:val="32"/>
          <w:szCs w:val="32"/>
        </w:rPr>
        <w:t>”</w:t>
      </w:r>
      <w:r w:rsidRPr="00C77241">
        <w:rPr>
          <w:rFonts w:eastAsia="仿宋_GB2312"/>
          <w:kern w:val="0"/>
          <w:sz w:val="32"/>
          <w:szCs w:val="32"/>
        </w:rPr>
        <w:t>典型，广泛宣传推广安全生产责任落实和安全诚信、安全承诺、专家服务、精准执法、举报奖励等经验做法，发挥好示范引领作用。要广泛发动企业职工开展</w:t>
      </w:r>
      <w:r w:rsidRPr="00C77241">
        <w:rPr>
          <w:rFonts w:eastAsia="仿宋_GB2312"/>
          <w:kern w:val="0"/>
          <w:sz w:val="32"/>
          <w:szCs w:val="32"/>
        </w:rPr>
        <w:t>“</w:t>
      </w:r>
      <w:r w:rsidRPr="00C77241">
        <w:rPr>
          <w:rFonts w:eastAsia="仿宋_GB2312"/>
          <w:kern w:val="0"/>
          <w:sz w:val="32"/>
          <w:szCs w:val="32"/>
        </w:rPr>
        <w:t>安全红袖章</w:t>
      </w:r>
      <w:r w:rsidRPr="00C77241">
        <w:rPr>
          <w:rFonts w:eastAsia="仿宋_GB2312"/>
          <w:kern w:val="0"/>
          <w:sz w:val="32"/>
          <w:szCs w:val="32"/>
        </w:rPr>
        <w:t>”“</w:t>
      </w:r>
      <w:r w:rsidRPr="00C77241">
        <w:rPr>
          <w:rFonts w:eastAsia="仿宋_GB2312"/>
          <w:kern w:val="0"/>
          <w:sz w:val="32"/>
          <w:szCs w:val="32"/>
        </w:rPr>
        <w:t>事故隐患大扫除</w:t>
      </w:r>
      <w:r w:rsidRPr="00C77241">
        <w:rPr>
          <w:rFonts w:eastAsia="仿宋_GB2312"/>
          <w:kern w:val="0"/>
          <w:sz w:val="32"/>
          <w:szCs w:val="32"/>
        </w:rPr>
        <w:t>”“</w:t>
      </w:r>
      <w:r w:rsidRPr="00C77241">
        <w:rPr>
          <w:rFonts w:eastAsia="仿宋_GB2312"/>
          <w:kern w:val="0"/>
          <w:sz w:val="32"/>
          <w:szCs w:val="32"/>
        </w:rPr>
        <w:t>争做安全吹哨人</w:t>
      </w:r>
      <w:r w:rsidRPr="00C77241">
        <w:rPr>
          <w:rFonts w:eastAsia="仿宋_GB2312"/>
          <w:kern w:val="0"/>
          <w:sz w:val="32"/>
          <w:szCs w:val="32"/>
        </w:rPr>
        <w:t>”“</w:t>
      </w:r>
      <w:r w:rsidRPr="00C77241">
        <w:rPr>
          <w:rFonts w:eastAsia="仿宋_GB2312"/>
          <w:kern w:val="0"/>
          <w:sz w:val="32"/>
          <w:szCs w:val="32"/>
        </w:rPr>
        <w:t>查找身边隐患</w:t>
      </w:r>
      <w:r w:rsidRPr="00C77241">
        <w:rPr>
          <w:rFonts w:eastAsia="仿宋_GB2312"/>
          <w:kern w:val="0"/>
          <w:sz w:val="32"/>
          <w:szCs w:val="32"/>
        </w:rPr>
        <w:t>”</w:t>
      </w:r>
      <w:r w:rsidRPr="00C77241">
        <w:rPr>
          <w:rFonts w:eastAsia="仿宋_GB2312"/>
          <w:kern w:val="0"/>
          <w:sz w:val="32"/>
          <w:szCs w:val="32"/>
        </w:rPr>
        <w:t>活动行动，积极排查风险隐患，依法举报安全违法违规行为，做到防患于未然。</w:t>
      </w:r>
    </w:p>
    <w:p w:rsidR="002328C3" w:rsidRPr="00C77241" w:rsidRDefault="002328C3" w:rsidP="002328C3">
      <w:pPr>
        <w:adjustRightInd w:val="0"/>
        <w:snapToGrid w:val="0"/>
        <w:spacing w:line="560" w:lineRule="exact"/>
        <w:ind w:firstLineChars="200" w:firstLine="608"/>
        <w:rPr>
          <w:rStyle w:val="a4"/>
          <w:rFonts w:eastAsia="黑体"/>
          <w:b w:val="0"/>
          <w:kern w:val="0"/>
          <w:sz w:val="32"/>
          <w:szCs w:val="32"/>
        </w:rPr>
      </w:pPr>
      <w:r w:rsidRPr="00C77241">
        <w:rPr>
          <w:rStyle w:val="a4"/>
          <w:rFonts w:eastAsia="黑体" w:hAnsi="黑体"/>
          <w:b w:val="0"/>
          <w:kern w:val="0"/>
          <w:sz w:val="32"/>
          <w:szCs w:val="32"/>
        </w:rPr>
        <w:lastRenderedPageBreak/>
        <w:t>三、组织开展好</w:t>
      </w:r>
      <w:r w:rsidRPr="00C77241">
        <w:rPr>
          <w:rStyle w:val="a4"/>
          <w:rFonts w:eastAsia="黑体"/>
          <w:b w:val="0"/>
          <w:kern w:val="0"/>
          <w:sz w:val="32"/>
          <w:szCs w:val="32"/>
        </w:rPr>
        <w:t>“</w:t>
      </w:r>
      <w:r w:rsidRPr="00C77241">
        <w:rPr>
          <w:rStyle w:val="a4"/>
          <w:rFonts w:eastAsia="黑体" w:hAnsi="黑体"/>
          <w:b w:val="0"/>
          <w:kern w:val="0"/>
          <w:sz w:val="32"/>
          <w:szCs w:val="32"/>
        </w:rPr>
        <w:t>安全生产月</w:t>
      </w:r>
      <w:r w:rsidRPr="00C77241">
        <w:rPr>
          <w:rStyle w:val="a4"/>
          <w:rFonts w:eastAsia="黑体"/>
          <w:b w:val="0"/>
          <w:kern w:val="0"/>
          <w:sz w:val="32"/>
          <w:szCs w:val="32"/>
        </w:rPr>
        <w:t>”</w:t>
      </w:r>
      <w:r w:rsidRPr="00C77241">
        <w:rPr>
          <w:rStyle w:val="a4"/>
          <w:rFonts w:eastAsia="黑体" w:hAnsi="黑体"/>
          <w:b w:val="0"/>
          <w:kern w:val="0"/>
          <w:sz w:val="32"/>
          <w:szCs w:val="32"/>
        </w:rPr>
        <w:t>系列宣传活动</w:t>
      </w:r>
    </w:p>
    <w:p w:rsidR="002328C3" w:rsidRPr="00C77241" w:rsidRDefault="002328C3" w:rsidP="002328C3">
      <w:pPr>
        <w:pStyle w:val="a7"/>
        <w:widowControl w:val="0"/>
        <w:adjustRightInd w:val="0"/>
        <w:snapToGrid w:val="0"/>
        <w:spacing w:before="0" w:beforeAutospacing="0" w:after="0" w:afterAutospacing="0" w:line="560" w:lineRule="exact"/>
        <w:ind w:firstLineChars="200" w:firstLine="610"/>
        <w:rPr>
          <w:rFonts w:ascii="Times New Roman" w:eastAsia="仿宋_GB2312" w:hAnsi="Times New Roman" w:cs="Times New Roman"/>
          <w:sz w:val="32"/>
          <w:szCs w:val="32"/>
        </w:rPr>
      </w:pPr>
      <w:r w:rsidRPr="00C77241">
        <w:rPr>
          <w:rFonts w:ascii="楷体_GB2312" w:eastAsia="楷体_GB2312" w:hAnsi="黑体" w:cs="Times New Roman"/>
          <w:b/>
          <w:bCs/>
          <w:sz w:val="32"/>
          <w:szCs w:val="32"/>
        </w:rPr>
        <w:t>（七）积极参与</w:t>
      </w:r>
      <w:r w:rsidRPr="00C77241">
        <w:rPr>
          <w:rFonts w:ascii="楷体_GB2312" w:eastAsia="楷体_GB2312" w:hAnsi="黑体" w:cs="Times New Roman"/>
          <w:b/>
          <w:bCs/>
          <w:sz w:val="32"/>
          <w:szCs w:val="32"/>
        </w:rPr>
        <w:t>“</w:t>
      </w:r>
      <w:r w:rsidRPr="00C77241">
        <w:rPr>
          <w:rFonts w:ascii="楷体_GB2312" w:eastAsia="楷体_GB2312" w:hAnsi="黑体" w:cs="Times New Roman"/>
          <w:b/>
          <w:bCs/>
          <w:sz w:val="32"/>
          <w:szCs w:val="32"/>
        </w:rPr>
        <w:t>南安市2021年安全生产月暨八闽安全发展行</w:t>
      </w:r>
      <w:r w:rsidRPr="00C77241">
        <w:rPr>
          <w:rFonts w:ascii="楷体_GB2312" w:eastAsia="楷体_GB2312" w:hAnsi="黑体" w:cs="Times New Roman"/>
          <w:b/>
          <w:bCs/>
          <w:sz w:val="32"/>
          <w:szCs w:val="32"/>
        </w:rPr>
        <w:t>”</w:t>
      </w:r>
      <w:r w:rsidRPr="00C77241">
        <w:rPr>
          <w:rFonts w:ascii="楷体_GB2312" w:eastAsia="楷体_GB2312" w:hAnsi="黑体" w:cs="Times New Roman"/>
          <w:b/>
          <w:bCs/>
          <w:sz w:val="32"/>
          <w:szCs w:val="32"/>
        </w:rPr>
        <w:t>活动。</w:t>
      </w:r>
      <w:r w:rsidRPr="00C77241">
        <w:rPr>
          <w:rFonts w:ascii="Times New Roman" w:eastAsia="仿宋_GB2312" w:hAnsi="Times New Roman" w:cs="Times New Roman"/>
          <w:sz w:val="32"/>
          <w:szCs w:val="32"/>
        </w:rPr>
        <w:t xml:space="preserve"> “</w:t>
      </w:r>
      <w:r w:rsidRPr="00C77241">
        <w:rPr>
          <w:rFonts w:ascii="Times New Roman" w:eastAsia="仿宋_GB2312" w:hAnsi="Times New Roman" w:cs="Times New Roman"/>
          <w:sz w:val="32"/>
          <w:szCs w:val="32"/>
        </w:rPr>
        <w:t>八闽安全发展行</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与</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安全生产月</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活动同步启动，各科室各单位要采取一定形式，宣传造势，推动活动开展。</w:t>
      </w:r>
    </w:p>
    <w:p w:rsidR="002328C3" w:rsidRPr="00C77241" w:rsidRDefault="002328C3" w:rsidP="002328C3">
      <w:pPr>
        <w:pStyle w:val="a7"/>
        <w:widowControl w:val="0"/>
        <w:adjustRightInd w:val="0"/>
        <w:snapToGrid w:val="0"/>
        <w:spacing w:before="0" w:beforeAutospacing="0" w:after="0" w:afterAutospacing="0" w:line="560" w:lineRule="exact"/>
        <w:ind w:firstLineChars="200" w:firstLine="610"/>
        <w:rPr>
          <w:rFonts w:ascii="Times New Roman" w:eastAsia="仿宋_GB2312" w:hAnsi="Times New Roman" w:cs="Times New Roman"/>
          <w:sz w:val="32"/>
          <w:szCs w:val="32"/>
        </w:rPr>
      </w:pPr>
      <w:r w:rsidRPr="00C77241">
        <w:rPr>
          <w:rFonts w:ascii="楷体_GB2312" w:eastAsia="楷体_GB2312" w:hAnsi="黑体" w:cs="Times New Roman"/>
          <w:b/>
          <w:bCs/>
          <w:sz w:val="32"/>
          <w:szCs w:val="32"/>
        </w:rPr>
        <w:t>（八）积极参与开展</w:t>
      </w:r>
      <w:r w:rsidRPr="00C77241">
        <w:rPr>
          <w:rFonts w:ascii="楷体_GB2312" w:eastAsia="楷体_GB2312" w:hAnsi="黑体" w:cs="Times New Roman"/>
          <w:b/>
          <w:bCs/>
          <w:sz w:val="32"/>
          <w:szCs w:val="32"/>
        </w:rPr>
        <w:t>“</w:t>
      </w:r>
      <w:r w:rsidRPr="00C77241">
        <w:rPr>
          <w:rFonts w:ascii="楷体_GB2312" w:eastAsia="楷体_GB2312" w:hAnsi="黑体" w:cs="Times New Roman"/>
          <w:b/>
          <w:bCs/>
          <w:sz w:val="32"/>
          <w:szCs w:val="32"/>
        </w:rPr>
        <w:t>6</w:t>
      </w:r>
      <w:r w:rsidRPr="00C77241">
        <w:rPr>
          <w:rFonts w:ascii="楷体_GB2312" w:eastAsia="楷体_GB2312" w:hAnsi="黑体" w:cs="Times New Roman"/>
          <w:b/>
          <w:bCs/>
          <w:sz w:val="32"/>
          <w:szCs w:val="32"/>
        </w:rPr>
        <w:t>·</w:t>
      </w:r>
      <w:r w:rsidRPr="00C77241">
        <w:rPr>
          <w:rFonts w:ascii="楷体_GB2312" w:eastAsia="楷体_GB2312" w:hAnsi="黑体" w:cs="Times New Roman"/>
          <w:b/>
          <w:bCs/>
          <w:sz w:val="32"/>
          <w:szCs w:val="32"/>
        </w:rPr>
        <w:t>16安全宣传咨询日</w:t>
      </w:r>
      <w:r w:rsidRPr="00C77241">
        <w:rPr>
          <w:rFonts w:ascii="楷体_GB2312" w:eastAsia="楷体_GB2312" w:hAnsi="黑体" w:cs="Times New Roman"/>
          <w:b/>
          <w:bCs/>
          <w:sz w:val="32"/>
          <w:szCs w:val="32"/>
        </w:rPr>
        <w:t>”</w:t>
      </w:r>
      <w:r w:rsidRPr="00C77241">
        <w:rPr>
          <w:rFonts w:ascii="楷体_GB2312" w:eastAsia="楷体_GB2312" w:hAnsi="黑体" w:cs="Times New Roman"/>
          <w:b/>
          <w:bCs/>
          <w:sz w:val="32"/>
          <w:szCs w:val="32"/>
        </w:rPr>
        <w:t>活动。</w:t>
      </w:r>
      <w:r w:rsidRPr="00C77241">
        <w:rPr>
          <w:rFonts w:ascii="Times New Roman" w:eastAsia="仿宋_GB2312" w:hAnsi="Times New Roman" w:cs="Times New Roman"/>
          <w:sz w:val="32"/>
          <w:szCs w:val="32"/>
        </w:rPr>
        <w:t>6</w:t>
      </w:r>
      <w:r w:rsidRPr="00C77241">
        <w:rPr>
          <w:rFonts w:ascii="Times New Roman" w:eastAsia="仿宋_GB2312" w:hAnsi="Times New Roman" w:cs="Times New Roman"/>
          <w:sz w:val="32"/>
          <w:szCs w:val="32"/>
        </w:rPr>
        <w:t>月</w:t>
      </w:r>
      <w:r w:rsidRPr="00C77241">
        <w:rPr>
          <w:rFonts w:ascii="Times New Roman" w:eastAsia="仿宋_GB2312" w:hAnsi="Times New Roman" w:cs="Times New Roman"/>
          <w:sz w:val="32"/>
          <w:szCs w:val="32"/>
        </w:rPr>
        <w:t>16</w:t>
      </w:r>
      <w:r w:rsidRPr="00C77241">
        <w:rPr>
          <w:rFonts w:ascii="Times New Roman" w:eastAsia="仿宋_GB2312" w:hAnsi="Times New Roman" w:cs="Times New Roman"/>
          <w:sz w:val="32"/>
          <w:szCs w:val="32"/>
        </w:rPr>
        <w:t>日，市安委办将开展</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安全宣传咨询日</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系列活动，引导公众学习应急知识，提升安全技能。各科室各单位要高度重视，积极参与</w:t>
      </w:r>
      <w:r w:rsidRPr="00C77241">
        <w:rPr>
          <w:rFonts w:ascii="Times New Roman" w:eastAsia="仿宋_GB2312" w:hAnsi="Times New Roman" w:cs="Times New Roman"/>
          <w:sz w:val="32"/>
          <w:szCs w:val="32"/>
        </w:rPr>
        <w:t>“6·16</w:t>
      </w:r>
      <w:r w:rsidRPr="00C77241">
        <w:rPr>
          <w:rFonts w:ascii="Times New Roman" w:eastAsia="仿宋_GB2312" w:hAnsi="Times New Roman" w:cs="Times New Roman"/>
          <w:sz w:val="32"/>
          <w:szCs w:val="32"/>
        </w:rPr>
        <w:t>安全宣传咨询日</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等安全生产月相关工作，通过活动展现本行业本单位工作成效、亮点工作及普及相关的安全科普知识和安全常识；要广泛开展群众喜闻乐见、形式多样、线上线下相结合的安全宣传咨询活动，集中宣传安全生产政策法规、应急避险和自救互救方法，并协调新闻媒体用镜头记录我市安全生产和安全隐患大排查大整治工作。要结合实际，利用各类媒体、网站、微信微博、政务网站和客户端、手机应用程序等，创新开展直播互动、网上展厅、线上安全体验、</w:t>
      </w:r>
      <w:r w:rsidRPr="00C77241">
        <w:rPr>
          <w:rFonts w:ascii="Times New Roman" w:eastAsia="仿宋_GB2312" w:hAnsi="Times New Roman" w:cs="Times New Roman"/>
          <w:sz w:val="32"/>
          <w:szCs w:val="32"/>
        </w:rPr>
        <w:t>H5</w:t>
      </w:r>
      <w:r w:rsidRPr="00C77241">
        <w:rPr>
          <w:rFonts w:ascii="Times New Roman" w:eastAsia="仿宋_GB2312" w:hAnsi="Times New Roman" w:cs="Times New Roman"/>
          <w:sz w:val="32"/>
          <w:szCs w:val="32"/>
        </w:rPr>
        <w:t>安全互动游戏等活动，在全社会大力营造关注安全、关爱生命的浓厚氛围。积极参与</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回顾安全生产月</w:t>
      </w:r>
      <w:r w:rsidRPr="00C77241">
        <w:rPr>
          <w:rFonts w:ascii="Times New Roman" w:eastAsia="仿宋_GB2312" w:hAnsi="Times New Roman" w:cs="Times New Roman"/>
          <w:sz w:val="32"/>
          <w:szCs w:val="32"/>
        </w:rPr>
        <w:t>20</w:t>
      </w:r>
      <w:r w:rsidRPr="00C77241">
        <w:rPr>
          <w:rFonts w:ascii="Times New Roman" w:eastAsia="仿宋_GB2312" w:hAnsi="Times New Roman" w:cs="Times New Roman"/>
          <w:sz w:val="32"/>
          <w:szCs w:val="32"/>
        </w:rPr>
        <w:t>年</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网上展览和</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测测你的安全力</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知识竞赛。</w:t>
      </w:r>
    </w:p>
    <w:p w:rsidR="002328C3" w:rsidRPr="00C77241" w:rsidRDefault="002328C3" w:rsidP="002328C3">
      <w:pPr>
        <w:pStyle w:val="a7"/>
        <w:widowControl w:val="0"/>
        <w:adjustRightInd w:val="0"/>
        <w:snapToGrid w:val="0"/>
        <w:spacing w:before="0" w:beforeAutospacing="0" w:after="0" w:afterAutospacing="0" w:line="560" w:lineRule="exact"/>
        <w:ind w:firstLineChars="200" w:firstLine="610"/>
        <w:rPr>
          <w:rFonts w:ascii="Times New Roman" w:eastAsia="仿宋_GB2312" w:hAnsi="Times New Roman" w:cs="Times New Roman"/>
          <w:sz w:val="32"/>
          <w:szCs w:val="32"/>
        </w:rPr>
      </w:pPr>
      <w:r w:rsidRPr="00C77241">
        <w:rPr>
          <w:rFonts w:ascii="楷体_GB2312" w:eastAsia="楷体_GB2312" w:hAnsi="黑体" w:cs="Times New Roman"/>
          <w:b/>
          <w:bCs/>
          <w:sz w:val="32"/>
          <w:szCs w:val="32"/>
        </w:rPr>
        <w:t>（九）开展</w:t>
      </w:r>
      <w:r w:rsidRPr="00C77241">
        <w:rPr>
          <w:rFonts w:ascii="楷体_GB2312" w:eastAsia="楷体_GB2312" w:hAnsi="黑体" w:cs="Times New Roman"/>
          <w:b/>
          <w:bCs/>
          <w:sz w:val="32"/>
          <w:szCs w:val="32"/>
        </w:rPr>
        <w:t>“</w:t>
      </w:r>
      <w:r w:rsidRPr="00C77241">
        <w:rPr>
          <w:rFonts w:ascii="楷体_GB2312" w:eastAsia="楷体_GB2312" w:hAnsi="黑体" w:cs="Times New Roman"/>
          <w:b/>
          <w:bCs/>
          <w:sz w:val="32"/>
          <w:szCs w:val="32"/>
        </w:rPr>
        <w:t>八闽安全发展行</w:t>
      </w:r>
      <w:r w:rsidRPr="00C77241">
        <w:rPr>
          <w:rFonts w:ascii="楷体_GB2312" w:eastAsia="楷体_GB2312" w:hAnsi="黑体" w:cs="Times New Roman"/>
          <w:b/>
          <w:bCs/>
          <w:sz w:val="32"/>
          <w:szCs w:val="32"/>
        </w:rPr>
        <w:t>”</w:t>
      </w:r>
      <w:r w:rsidRPr="00C77241">
        <w:rPr>
          <w:rFonts w:ascii="楷体_GB2312" w:eastAsia="楷体_GB2312" w:hAnsi="黑体" w:cs="Times New Roman"/>
          <w:b/>
          <w:bCs/>
          <w:sz w:val="32"/>
          <w:szCs w:val="32"/>
        </w:rPr>
        <w:t>活动。</w:t>
      </w:r>
      <w:r w:rsidRPr="00C77241">
        <w:rPr>
          <w:rFonts w:ascii="Times New Roman" w:eastAsia="仿宋_GB2312" w:hAnsi="Times New Roman" w:cs="Times New Roman"/>
          <w:sz w:val="32"/>
          <w:szCs w:val="32"/>
        </w:rPr>
        <w:t>各科室各单位要突出房屋、道路交通、消防安全等领域问题，集中曝光一批突出问题和严重违规违法行为，真正形成震慑。要畅通群众监督和媒体监督渠道，发挥</w:t>
      </w:r>
      <w:r w:rsidRPr="00C77241">
        <w:rPr>
          <w:rFonts w:ascii="Times New Roman" w:eastAsia="仿宋_GB2312" w:hAnsi="Times New Roman" w:cs="Times New Roman"/>
          <w:sz w:val="32"/>
          <w:szCs w:val="32"/>
        </w:rPr>
        <w:t>“12350”</w:t>
      </w:r>
      <w:r w:rsidRPr="00C77241">
        <w:rPr>
          <w:rFonts w:ascii="Times New Roman" w:eastAsia="仿宋_GB2312" w:hAnsi="Times New Roman" w:cs="Times New Roman"/>
          <w:sz w:val="32"/>
          <w:szCs w:val="32"/>
        </w:rPr>
        <w:t>举报电话作用，鼓励广大群众特别是企业员工举报重大隐患和违法违规行为。</w:t>
      </w:r>
    </w:p>
    <w:p w:rsidR="002328C3" w:rsidRPr="00C77241" w:rsidRDefault="002328C3" w:rsidP="002328C3">
      <w:pPr>
        <w:pStyle w:val="a7"/>
        <w:widowControl w:val="0"/>
        <w:adjustRightInd w:val="0"/>
        <w:snapToGrid w:val="0"/>
        <w:spacing w:before="0" w:beforeAutospacing="0" w:after="0" w:afterAutospacing="0" w:line="560" w:lineRule="exact"/>
        <w:ind w:firstLineChars="200" w:firstLine="610"/>
        <w:rPr>
          <w:rFonts w:ascii="Times New Roman" w:eastAsia="仿宋_GB2312" w:hAnsi="Times New Roman" w:cs="Times New Roman"/>
          <w:sz w:val="32"/>
          <w:szCs w:val="32"/>
        </w:rPr>
      </w:pPr>
      <w:r w:rsidRPr="00C77241">
        <w:rPr>
          <w:rFonts w:ascii="楷体_GB2312" w:eastAsia="楷体_GB2312" w:hAnsi="黑体" w:cs="Times New Roman"/>
          <w:b/>
          <w:bCs/>
          <w:sz w:val="32"/>
          <w:szCs w:val="32"/>
        </w:rPr>
        <w:lastRenderedPageBreak/>
        <w:t>（十）组织开展专家下基层安全培训活动。</w:t>
      </w:r>
      <w:r w:rsidRPr="00C77241">
        <w:rPr>
          <w:rFonts w:ascii="Times New Roman" w:eastAsia="仿宋_GB2312" w:hAnsi="Times New Roman" w:cs="Times New Roman"/>
          <w:sz w:val="32"/>
          <w:szCs w:val="32"/>
        </w:rPr>
        <w:t>要紧紧围绕企业复工复产、隐患排查整治、安全风险防范、安全指导服务等，广泛利用线上线下等方式开展对企业主要负责人、安全管理人员、特种作业人员、其他从业人员的安全培训，辅导安全生产法律法规和安全生产业务。企业要开展员工大培训、安全大讲堂等活动，提高职工安全意识和操作能力。</w:t>
      </w:r>
    </w:p>
    <w:p w:rsidR="002328C3" w:rsidRPr="00C77241" w:rsidRDefault="002328C3" w:rsidP="002328C3">
      <w:pPr>
        <w:pStyle w:val="a7"/>
        <w:widowControl w:val="0"/>
        <w:adjustRightInd w:val="0"/>
        <w:snapToGrid w:val="0"/>
        <w:spacing w:before="0" w:beforeAutospacing="0" w:after="0" w:afterAutospacing="0" w:line="560" w:lineRule="exact"/>
        <w:ind w:firstLineChars="200" w:firstLine="608"/>
        <w:jc w:val="both"/>
        <w:rPr>
          <w:rFonts w:ascii="Times New Roman" w:eastAsia="仿宋_GB2312" w:hAnsi="Times New Roman" w:cs="Times New Roman"/>
          <w:sz w:val="32"/>
          <w:szCs w:val="32"/>
        </w:rPr>
      </w:pPr>
      <w:r w:rsidRPr="00C77241">
        <w:rPr>
          <w:rFonts w:ascii="Times New Roman" w:eastAsia="仿宋_GB2312" w:hAnsi="仿宋_GB2312" w:cs="Times New Roman"/>
          <w:sz w:val="32"/>
          <w:szCs w:val="32"/>
          <w:shd w:val="clear" w:color="auto" w:fill="FFFFFF"/>
        </w:rPr>
        <w:t>请各单位</w:t>
      </w:r>
      <w:r w:rsidRPr="00C77241">
        <w:rPr>
          <w:rFonts w:ascii="Times New Roman" w:eastAsia="仿宋_GB2312" w:hAnsi="Times New Roman" w:cs="Times New Roman"/>
          <w:sz w:val="32"/>
          <w:szCs w:val="32"/>
        </w:rPr>
        <w:t>要高度重视、精心组织，积极</w:t>
      </w:r>
      <w:r w:rsidRPr="00C77241">
        <w:rPr>
          <w:rFonts w:ascii="Times New Roman" w:eastAsia="仿宋_GB2312" w:hAnsi="Times New Roman" w:cs="Times New Roman"/>
          <w:kern w:val="2"/>
          <w:sz w:val="32"/>
          <w:szCs w:val="32"/>
        </w:rPr>
        <w:t>开展好</w:t>
      </w:r>
      <w:r w:rsidRPr="00C77241">
        <w:rPr>
          <w:rFonts w:ascii="Times New Roman" w:eastAsia="仿宋_GB2312" w:hAnsi="Times New Roman" w:cs="Times New Roman"/>
          <w:kern w:val="2"/>
          <w:sz w:val="32"/>
          <w:szCs w:val="32"/>
        </w:rPr>
        <w:t>“</w:t>
      </w:r>
      <w:r w:rsidRPr="00C77241">
        <w:rPr>
          <w:rFonts w:ascii="Times New Roman" w:eastAsia="仿宋_GB2312" w:hAnsi="Times New Roman" w:cs="Times New Roman"/>
          <w:kern w:val="2"/>
          <w:sz w:val="32"/>
          <w:szCs w:val="32"/>
        </w:rPr>
        <w:t>安全生产月</w:t>
      </w:r>
      <w:r w:rsidRPr="00C77241">
        <w:rPr>
          <w:rFonts w:ascii="Times New Roman" w:eastAsia="仿宋_GB2312" w:hAnsi="Times New Roman" w:cs="Times New Roman"/>
          <w:kern w:val="2"/>
          <w:sz w:val="32"/>
          <w:szCs w:val="32"/>
        </w:rPr>
        <w:t>”</w:t>
      </w:r>
      <w:r w:rsidRPr="00C77241">
        <w:rPr>
          <w:rFonts w:ascii="Times New Roman" w:eastAsia="仿宋_GB2312" w:hAnsi="Times New Roman" w:cs="Times New Roman"/>
          <w:kern w:val="2"/>
          <w:sz w:val="32"/>
          <w:szCs w:val="32"/>
        </w:rPr>
        <w:t>各项活动，并请于</w:t>
      </w:r>
      <w:r w:rsidRPr="00C77241">
        <w:rPr>
          <w:rFonts w:ascii="Times New Roman" w:eastAsia="仿宋_GB2312" w:hAnsi="Times New Roman" w:cs="Times New Roman"/>
          <w:kern w:val="2"/>
          <w:sz w:val="32"/>
          <w:szCs w:val="32"/>
        </w:rPr>
        <w:t>2021</w:t>
      </w:r>
      <w:r w:rsidRPr="00C77241">
        <w:rPr>
          <w:rFonts w:ascii="Times New Roman" w:eastAsia="仿宋_GB2312" w:hAnsi="Times New Roman" w:cs="Times New Roman"/>
          <w:kern w:val="2"/>
          <w:sz w:val="32"/>
          <w:szCs w:val="32"/>
        </w:rPr>
        <w:t>年</w:t>
      </w:r>
      <w:r w:rsidRPr="00C77241">
        <w:rPr>
          <w:rFonts w:ascii="Times New Roman" w:eastAsia="仿宋_GB2312" w:hAnsi="Times New Roman" w:cs="Times New Roman"/>
          <w:kern w:val="2"/>
          <w:sz w:val="32"/>
          <w:szCs w:val="32"/>
        </w:rPr>
        <w:t>6</w:t>
      </w:r>
      <w:r w:rsidRPr="00C77241">
        <w:rPr>
          <w:rFonts w:ascii="Times New Roman" w:eastAsia="仿宋_GB2312" w:hAnsi="Times New Roman" w:cs="Times New Roman"/>
          <w:kern w:val="2"/>
          <w:sz w:val="32"/>
          <w:szCs w:val="32"/>
        </w:rPr>
        <w:t>月</w:t>
      </w:r>
      <w:r w:rsidRPr="00C77241">
        <w:rPr>
          <w:rFonts w:ascii="Times New Roman" w:eastAsia="仿宋_GB2312" w:hAnsi="Times New Roman" w:cs="Times New Roman"/>
          <w:kern w:val="2"/>
          <w:sz w:val="32"/>
          <w:szCs w:val="32"/>
        </w:rPr>
        <w:t>25</w:t>
      </w:r>
      <w:r w:rsidRPr="00C77241">
        <w:rPr>
          <w:rFonts w:ascii="Times New Roman" w:eastAsia="仿宋_GB2312" w:hAnsi="Times New Roman" w:cs="Times New Roman"/>
          <w:kern w:val="2"/>
          <w:sz w:val="32"/>
          <w:szCs w:val="32"/>
        </w:rPr>
        <w:t>日前向市场科报送</w:t>
      </w:r>
      <w:r w:rsidRPr="00C77241">
        <w:rPr>
          <w:rFonts w:ascii="Times New Roman" w:eastAsia="仿宋_GB2312" w:hAnsi="Times New Roman" w:cs="Times New Roman"/>
          <w:sz w:val="32"/>
          <w:szCs w:val="32"/>
        </w:rPr>
        <w:t>开展活动的总结报告及《全市</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安全生产月</w:t>
      </w:r>
      <w:r w:rsidRPr="00C77241">
        <w:rPr>
          <w:rFonts w:ascii="Times New Roman" w:eastAsia="仿宋_GB2312" w:hAnsi="Times New Roman" w:cs="Times New Roman"/>
          <w:sz w:val="32"/>
          <w:szCs w:val="32"/>
        </w:rPr>
        <w:t>”</w:t>
      </w:r>
      <w:r w:rsidRPr="00C77241">
        <w:rPr>
          <w:rFonts w:ascii="Times New Roman" w:eastAsia="仿宋_GB2312" w:hAnsi="Times New Roman" w:cs="Times New Roman"/>
          <w:sz w:val="32"/>
          <w:szCs w:val="32"/>
        </w:rPr>
        <w:t>活动进展情况统计表》。</w:t>
      </w:r>
    </w:p>
    <w:p w:rsidR="002328C3" w:rsidRPr="00C77241" w:rsidRDefault="002328C3" w:rsidP="002328C3">
      <w:pPr>
        <w:shd w:val="clear" w:color="auto" w:fill="FFFFFF"/>
        <w:adjustRightInd w:val="0"/>
        <w:snapToGrid w:val="0"/>
        <w:spacing w:line="560" w:lineRule="exact"/>
        <w:ind w:firstLineChars="200" w:firstLine="608"/>
        <w:jc w:val="left"/>
        <w:rPr>
          <w:rFonts w:eastAsia="仿宋_GB2312"/>
          <w:sz w:val="32"/>
          <w:szCs w:val="32"/>
        </w:rPr>
      </w:pPr>
      <w:r w:rsidRPr="00C77241">
        <w:rPr>
          <w:rFonts w:eastAsia="仿宋_GB2312" w:hAnsi="仿宋_GB2312"/>
          <w:sz w:val="32"/>
          <w:szCs w:val="32"/>
        </w:rPr>
        <w:t>联系方式：</w:t>
      </w:r>
      <w:r w:rsidRPr="00C77241">
        <w:rPr>
          <w:rFonts w:eastAsia="仿宋_GB2312"/>
          <w:sz w:val="32"/>
          <w:szCs w:val="32"/>
        </w:rPr>
        <w:t>86389233</w:t>
      </w:r>
      <w:r w:rsidRPr="00C77241">
        <w:rPr>
          <w:rFonts w:eastAsia="仿宋_GB2312" w:hAnsi="仿宋_GB2312"/>
          <w:sz w:val="32"/>
          <w:szCs w:val="32"/>
        </w:rPr>
        <w:t>；电子邮箱：</w:t>
      </w:r>
      <w:hyperlink r:id="rId8" w:history="1">
        <w:r w:rsidRPr="00C77241">
          <w:rPr>
            <w:rStyle w:val="ae"/>
            <w:rFonts w:eastAsia="仿宋_GB2312"/>
            <w:color w:val="auto"/>
            <w:sz w:val="32"/>
            <w:szCs w:val="32"/>
          </w:rPr>
          <w:t>nawtx9233@163.com</w:t>
        </w:r>
      </w:hyperlink>
      <w:r w:rsidRPr="00C77241">
        <w:rPr>
          <w:rFonts w:eastAsia="仿宋_GB2312" w:hAnsi="仿宋_GB2312"/>
          <w:sz w:val="32"/>
          <w:szCs w:val="32"/>
        </w:rPr>
        <w:t>。</w:t>
      </w:r>
      <w:bookmarkStart w:id="1" w:name="qfrq"/>
    </w:p>
    <w:p w:rsidR="002328C3" w:rsidRPr="00C77241" w:rsidRDefault="002328C3" w:rsidP="002328C3">
      <w:pPr>
        <w:shd w:val="clear" w:color="auto" w:fill="FFFFFF"/>
        <w:adjustRightInd w:val="0"/>
        <w:snapToGrid w:val="0"/>
        <w:spacing w:line="560" w:lineRule="exact"/>
        <w:ind w:firstLineChars="200" w:firstLine="608"/>
        <w:jc w:val="left"/>
        <w:rPr>
          <w:rFonts w:eastAsia="仿宋_GB2312"/>
          <w:sz w:val="32"/>
          <w:szCs w:val="32"/>
        </w:rPr>
      </w:pPr>
    </w:p>
    <w:p w:rsidR="002328C3" w:rsidRPr="00C77241" w:rsidRDefault="002328C3" w:rsidP="002328C3">
      <w:pPr>
        <w:shd w:val="clear" w:color="auto" w:fill="FFFFFF"/>
        <w:adjustRightInd w:val="0"/>
        <w:snapToGrid w:val="0"/>
        <w:spacing w:line="560" w:lineRule="exact"/>
        <w:ind w:firstLineChars="200" w:firstLine="608"/>
        <w:jc w:val="left"/>
        <w:rPr>
          <w:rFonts w:eastAsia="仿宋_GB2312"/>
          <w:sz w:val="32"/>
          <w:szCs w:val="32"/>
        </w:rPr>
      </w:pPr>
      <w:r w:rsidRPr="00C77241">
        <w:rPr>
          <w:rFonts w:eastAsia="仿宋_GB2312"/>
          <w:sz w:val="32"/>
          <w:szCs w:val="32"/>
        </w:rPr>
        <w:t>附件：</w:t>
      </w:r>
      <w:hyperlink r:id="rId9" w:history="1">
        <w:r w:rsidRPr="00C77241">
          <w:rPr>
            <w:rStyle w:val="ae"/>
            <w:rFonts w:eastAsia="仿宋_GB2312"/>
            <w:color w:val="auto"/>
            <w:sz w:val="32"/>
            <w:szCs w:val="32"/>
            <w:u w:val="none"/>
          </w:rPr>
          <w:t>全市</w:t>
        </w:r>
        <w:r w:rsidRPr="00C77241">
          <w:rPr>
            <w:rStyle w:val="ae"/>
            <w:rFonts w:eastAsia="仿宋_GB2312"/>
            <w:color w:val="auto"/>
            <w:sz w:val="32"/>
            <w:szCs w:val="32"/>
            <w:u w:val="none"/>
          </w:rPr>
          <w:t>“</w:t>
        </w:r>
        <w:r w:rsidRPr="00C77241">
          <w:rPr>
            <w:rStyle w:val="ae"/>
            <w:rFonts w:eastAsia="仿宋_GB2312"/>
            <w:color w:val="auto"/>
            <w:sz w:val="32"/>
            <w:szCs w:val="32"/>
            <w:u w:val="none"/>
          </w:rPr>
          <w:t>安全生产月</w:t>
        </w:r>
        <w:r w:rsidRPr="00C77241">
          <w:rPr>
            <w:rStyle w:val="ae"/>
            <w:rFonts w:eastAsia="仿宋_GB2312"/>
            <w:color w:val="auto"/>
            <w:sz w:val="32"/>
            <w:szCs w:val="32"/>
            <w:u w:val="none"/>
          </w:rPr>
          <w:t>”</w:t>
        </w:r>
        <w:r w:rsidRPr="00C77241">
          <w:rPr>
            <w:rStyle w:val="ae"/>
            <w:rFonts w:eastAsia="仿宋_GB2312"/>
            <w:color w:val="auto"/>
            <w:sz w:val="32"/>
            <w:szCs w:val="32"/>
            <w:u w:val="none"/>
          </w:rPr>
          <w:t>活动进展情况统计表</w:t>
        </w:r>
      </w:hyperlink>
    </w:p>
    <w:p w:rsidR="002328C3" w:rsidRPr="00C77241" w:rsidRDefault="002328C3" w:rsidP="002328C3">
      <w:pPr>
        <w:adjustRightInd w:val="0"/>
        <w:snapToGrid w:val="0"/>
        <w:spacing w:line="560" w:lineRule="exact"/>
        <w:ind w:firstLineChars="1450" w:firstLine="4404"/>
        <w:jc w:val="left"/>
        <w:rPr>
          <w:rFonts w:eastAsia="仿宋_GB2312"/>
          <w:sz w:val="32"/>
          <w:szCs w:val="32"/>
        </w:rPr>
      </w:pPr>
    </w:p>
    <w:p w:rsidR="002328C3" w:rsidRPr="00C77241" w:rsidRDefault="002328C3" w:rsidP="002328C3">
      <w:pPr>
        <w:adjustRightInd w:val="0"/>
        <w:snapToGrid w:val="0"/>
        <w:spacing w:line="560" w:lineRule="exact"/>
        <w:ind w:firstLineChars="1400" w:firstLine="4253"/>
        <w:jc w:val="left"/>
        <w:rPr>
          <w:rFonts w:eastAsia="仿宋_GB2312"/>
          <w:sz w:val="32"/>
          <w:szCs w:val="32"/>
        </w:rPr>
      </w:pPr>
    </w:p>
    <w:p w:rsidR="002328C3" w:rsidRPr="00C77241" w:rsidRDefault="002328C3" w:rsidP="002328C3">
      <w:pPr>
        <w:adjustRightInd w:val="0"/>
        <w:snapToGrid w:val="0"/>
        <w:spacing w:line="560" w:lineRule="exact"/>
        <w:ind w:firstLineChars="1600" w:firstLine="4860"/>
        <w:jc w:val="left"/>
        <w:rPr>
          <w:rFonts w:eastAsia="仿宋_GB2312"/>
          <w:sz w:val="32"/>
          <w:szCs w:val="32"/>
        </w:rPr>
      </w:pPr>
      <w:r w:rsidRPr="00C77241">
        <w:rPr>
          <w:rFonts w:eastAsia="仿宋_GB2312"/>
          <w:sz w:val="32"/>
          <w:szCs w:val="32"/>
        </w:rPr>
        <w:t>南安市文化体育和旅游局</w:t>
      </w:r>
    </w:p>
    <w:p w:rsidR="002328C3" w:rsidRPr="00C77241" w:rsidRDefault="002328C3" w:rsidP="002328C3">
      <w:pPr>
        <w:adjustRightInd w:val="0"/>
        <w:snapToGrid w:val="0"/>
        <w:spacing w:line="560" w:lineRule="exact"/>
        <w:jc w:val="left"/>
        <w:rPr>
          <w:rFonts w:eastAsia="仿宋_GB2312"/>
          <w:sz w:val="32"/>
          <w:szCs w:val="32"/>
        </w:rPr>
      </w:pPr>
      <w:r w:rsidRPr="00C77241">
        <w:rPr>
          <w:rFonts w:eastAsia="仿宋_GB2312"/>
          <w:sz w:val="32"/>
          <w:szCs w:val="32"/>
        </w:rPr>
        <w:t xml:space="preserve">                                    2021</w:t>
      </w:r>
      <w:r w:rsidRPr="00C77241">
        <w:rPr>
          <w:rFonts w:eastAsia="仿宋_GB2312"/>
          <w:sz w:val="32"/>
          <w:szCs w:val="32"/>
        </w:rPr>
        <w:t>年</w:t>
      </w:r>
      <w:r w:rsidRPr="00C77241">
        <w:rPr>
          <w:rFonts w:eastAsia="仿宋_GB2312"/>
          <w:sz w:val="32"/>
          <w:szCs w:val="32"/>
        </w:rPr>
        <w:t>6</w:t>
      </w:r>
      <w:r w:rsidRPr="00C77241">
        <w:rPr>
          <w:rFonts w:eastAsia="仿宋_GB2312"/>
          <w:sz w:val="32"/>
          <w:szCs w:val="32"/>
        </w:rPr>
        <w:t>月</w:t>
      </w:r>
      <w:r w:rsidRPr="00C77241">
        <w:rPr>
          <w:rFonts w:eastAsia="仿宋_GB2312"/>
          <w:sz w:val="32"/>
          <w:szCs w:val="32"/>
        </w:rPr>
        <w:t>8</w:t>
      </w:r>
      <w:r w:rsidRPr="00C77241">
        <w:rPr>
          <w:rFonts w:eastAsia="仿宋_GB2312"/>
          <w:sz w:val="32"/>
          <w:szCs w:val="32"/>
        </w:rPr>
        <w:t>日</w:t>
      </w:r>
      <w:bookmarkEnd w:id="1"/>
    </w:p>
    <w:p w:rsidR="002328C3" w:rsidRPr="00C77241" w:rsidRDefault="002328C3" w:rsidP="002328C3">
      <w:pPr>
        <w:adjustRightInd w:val="0"/>
        <w:snapToGrid w:val="0"/>
        <w:spacing w:line="560" w:lineRule="exact"/>
        <w:ind w:firstLineChars="200" w:firstLine="608"/>
        <w:jc w:val="left"/>
        <w:rPr>
          <w:rFonts w:eastAsia="仿宋_GB2312"/>
          <w:sz w:val="32"/>
          <w:szCs w:val="32"/>
        </w:rPr>
      </w:pPr>
    </w:p>
    <w:p w:rsidR="002328C3" w:rsidRPr="00C77241" w:rsidRDefault="002328C3" w:rsidP="002328C3">
      <w:pPr>
        <w:adjustRightInd w:val="0"/>
        <w:snapToGrid w:val="0"/>
        <w:spacing w:line="560" w:lineRule="exact"/>
        <w:ind w:firstLineChars="200" w:firstLine="608"/>
        <w:jc w:val="left"/>
        <w:rPr>
          <w:rFonts w:eastAsia="仿宋_GB2312"/>
          <w:sz w:val="32"/>
          <w:szCs w:val="32"/>
        </w:rPr>
        <w:sectPr w:rsidR="002328C3" w:rsidRPr="00C77241" w:rsidSect="00610B62">
          <w:footerReference w:type="even" r:id="rId10"/>
          <w:footerReference w:type="default" r:id="rId11"/>
          <w:pgSz w:w="11907" w:h="16840"/>
          <w:pgMar w:top="2098" w:right="1531" w:bottom="2098" w:left="1531" w:header="851" w:footer="992" w:gutter="0"/>
          <w:pgNumType w:start="1"/>
          <w:cols w:space="720"/>
          <w:docGrid w:type="linesAndChars" w:linePitch="610" w:charSpace="-3328"/>
        </w:sectPr>
      </w:pPr>
      <w:r w:rsidRPr="00C77241">
        <w:rPr>
          <w:rFonts w:eastAsia="仿宋_GB2312"/>
          <w:sz w:val="32"/>
          <w:szCs w:val="32"/>
        </w:rPr>
        <w:t>（此件</w:t>
      </w:r>
      <w:bookmarkStart w:id="2" w:name="xxgk"/>
      <w:r w:rsidRPr="00C77241">
        <w:rPr>
          <w:rFonts w:eastAsia="仿宋_GB2312"/>
          <w:sz w:val="32"/>
          <w:szCs w:val="32"/>
        </w:rPr>
        <w:t>主动公开</w:t>
      </w:r>
      <w:bookmarkEnd w:id="2"/>
      <w:r w:rsidRPr="00C77241">
        <w:rPr>
          <w:rFonts w:eastAsia="仿宋_GB2312"/>
          <w:sz w:val="32"/>
          <w:szCs w:val="32"/>
        </w:rPr>
        <w:t>）</w:t>
      </w:r>
    </w:p>
    <w:p w:rsidR="002328C3" w:rsidRPr="00C77241" w:rsidRDefault="002328C3" w:rsidP="002328C3">
      <w:pPr>
        <w:pStyle w:val="af0"/>
        <w:spacing w:line="440" w:lineRule="exact"/>
        <w:jc w:val="both"/>
        <w:rPr>
          <w:rFonts w:ascii="Times New Roman" w:eastAsia="黑体" w:hAnsi="Times New Roman" w:cs="Times New Roman"/>
          <w:b w:val="0"/>
          <w:u w:val="single"/>
        </w:rPr>
      </w:pPr>
      <w:r w:rsidRPr="00C77241">
        <w:rPr>
          <w:rFonts w:ascii="Times New Roman" w:eastAsia="黑体" w:hAnsi="黑体" w:cs="Times New Roman"/>
          <w:b w:val="0"/>
        </w:rPr>
        <w:lastRenderedPageBreak/>
        <w:t>附件</w:t>
      </w:r>
    </w:p>
    <w:p w:rsidR="002328C3" w:rsidRPr="00C77241" w:rsidRDefault="002328C3" w:rsidP="002328C3">
      <w:pPr>
        <w:pStyle w:val="2"/>
        <w:adjustRightInd w:val="0"/>
        <w:snapToGrid w:val="0"/>
        <w:spacing w:after="0" w:line="440" w:lineRule="exact"/>
        <w:ind w:leftChars="0" w:left="0" w:firstLineChars="0" w:firstLine="0"/>
        <w:jc w:val="center"/>
        <w:rPr>
          <w:rFonts w:ascii="Times New Roman" w:eastAsia="方正小标宋简体" w:hAnsi="Times New Roman" w:cs="Times New Roman"/>
          <w:sz w:val="44"/>
          <w:szCs w:val="44"/>
        </w:rPr>
      </w:pPr>
      <w:r w:rsidRPr="00C77241">
        <w:rPr>
          <w:rFonts w:ascii="Times New Roman" w:eastAsia="方正小标宋简体" w:hAnsi="Times New Roman" w:cs="Times New Roman"/>
          <w:sz w:val="44"/>
          <w:szCs w:val="44"/>
        </w:rPr>
        <w:t xml:space="preserve"> “</w:t>
      </w:r>
      <w:r w:rsidRPr="00C77241">
        <w:rPr>
          <w:rFonts w:ascii="Times New Roman" w:eastAsia="方正小标宋简体" w:hAnsi="Times New Roman" w:cs="Times New Roman"/>
          <w:sz w:val="44"/>
          <w:szCs w:val="44"/>
        </w:rPr>
        <w:t>安全生产月</w:t>
      </w:r>
      <w:r w:rsidRPr="00C77241">
        <w:rPr>
          <w:rFonts w:ascii="Times New Roman" w:eastAsia="方正小标宋简体" w:hAnsi="Times New Roman" w:cs="Times New Roman"/>
          <w:sz w:val="44"/>
          <w:szCs w:val="44"/>
        </w:rPr>
        <w:t>”</w:t>
      </w:r>
      <w:r w:rsidRPr="00C77241">
        <w:rPr>
          <w:rFonts w:ascii="Times New Roman" w:eastAsia="方正小标宋简体" w:hAnsi="Times New Roman" w:cs="Times New Roman"/>
          <w:sz w:val="44"/>
          <w:szCs w:val="44"/>
        </w:rPr>
        <w:t>活动进展情况统计表</w:t>
      </w:r>
    </w:p>
    <w:p w:rsidR="002328C3" w:rsidRPr="00C77241" w:rsidRDefault="002328C3" w:rsidP="00002FA0">
      <w:pPr>
        <w:pStyle w:val="2"/>
        <w:adjustRightInd w:val="0"/>
        <w:snapToGrid w:val="0"/>
        <w:spacing w:after="0" w:line="360" w:lineRule="exact"/>
        <w:ind w:leftChars="0" w:left="0" w:firstLineChars="0" w:firstLine="0"/>
        <w:rPr>
          <w:rFonts w:ascii="Times New Roman" w:eastAsia="仿宋_GB2312" w:hAnsi="Times New Roman" w:cs="Times New Roman"/>
          <w:b/>
          <w:bCs/>
          <w:sz w:val="28"/>
          <w:szCs w:val="28"/>
          <w:u w:val="single"/>
        </w:rPr>
      </w:pPr>
      <w:r w:rsidRPr="00C77241">
        <w:rPr>
          <w:rFonts w:ascii="Times New Roman" w:eastAsia="仿宋_GB2312" w:hAnsi="Times New Roman" w:cs="Times New Roman"/>
          <w:b/>
          <w:bCs/>
          <w:sz w:val="28"/>
          <w:szCs w:val="28"/>
        </w:rPr>
        <w:t>填报单位（盖章）：</w:t>
      </w:r>
      <w:r w:rsidRPr="00C77241">
        <w:rPr>
          <w:rFonts w:ascii="Times New Roman" w:eastAsia="仿宋_GB2312" w:hAnsi="Times New Roman" w:cs="Times New Roman"/>
          <w:b/>
          <w:bCs/>
          <w:sz w:val="28"/>
          <w:szCs w:val="28"/>
          <w:u w:val="single"/>
        </w:rPr>
        <w:t xml:space="preserve">        </w:t>
      </w:r>
      <w:r w:rsidRPr="00C77241">
        <w:rPr>
          <w:rFonts w:ascii="Times New Roman" w:eastAsia="仿宋_GB2312" w:hAnsi="Times New Roman" w:cs="Times New Roman"/>
          <w:b/>
          <w:bCs/>
          <w:sz w:val="28"/>
          <w:szCs w:val="28"/>
          <w:u w:val="single"/>
        </w:rPr>
        <w:t xml:space="preserve">　　　　　　</w:t>
      </w:r>
      <w:r w:rsidRPr="00C77241">
        <w:rPr>
          <w:rFonts w:ascii="Times New Roman" w:eastAsia="仿宋_GB2312" w:hAnsi="Times New Roman" w:cs="Times New Roman"/>
          <w:b/>
          <w:bCs/>
          <w:sz w:val="28"/>
          <w:szCs w:val="28"/>
          <w:u w:val="single"/>
        </w:rPr>
        <w:t xml:space="preserve">   </w:t>
      </w:r>
      <w:r w:rsidRPr="00C77241">
        <w:rPr>
          <w:rFonts w:ascii="Times New Roman" w:eastAsia="仿宋_GB2312" w:hAnsi="Times New Roman" w:cs="Times New Roman"/>
          <w:b/>
          <w:bCs/>
          <w:sz w:val="28"/>
          <w:szCs w:val="28"/>
        </w:rPr>
        <w:t>联系人：</w:t>
      </w:r>
      <w:r w:rsidRPr="00C77241">
        <w:rPr>
          <w:rFonts w:ascii="Times New Roman" w:eastAsia="仿宋_GB2312" w:hAnsi="Times New Roman" w:cs="Times New Roman"/>
          <w:b/>
          <w:bCs/>
          <w:sz w:val="28"/>
          <w:szCs w:val="28"/>
          <w:u w:val="single"/>
        </w:rPr>
        <w:t xml:space="preserve">    </w:t>
      </w:r>
      <w:r w:rsidRPr="00C77241">
        <w:rPr>
          <w:rFonts w:ascii="Times New Roman" w:eastAsia="仿宋_GB2312" w:hAnsi="Times New Roman" w:cs="Times New Roman"/>
          <w:b/>
          <w:bCs/>
          <w:sz w:val="28"/>
          <w:szCs w:val="28"/>
          <w:u w:val="single"/>
        </w:rPr>
        <w:t xml:space="preserve">　　</w:t>
      </w:r>
      <w:r w:rsidRPr="00C77241">
        <w:rPr>
          <w:rFonts w:ascii="Times New Roman" w:eastAsia="仿宋_GB2312" w:hAnsi="Times New Roman" w:cs="Times New Roman"/>
          <w:b/>
          <w:bCs/>
          <w:sz w:val="28"/>
          <w:szCs w:val="28"/>
          <w:u w:val="single"/>
        </w:rPr>
        <w:t xml:space="preserve"> </w:t>
      </w:r>
      <w:r w:rsidRPr="00C77241">
        <w:rPr>
          <w:rFonts w:ascii="Times New Roman" w:eastAsia="仿宋_GB2312" w:hAnsi="Times New Roman" w:cs="Times New Roman"/>
          <w:b/>
          <w:bCs/>
          <w:sz w:val="28"/>
          <w:szCs w:val="28"/>
        </w:rPr>
        <w:t>电话：</w:t>
      </w:r>
      <w:r w:rsidRPr="00C77241">
        <w:rPr>
          <w:rFonts w:ascii="Times New Roman" w:eastAsia="仿宋_GB2312" w:hAnsi="Times New Roman" w:cs="Times New Roman"/>
          <w:b/>
          <w:bCs/>
          <w:sz w:val="28"/>
          <w:szCs w:val="28"/>
          <w:u w:val="single"/>
        </w:rPr>
        <w:t xml:space="preserve">  </w:t>
      </w:r>
      <w:r w:rsidRPr="00C77241">
        <w:rPr>
          <w:rFonts w:ascii="Times New Roman" w:eastAsia="仿宋_GB2312" w:hAnsi="Times New Roman" w:cs="Times New Roman"/>
          <w:b/>
          <w:bCs/>
          <w:sz w:val="28"/>
          <w:szCs w:val="28"/>
          <w:u w:val="single"/>
        </w:rPr>
        <w:t xml:space="preserve">　　</w:t>
      </w:r>
      <w:r w:rsidRPr="00C77241">
        <w:rPr>
          <w:rFonts w:ascii="Times New Roman" w:eastAsia="仿宋_GB2312" w:hAnsi="Times New Roman" w:cs="Times New Roman"/>
          <w:b/>
          <w:bCs/>
          <w:sz w:val="28"/>
          <w:szCs w:val="28"/>
          <w:u w:val="single"/>
        </w:rPr>
        <w:t xml:space="preserve">   </w:t>
      </w:r>
      <w:r w:rsidRPr="00C77241">
        <w:rPr>
          <w:rFonts w:ascii="Times New Roman" w:eastAsia="仿宋_GB2312" w:hAnsi="Times New Roman" w:cs="Times New Roman"/>
          <w:b/>
          <w:bCs/>
          <w:sz w:val="28"/>
          <w:szCs w:val="28"/>
        </w:rPr>
        <w:t>填报日期：</w:t>
      </w:r>
      <w:r w:rsidRPr="00C77241">
        <w:rPr>
          <w:rFonts w:ascii="Times New Roman" w:eastAsia="仿宋_GB2312" w:hAnsi="Times New Roman" w:cs="Times New Roman"/>
          <w:b/>
          <w:bCs/>
          <w:sz w:val="28"/>
          <w:szCs w:val="28"/>
          <w:u w:val="single"/>
        </w:rPr>
        <w:t xml:space="preserve">  </w:t>
      </w:r>
      <w:r w:rsidRPr="00C77241">
        <w:rPr>
          <w:rFonts w:ascii="Times New Roman" w:eastAsia="仿宋_GB2312" w:hAnsi="Times New Roman" w:cs="Times New Roman"/>
          <w:b/>
          <w:bCs/>
          <w:sz w:val="28"/>
          <w:szCs w:val="28"/>
          <w:u w:val="single"/>
        </w:rPr>
        <w:t xml:space="preserve">　　</w:t>
      </w:r>
      <w:r w:rsidRPr="00C77241">
        <w:rPr>
          <w:rFonts w:ascii="Times New Roman" w:eastAsia="仿宋_GB2312" w:hAnsi="Times New Roman" w:cs="Times New Roman"/>
          <w:b/>
          <w:bCs/>
          <w:sz w:val="28"/>
          <w:szCs w:val="28"/>
          <w:u w:val="single"/>
        </w:rPr>
        <w:t xml:space="preserve">    </w:t>
      </w:r>
    </w:p>
    <w:p w:rsidR="00002FA0" w:rsidRPr="00C77241" w:rsidRDefault="00002FA0" w:rsidP="00002FA0">
      <w:pPr>
        <w:pStyle w:val="2"/>
        <w:adjustRightInd w:val="0"/>
        <w:snapToGrid w:val="0"/>
        <w:spacing w:after="0" w:line="360" w:lineRule="exact"/>
        <w:ind w:leftChars="0" w:left="0" w:firstLineChars="0" w:firstLine="0"/>
        <w:rPr>
          <w:rFonts w:ascii="Times New Roman" w:eastAsia="仿宋_GB2312" w:hAnsi="Times New Roman" w:cs="Times New Roman"/>
          <w:b/>
          <w:bCs/>
          <w:sz w:val="28"/>
          <w:szCs w:val="28"/>
          <w:u w:val="single"/>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9"/>
        <w:gridCol w:w="5954"/>
        <w:gridCol w:w="6662"/>
      </w:tblGrid>
      <w:tr w:rsidR="00002FA0" w:rsidRPr="00C77241" w:rsidTr="00002FA0">
        <w:trPr>
          <w:trHeight w:val="402"/>
        </w:trPr>
        <w:tc>
          <w:tcPr>
            <w:tcW w:w="832" w:type="pct"/>
          </w:tcPr>
          <w:p w:rsidR="002328C3" w:rsidRPr="00C77241" w:rsidRDefault="002328C3" w:rsidP="00002FA0">
            <w:pPr>
              <w:pStyle w:val="2"/>
              <w:adjustRightInd w:val="0"/>
              <w:snapToGrid w:val="0"/>
              <w:spacing w:after="0" w:line="360" w:lineRule="exact"/>
              <w:ind w:leftChars="0" w:left="0" w:firstLineChars="0" w:firstLine="8"/>
              <w:jc w:val="center"/>
              <w:rPr>
                <w:rFonts w:ascii="Times New Roman" w:eastAsia="仿宋_GB2312" w:hAnsi="Times New Roman" w:cs="Times New Roman"/>
                <w:sz w:val="24"/>
              </w:rPr>
            </w:pPr>
            <w:r w:rsidRPr="00C77241">
              <w:rPr>
                <w:rFonts w:ascii="Times New Roman" w:eastAsia="仿宋_GB2312" w:hAnsi="Times New Roman" w:cs="Times New Roman"/>
                <w:kern w:val="0"/>
                <w:sz w:val="24"/>
              </w:rPr>
              <w:t>活动项目</w:t>
            </w:r>
          </w:p>
        </w:tc>
        <w:tc>
          <w:tcPr>
            <w:tcW w:w="1967" w:type="pct"/>
            <w:tcBorders>
              <w:left w:val="nil"/>
            </w:tcBorders>
          </w:tcPr>
          <w:p w:rsidR="002328C3" w:rsidRPr="00C77241" w:rsidRDefault="002328C3" w:rsidP="00002FA0">
            <w:pPr>
              <w:pStyle w:val="2"/>
              <w:adjustRightInd w:val="0"/>
              <w:snapToGrid w:val="0"/>
              <w:spacing w:after="0" w:line="360" w:lineRule="exact"/>
              <w:ind w:leftChars="0" w:left="0" w:firstLineChars="0" w:firstLine="8"/>
              <w:jc w:val="center"/>
              <w:rPr>
                <w:rFonts w:ascii="Times New Roman" w:eastAsia="仿宋_GB2312" w:hAnsi="Times New Roman" w:cs="Times New Roman"/>
                <w:sz w:val="24"/>
              </w:rPr>
            </w:pPr>
            <w:r w:rsidRPr="00C77241">
              <w:rPr>
                <w:rFonts w:ascii="Times New Roman" w:eastAsia="仿宋_GB2312" w:hAnsi="Times New Roman" w:cs="Times New Roman"/>
                <w:kern w:val="0"/>
                <w:sz w:val="24"/>
              </w:rPr>
              <w:t>内容要求</w:t>
            </w:r>
          </w:p>
        </w:tc>
        <w:tc>
          <w:tcPr>
            <w:tcW w:w="2201" w:type="pct"/>
            <w:tcBorders>
              <w:left w:val="nil"/>
            </w:tcBorders>
          </w:tcPr>
          <w:p w:rsidR="002328C3" w:rsidRPr="00C77241" w:rsidRDefault="002328C3" w:rsidP="00002FA0">
            <w:pPr>
              <w:pStyle w:val="2"/>
              <w:adjustRightInd w:val="0"/>
              <w:snapToGrid w:val="0"/>
              <w:spacing w:after="0" w:line="360" w:lineRule="exact"/>
              <w:ind w:leftChars="0" w:left="0" w:firstLineChars="0" w:firstLine="8"/>
              <w:jc w:val="center"/>
              <w:rPr>
                <w:rFonts w:ascii="Times New Roman" w:eastAsia="仿宋_GB2312" w:hAnsi="Times New Roman" w:cs="Times New Roman"/>
                <w:sz w:val="24"/>
              </w:rPr>
            </w:pPr>
            <w:r w:rsidRPr="00C77241">
              <w:rPr>
                <w:rFonts w:ascii="Times New Roman" w:eastAsia="仿宋_GB2312" w:hAnsi="Times New Roman" w:cs="Times New Roman"/>
                <w:kern w:val="0"/>
                <w:sz w:val="24"/>
              </w:rPr>
              <w:t>进展情况</w:t>
            </w:r>
          </w:p>
        </w:tc>
      </w:tr>
      <w:tr w:rsidR="00002FA0" w:rsidRPr="00C77241" w:rsidTr="00002FA0">
        <w:trPr>
          <w:trHeight w:val="2071"/>
        </w:trPr>
        <w:tc>
          <w:tcPr>
            <w:tcW w:w="832" w:type="pct"/>
            <w:vAlign w:val="center"/>
          </w:tcPr>
          <w:p w:rsidR="002328C3" w:rsidRPr="00C77241" w:rsidRDefault="002328C3" w:rsidP="00002FA0">
            <w:pPr>
              <w:pStyle w:val="2"/>
              <w:adjustRightInd w:val="0"/>
              <w:snapToGrid w:val="0"/>
              <w:spacing w:after="0" w:line="360" w:lineRule="exact"/>
              <w:ind w:leftChars="0" w:left="0" w:firstLineChars="0" w:hanging="6"/>
              <w:jc w:val="center"/>
              <w:rPr>
                <w:rFonts w:ascii="Times New Roman" w:eastAsia="仿宋_GB2312" w:hAnsi="Times New Roman" w:cs="Times New Roman"/>
                <w:kern w:val="0"/>
                <w:sz w:val="24"/>
              </w:rPr>
            </w:pPr>
            <w:r w:rsidRPr="00C77241">
              <w:rPr>
                <w:rFonts w:ascii="Times New Roman" w:eastAsia="仿宋_GB2312" w:hAnsi="Times New Roman" w:cs="Times New Roman"/>
                <w:kern w:val="0"/>
                <w:sz w:val="24"/>
              </w:rPr>
              <w:t>学习习近平总书记关于安全生产重要论述</w:t>
            </w:r>
          </w:p>
        </w:tc>
        <w:tc>
          <w:tcPr>
            <w:tcW w:w="1967" w:type="pct"/>
            <w:tcBorders>
              <w:left w:val="nil"/>
            </w:tcBorders>
            <w:vAlign w:val="center"/>
          </w:tcPr>
          <w:p w:rsidR="002328C3" w:rsidRPr="00C77241" w:rsidRDefault="002328C3" w:rsidP="00002FA0">
            <w:pPr>
              <w:pStyle w:val="2"/>
              <w:adjustRightInd w:val="0"/>
              <w:snapToGrid w:val="0"/>
              <w:spacing w:after="0" w:line="360" w:lineRule="exact"/>
              <w:ind w:leftChars="0" w:left="0" w:firstLineChars="0" w:firstLine="468"/>
              <w:rPr>
                <w:rFonts w:ascii="Times New Roman" w:eastAsia="仿宋_GB2312" w:hAnsi="Times New Roman" w:cs="Times New Roman"/>
                <w:sz w:val="24"/>
              </w:rPr>
            </w:pPr>
            <w:r w:rsidRPr="00C77241">
              <w:rPr>
                <w:rFonts w:ascii="Times New Roman" w:eastAsia="仿宋_GB2312" w:hAnsi="Times New Roman" w:cs="Times New Roman"/>
                <w:sz w:val="24"/>
              </w:rPr>
              <w:t>专题学习电视专题片；领导干部和企业负责人开展安全生产</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大讲堂</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大家谈</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公开课</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微课堂</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和在线访谈、基层宣讲等。</w:t>
            </w:r>
          </w:p>
        </w:tc>
        <w:tc>
          <w:tcPr>
            <w:tcW w:w="2201" w:type="pct"/>
            <w:tcBorders>
              <w:left w:val="nil"/>
            </w:tcBorders>
            <w:vAlign w:val="center"/>
          </w:tcPr>
          <w:p w:rsidR="002328C3" w:rsidRPr="00C77241" w:rsidRDefault="002328C3" w:rsidP="00002FA0">
            <w:pPr>
              <w:pStyle w:val="2"/>
              <w:adjustRightInd w:val="0"/>
              <w:snapToGrid w:val="0"/>
              <w:spacing w:after="0" w:line="360" w:lineRule="exact"/>
              <w:ind w:leftChars="0" w:left="0" w:firstLineChars="196" w:firstLine="470"/>
              <w:rPr>
                <w:rFonts w:ascii="Times New Roman" w:eastAsia="仿宋_GB2312" w:hAnsi="Times New Roman" w:cs="Times New Roman"/>
                <w:kern w:val="0"/>
                <w:sz w:val="24"/>
              </w:rPr>
            </w:pPr>
            <w:r w:rsidRPr="00C77241">
              <w:rPr>
                <w:rFonts w:ascii="Times New Roman" w:eastAsia="仿宋_GB2312" w:hAnsi="Times New Roman" w:cs="Times New Roman"/>
                <w:kern w:val="0"/>
                <w:sz w:val="24"/>
              </w:rPr>
              <w:t>开展学习（</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）次，参与（</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）人次；</w:t>
            </w:r>
          </w:p>
          <w:p w:rsidR="002328C3" w:rsidRPr="00C77241" w:rsidRDefault="002328C3" w:rsidP="00002FA0">
            <w:pPr>
              <w:pStyle w:val="2"/>
              <w:adjustRightInd w:val="0"/>
              <w:snapToGrid w:val="0"/>
              <w:spacing w:after="0" w:line="360" w:lineRule="exact"/>
              <w:ind w:leftChars="0" w:left="0" w:firstLineChars="0" w:firstLine="423"/>
              <w:rPr>
                <w:rFonts w:ascii="Times New Roman" w:eastAsia="仿宋_GB2312" w:hAnsi="Times New Roman" w:cs="Times New Roman"/>
                <w:kern w:val="0"/>
                <w:sz w:val="24"/>
              </w:rPr>
            </w:pPr>
            <w:r w:rsidRPr="00C77241">
              <w:rPr>
                <w:rFonts w:ascii="Times New Roman" w:eastAsia="仿宋_GB2312" w:hAnsi="Times New Roman" w:cs="Times New Roman"/>
                <w:kern w:val="0"/>
                <w:sz w:val="24"/>
              </w:rPr>
              <w:t>专题学习《生命重于泰山</w:t>
            </w:r>
            <w:r w:rsidRPr="00C77241">
              <w:rPr>
                <w:rFonts w:ascii="Times New Roman" w:eastAsia="仿宋_GB2312" w:hAnsi="Times New Roman" w:cs="Times New Roman"/>
                <w:kern w:val="0"/>
                <w:sz w:val="24"/>
              </w:rPr>
              <w:t>——</w:t>
            </w:r>
            <w:r w:rsidRPr="00C77241">
              <w:rPr>
                <w:rFonts w:ascii="Times New Roman" w:eastAsia="仿宋_GB2312" w:hAnsi="Times New Roman" w:cs="Times New Roman"/>
                <w:kern w:val="0"/>
                <w:sz w:val="24"/>
              </w:rPr>
              <w:t>学习习近平总书记关于安全生产重要论述》电视专题片</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是</w:t>
            </w:r>
            <w:r w:rsidRPr="00C77241">
              <w:rPr>
                <w:rFonts w:ascii="Times New Roman" w:eastAsia="仿宋_GB2312" w:hAnsi="Times New Roman" w:cs="Times New Roman"/>
                <w:kern w:val="0"/>
                <w:sz w:val="24"/>
              </w:rPr>
              <w:t>□</w:t>
            </w:r>
            <w:r w:rsidRPr="00C77241">
              <w:rPr>
                <w:rFonts w:ascii="Times New Roman" w:eastAsia="仿宋_GB2312" w:hAnsi="Times New Roman" w:cs="Times New Roman"/>
                <w:kern w:val="0"/>
                <w:sz w:val="24"/>
              </w:rPr>
              <w:t>否；组织集中学习观看（</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）场，参与（</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）人次；</w:t>
            </w:r>
          </w:p>
          <w:p w:rsidR="002328C3" w:rsidRPr="00C77241" w:rsidRDefault="002328C3" w:rsidP="00002FA0">
            <w:pPr>
              <w:pStyle w:val="2"/>
              <w:adjustRightInd w:val="0"/>
              <w:snapToGrid w:val="0"/>
              <w:spacing w:after="0" w:line="360" w:lineRule="exact"/>
              <w:ind w:leftChars="0" w:left="0" w:firstLineChars="0" w:firstLine="423"/>
              <w:rPr>
                <w:rFonts w:ascii="Times New Roman" w:eastAsia="仿宋_GB2312" w:hAnsi="Times New Roman" w:cs="Times New Roman"/>
                <w:kern w:val="0"/>
                <w:sz w:val="24"/>
              </w:rPr>
            </w:pPr>
            <w:r w:rsidRPr="00C77241">
              <w:rPr>
                <w:rFonts w:ascii="Times New Roman" w:eastAsia="仿宋_GB2312" w:hAnsi="Times New Roman" w:cs="Times New Roman"/>
                <w:sz w:val="24"/>
              </w:rPr>
              <w:t>开展安全生产</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大讲堂</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大家谈</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公开课</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微课堂</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和在线访谈、基层宣讲</w:t>
            </w:r>
            <w:r w:rsidRPr="00C77241">
              <w:rPr>
                <w:rFonts w:ascii="Times New Roman" w:eastAsia="仿宋_GB2312" w:hAnsi="Times New Roman" w:cs="Times New Roman"/>
                <w:kern w:val="0"/>
                <w:sz w:val="24"/>
              </w:rPr>
              <w:t>(   )</w:t>
            </w:r>
            <w:r w:rsidRPr="00C77241">
              <w:rPr>
                <w:rFonts w:ascii="Times New Roman" w:eastAsia="仿宋_GB2312" w:hAnsi="Times New Roman" w:cs="Times New Roman"/>
                <w:kern w:val="0"/>
                <w:sz w:val="24"/>
              </w:rPr>
              <w:t>场，参与（</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）人次。</w:t>
            </w:r>
          </w:p>
        </w:tc>
      </w:tr>
      <w:tr w:rsidR="00002FA0" w:rsidRPr="00C77241" w:rsidTr="00002FA0">
        <w:trPr>
          <w:trHeight w:val="1863"/>
        </w:trPr>
        <w:tc>
          <w:tcPr>
            <w:tcW w:w="832" w:type="pct"/>
            <w:vAlign w:val="center"/>
          </w:tcPr>
          <w:p w:rsidR="002328C3" w:rsidRPr="00C77241" w:rsidRDefault="002328C3" w:rsidP="00002FA0">
            <w:pPr>
              <w:pStyle w:val="2"/>
              <w:adjustRightInd w:val="0"/>
              <w:snapToGrid w:val="0"/>
              <w:spacing w:after="0" w:line="360" w:lineRule="exact"/>
              <w:ind w:leftChars="0" w:left="0" w:firstLineChars="0" w:hanging="6"/>
              <w:jc w:val="center"/>
              <w:rPr>
                <w:rFonts w:ascii="Times New Roman" w:eastAsia="仿宋_GB2312" w:hAnsi="Times New Roman" w:cs="Times New Roman"/>
                <w:kern w:val="0"/>
                <w:sz w:val="24"/>
              </w:rPr>
            </w:pPr>
            <w:r w:rsidRPr="00C77241">
              <w:rPr>
                <w:rFonts w:ascii="Times New Roman" w:eastAsia="仿宋_GB2312" w:hAnsi="Times New Roman" w:cs="Times New Roman"/>
                <w:kern w:val="0"/>
                <w:sz w:val="24"/>
              </w:rPr>
              <w:t>“</w:t>
            </w:r>
            <w:r w:rsidRPr="00C77241">
              <w:rPr>
                <w:rFonts w:ascii="Times New Roman" w:eastAsia="仿宋_GB2312" w:hAnsi="Times New Roman" w:cs="Times New Roman"/>
                <w:kern w:val="0"/>
                <w:sz w:val="24"/>
              </w:rPr>
              <w:t>专项整治集中攻坚战</w:t>
            </w:r>
            <w:r w:rsidRPr="00C77241">
              <w:rPr>
                <w:rFonts w:ascii="Times New Roman" w:eastAsia="仿宋_GB2312" w:hAnsi="Times New Roman" w:cs="Times New Roman"/>
                <w:kern w:val="0"/>
                <w:sz w:val="24"/>
              </w:rPr>
              <w:t>”</w:t>
            </w:r>
            <w:r w:rsidRPr="00C77241">
              <w:rPr>
                <w:rFonts w:ascii="Times New Roman" w:eastAsia="仿宋_GB2312" w:hAnsi="Times New Roman" w:cs="Times New Roman"/>
                <w:kern w:val="0"/>
                <w:sz w:val="24"/>
              </w:rPr>
              <w:t>专题宣传活动</w:t>
            </w:r>
          </w:p>
        </w:tc>
        <w:tc>
          <w:tcPr>
            <w:tcW w:w="1967" w:type="pct"/>
            <w:tcBorders>
              <w:left w:val="nil"/>
            </w:tcBorders>
            <w:vAlign w:val="center"/>
          </w:tcPr>
          <w:p w:rsidR="002328C3" w:rsidRPr="00C77241" w:rsidRDefault="002328C3" w:rsidP="00002FA0">
            <w:pPr>
              <w:pStyle w:val="2"/>
              <w:adjustRightInd w:val="0"/>
              <w:snapToGrid w:val="0"/>
              <w:spacing w:after="0" w:line="360" w:lineRule="exact"/>
              <w:ind w:leftChars="0" w:left="0" w:firstLineChars="0" w:firstLine="468"/>
              <w:rPr>
                <w:rFonts w:ascii="Times New Roman" w:eastAsia="仿宋_GB2312" w:hAnsi="Times New Roman" w:cs="Times New Roman"/>
                <w:sz w:val="24"/>
              </w:rPr>
            </w:pPr>
            <w:r w:rsidRPr="00C77241">
              <w:rPr>
                <w:rFonts w:ascii="Times New Roman" w:eastAsia="仿宋_GB2312" w:hAnsi="Times New Roman" w:cs="Times New Roman"/>
                <w:sz w:val="24"/>
              </w:rPr>
              <w:t>组织各类媒体报道集中攻坚重点任务进展情况、工作成效；宣传推广安全生产责任落实和安全诚信、安全承诺、专家服务、精准执法、举报奖励等经验做法；广泛发动企业职工开展</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安全红袖章</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事故隐患大扫除</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争做安全吹哨人</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等活动。</w:t>
            </w:r>
          </w:p>
        </w:tc>
        <w:tc>
          <w:tcPr>
            <w:tcW w:w="2201" w:type="pct"/>
            <w:tcBorders>
              <w:left w:val="nil"/>
            </w:tcBorders>
            <w:vAlign w:val="center"/>
          </w:tcPr>
          <w:p w:rsidR="002328C3" w:rsidRPr="00C77241" w:rsidRDefault="002328C3" w:rsidP="00002FA0">
            <w:pPr>
              <w:pStyle w:val="2"/>
              <w:adjustRightInd w:val="0"/>
              <w:snapToGrid w:val="0"/>
              <w:spacing w:after="0" w:line="360" w:lineRule="exact"/>
              <w:ind w:leftChars="0" w:left="0" w:firstLineChars="196" w:firstLine="470"/>
              <w:rPr>
                <w:rFonts w:ascii="Times New Roman" w:eastAsia="仿宋_GB2312" w:hAnsi="Times New Roman" w:cs="Times New Roman"/>
                <w:sz w:val="24"/>
              </w:rPr>
            </w:pPr>
            <w:r w:rsidRPr="00C77241">
              <w:rPr>
                <w:rFonts w:ascii="Times New Roman" w:eastAsia="仿宋_GB2312" w:hAnsi="Times New Roman" w:cs="Times New Roman"/>
                <w:sz w:val="24"/>
              </w:rPr>
              <w:t>组织媒体报道集中攻坚重点任务进展情况、工作成效</w:t>
            </w:r>
            <w:r w:rsidRPr="00C77241">
              <w:rPr>
                <w:rFonts w:ascii="Times New Roman" w:eastAsia="仿宋_GB2312" w:hAnsi="Times New Roman" w:cs="Times New Roman"/>
                <w:kern w:val="0"/>
                <w:sz w:val="24"/>
              </w:rPr>
              <w:t>等（</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）次，刊发新闻报道（</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）篇；</w:t>
            </w:r>
          </w:p>
          <w:p w:rsidR="002328C3" w:rsidRPr="00C77241" w:rsidRDefault="002328C3" w:rsidP="00002FA0">
            <w:pPr>
              <w:pStyle w:val="2"/>
              <w:adjustRightInd w:val="0"/>
              <w:snapToGrid w:val="0"/>
              <w:spacing w:after="0" w:line="360" w:lineRule="exact"/>
              <w:ind w:leftChars="0" w:left="0" w:firstLineChars="0"/>
              <w:rPr>
                <w:rFonts w:ascii="Times New Roman" w:eastAsia="仿宋_GB2312" w:hAnsi="Times New Roman" w:cs="Times New Roman"/>
                <w:sz w:val="24"/>
              </w:rPr>
            </w:pPr>
            <w:r w:rsidRPr="00C77241">
              <w:rPr>
                <w:rFonts w:ascii="Times New Roman" w:eastAsia="仿宋_GB2312" w:hAnsi="Times New Roman" w:cs="Times New Roman"/>
                <w:sz w:val="24"/>
              </w:rPr>
              <w:t>宣传推广经验做法（</w:t>
            </w:r>
            <w:r w:rsidRPr="00C77241">
              <w:rPr>
                <w:rFonts w:ascii="Times New Roman" w:eastAsia="仿宋_GB2312" w:hAnsi="Times New Roman" w:cs="Times New Roman"/>
                <w:sz w:val="24"/>
              </w:rPr>
              <w:t xml:space="preserve">  </w:t>
            </w:r>
            <w:r w:rsidRPr="00C77241">
              <w:rPr>
                <w:rFonts w:ascii="Times New Roman" w:eastAsia="仿宋_GB2312" w:hAnsi="Times New Roman" w:cs="Times New Roman"/>
                <w:sz w:val="24"/>
              </w:rPr>
              <w:t>）个，刊发</w:t>
            </w:r>
            <w:r w:rsidRPr="00C77241">
              <w:rPr>
                <w:rFonts w:ascii="Times New Roman" w:eastAsia="仿宋_GB2312" w:hAnsi="Times New Roman" w:cs="Times New Roman"/>
                <w:kern w:val="0"/>
                <w:sz w:val="24"/>
              </w:rPr>
              <w:t>新闻报道</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 xml:space="preserve">  </w:t>
            </w:r>
            <w:r w:rsidRPr="00C77241">
              <w:rPr>
                <w:rFonts w:ascii="Times New Roman" w:eastAsia="仿宋_GB2312" w:hAnsi="Times New Roman" w:cs="Times New Roman"/>
                <w:sz w:val="24"/>
              </w:rPr>
              <w:t>）篇；</w:t>
            </w:r>
          </w:p>
          <w:p w:rsidR="002328C3" w:rsidRPr="00C77241" w:rsidRDefault="002328C3" w:rsidP="00002FA0">
            <w:pPr>
              <w:pStyle w:val="2"/>
              <w:adjustRightInd w:val="0"/>
              <w:snapToGrid w:val="0"/>
              <w:spacing w:after="0" w:line="360" w:lineRule="exact"/>
              <w:ind w:leftChars="0" w:left="0" w:firstLineChars="0"/>
              <w:rPr>
                <w:rFonts w:ascii="Times New Roman" w:eastAsia="仿宋_GB2312" w:hAnsi="Times New Roman" w:cs="Times New Roman"/>
                <w:kern w:val="0"/>
                <w:sz w:val="24"/>
              </w:rPr>
            </w:pPr>
            <w:r w:rsidRPr="00C77241">
              <w:rPr>
                <w:rFonts w:ascii="Times New Roman" w:eastAsia="仿宋_GB2312" w:hAnsi="Times New Roman" w:cs="Times New Roman"/>
                <w:kern w:val="0"/>
                <w:sz w:val="24"/>
              </w:rPr>
              <w:t>企业开展</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安全红袖章</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事故隐患大扫除</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争做安全吹哨人</w:t>
            </w:r>
            <w:r w:rsidRPr="00C77241">
              <w:rPr>
                <w:rFonts w:ascii="Times New Roman" w:eastAsia="仿宋_GB2312" w:hAnsi="Times New Roman" w:cs="Times New Roman"/>
                <w:sz w:val="24"/>
              </w:rPr>
              <w:t>”</w:t>
            </w:r>
            <w:r w:rsidRPr="00C77241">
              <w:rPr>
                <w:rFonts w:ascii="Times New Roman" w:eastAsia="仿宋_GB2312" w:hAnsi="Times New Roman" w:cs="Times New Roman"/>
                <w:kern w:val="0"/>
                <w:sz w:val="24"/>
              </w:rPr>
              <w:t>等活动（</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）场，参与（</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）人次。</w:t>
            </w:r>
            <w:r w:rsidRPr="00C77241">
              <w:rPr>
                <w:rFonts w:ascii="Times New Roman" w:eastAsia="仿宋_GB2312" w:hAnsi="Times New Roman" w:cs="Times New Roman"/>
                <w:kern w:val="0"/>
                <w:sz w:val="24"/>
              </w:rPr>
              <w:t xml:space="preserve"> </w:t>
            </w:r>
          </w:p>
        </w:tc>
      </w:tr>
      <w:tr w:rsidR="00002FA0" w:rsidRPr="00C77241" w:rsidTr="00002FA0">
        <w:trPr>
          <w:trHeight w:val="2400"/>
        </w:trPr>
        <w:tc>
          <w:tcPr>
            <w:tcW w:w="832" w:type="pct"/>
            <w:vAlign w:val="center"/>
          </w:tcPr>
          <w:p w:rsidR="002328C3" w:rsidRPr="00C77241" w:rsidRDefault="002328C3" w:rsidP="00002FA0">
            <w:pPr>
              <w:pStyle w:val="2"/>
              <w:adjustRightInd w:val="0"/>
              <w:snapToGrid w:val="0"/>
              <w:spacing w:after="0" w:line="360" w:lineRule="exact"/>
              <w:ind w:leftChars="0" w:left="0" w:firstLineChars="0" w:hanging="6"/>
              <w:jc w:val="center"/>
              <w:rPr>
                <w:rFonts w:ascii="Times New Roman" w:eastAsia="仿宋_GB2312" w:hAnsi="Times New Roman" w:cs="Times New Roman"/>
                <w:b/>
                <w:bCs/>
                <w:sz w:val="24"/>
              </w:rPr>
            </w:pP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八闽安全发展行</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活动</w:t>
            </w:r>
          </w:p>
        </w:tc>
        <w:tc>
          <w:tcPr>
            <w:tcW w:w="1967" w:type="pct"/>
            <w:tcBorders>
              <w:left w:val="nil"/>
            </w:tcBorders>
            <w:vAlign w:val="center"/>
          </w:tcPr>
          <w:p w:rsidR="002328C3" w:rsidRPr="00C77241" w:rsidRDefault="002328C3" w:rsidP="00002FA0">
            <w:pPr>
              <w:pStyle w:val="2"/>
              <w:adjustRightInd w:val="0"/>
              <w:snapToGrid w:val="0"/>
              <w:spacing w:after="0" w:line="360" w:lineRule="exact"/>
              <w:ind w:leftChars="0" w:left="0" w:firstLineChars="196" w:firstLine="470"/>
              <w:rPr>
                <w:rFonts w:ascii="Times New Roman" w:eastAsia="仿宋_GB2312" w:hAnsi="Times New Roman" w:cs="Times New Roman"/>
                <w:sz w:val="24"/>
              </w:rPr>
            </w:pPr>
            <w:r w:rsidRPr="00C77241">
              <w:rPr>
                <w:rFonts w:ascii="Times New Roman" w:eastAsia="仿宋_GB2312" w:hAnsi="Times New Roman" w:cs="Times New Roman"/>
                <w:sz w:val="24"/>
              </w:rPr>
              <w:t>采取多种形式组织开展好专题行、区域行、网上行等活动，加强问题隐患和反面典型曝光。要突出房屋、道路交通、消防安全等重点行业领域，集中曝光一批突出问题和严重违规违法行为，真正形成震慑。要畅通群众监督和媒体监督渠道，发挥</w:t>
            </w:r>
            <w:r w:rsidRPr="00C77241">
              <w:rPr>
                <w:rFonts w:ascii="Times New Roman" w:eastAsia="仿宋_GB2312" w:hAnsi="Times New Roman" w:cs="Times New Roman"/>
                <w:sz w:val="24"/>
              </w:rPr>
              <w:t>“12350”</w:t>
            </w:r>
            <w:r w:rsidRPr="00C77241">
              <w:rPr>
                <w:rFonts w:ascii="Times New Roman" w:eastAsia="仿宋_GB2312" w:hAnsi="Times New Roman" w:cs="Times New Roman"/>
                <w:sz w:val="24"/>
              </w:rPr>
              <w:t>举报电话作用，鼓励广大群众特别是企业员工举报重大隐患和违法违规行为。</w:t>
            </w:r>
          </w:p>
        </w:tc>
        <w:tc>
          <w:tcPr>
            <w:tcW w:w="2201" w:type="pct"/>
            <w:tcBorders>
              <w:left w:val="nil"/>
            </w:tcBorders>
            <w:vAlign w:val="center"/>
          </w:tcPr>
          <w:p w:rsidR="002328C3" w:rsidRPr="00C77241" w:rsidRDefault="002328C3" w:rsidP="00002FA0">
            <w:pPr>
              <w:pStyle w:val="2"/>
              <w:adjustRightInd w:val="0"/>
              <w:snapToGrid w:val="0"/>
              <w:spacing w:after="0" w:line="360" w:lineRule="exact"/>
              <w:ind w:leftChars="0" w:left="0" w:firstLineChars="0" w:firstLine="471"/>
              <w:rPr>
                <w:rFonts w:ascii="Times New Roman" w:eastAsia="仿宋_GB2312" w:hAnsi="Times New Roman" w:cs="Times New Roman"/>
                <w:kern w:val="0"/>
                <w:sz w:val="24"/>
              </w:rPr>
            </w:pPr>
            <w:r w:rsidRPr="00C77241">
              <w:rPr>
                <w:rFonts w:ascii="Times New Roman" w:eastAsia="仿宋_GB2312" w:hAnsi="Times New Roman" w:cs="Times New Roman"/>
                <w:kern w:val="0"/>
                <w:sz w:val="24"/>
              </w:rPr>
              <w:t>曝光问题隐患（</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）条，典型案例具体为（</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w:t>
            </w:r>
          </w:p>
          <w:p w:rsidR="002328C3" w:rsidRPr="00C77241" w:rsidRDefault="002328C3" w:rsidP="00002FA0">
            <w:pPr>
              <w:pStyle w:val="2"/>
              <w:adjustRightInd w:val="0"/>
              <w:snapToGrid w:val="0"/>
              <w:spacing w:after="0" w:line="360" w:lineRule="exact"/>
              <w:ind w:leftChars="0" w:left="0" w:firstLineChars="0" w:firstLine="471"/>
              <w:rPr>
                <w:rFonts w:ascii="Times New Roman" w:eastAsia="仿宋_GB2312" w:hAnsi="Times New Roman" w:cs="Times New Roman"/>
                <w:kern w:val="0"/>
                <w:sz w:val="24"/>
              </w:rPr>
            </w:pPr>
            <w:r w:rsidRPr="00C77241">
              <w:rPr>
                <w:rFonts w:ascii="Times New Roman" w:eastAsia="仿宋_GB2312" w:hAnsi="Times New Roman" w:cs="Times New Roman"/>
                <w:sz w:val="24"/>
              </w:rPr>
              <w:t>组织观看典型事故警示教育片（</w:t>
            </w:r>
            <w:r w:rsidRPr="00C77241">
              <w:rPr>
                <w:rFonts w:ascii="Times New Roman" w:eastAsia="仿宋_GB2312" w:hAnsi="Times New Roman" w:cs="Times New Roman"/>
                <w:sz w:val="24"/>
              </w:rPr>
              <w:t xml:space="preserve">    </w:t>
            </w:r>
            <w:r w:rsidRPr="00C77241">
              <w:rPr>
                <w:rFonts w:ascii="Times New Roman" w:eastAsia="仿宋_GB2312" w:hAnsi="Times New Roman" w:cs="Times New Roman"/>
                <w:sz w:val="24"/>
              </w:rPr>
              <w:t>）场，参与（</w:t>
            </w:r>
            <w:r w:rsidRPr="00C77241">
              <w:rPr>
                <w:rFonts w:ascii="Times New Roman" w:eastAsia="仿宋_GB2312" w:hAnsi="Times New Roman" w:cs="Times New Roman"/>
                <w:sz w:val="24"/>
              </w:rPr>
              <w:t xml:space="preserve">   </w:t>
            </w:r>
            <w:r w:rsidRPr="00C77241">
              <w:rPr>
                <w:rFonts w:ascii="Times New Roman" w:eastAsia="仿宋_GB2312" w:hAnsi="Times New Roman" w:cs="Times New Roman"/>
                <w:sz w:val="24"/>
              </w:rPr>
              <w:t>）人次；组织参观警示教育展览（</w:t>
            </w:r>
            <w:r w:rsidRPr="00C77241">
              <w:rPr>
                <w:rFonts w:ascii="Times New Roman" w:eastAsia="仿宋_GB2312" w:hAnsi="Times New Roman" w:cs="Times New Roman"/>
                <w:sz w:val="24"/>
              </w:rPr>
              <w:t xml:space="preserve">   </w:t>
            </w:r>
            <w:r w:rsidRPr="00C77241">
              <w:rPr>
                <w:rFonts w:ascii="Times New Roman" w:eastAsia="仿宋_GB2312" w:hAnsi="Times New Roman" w:cs="Times New Roman"/>
                <w:sz w:val="24"/>
              </w:rPr>
              <w:t>）场，参与（</w:t>
            </w:r>
            <w:r w:rsidRPr="00C77241">
              <w:rPr>
                <w:rFonts w:ascii="Times New Roman" w:eastAsia="仿宋_GB2312" w:hAnsi="Times New Roman" w:cs="Times New Roman"/>
                <w:sz w:val="24"/>
              </w:rPr>
              <w:t xml:space="preserve">   </w:t>
            </w:r>
            <w:r w:rsidRPr="00C77241">
              <w:rPr>
                <w:rFonts w:ascii="Times New Roman" w:eastAsia="仿宋_GB2312" w:hAnsi="Times New Roman" w:cs="Times New Roman"/>
                <w:sz w:val="24"/>
              </w:rPr>
              <w:t>）人次；社区居民、企业员工举报重大隐患和违法违规行为</w:t>
            </w:r>
            <w:r w:rsidRPr="00C77241">
              <w:rPr>
                <w:rFonts w:ascii="Times New Roman" w:eastAsia="仿宋_GB2312" w:hAnsi="Times New Roman" w:cs="Times New Roman"/>
                <w:kern w:val="0"/>
                <w:sz w:val="24"/>
              </w:rPr>
              <w:t xml:space="preserve"> (   )</w:t>
            </w:r>
            <w:r w:rsidRPr="00C77241">
              <w:rPr>
                <w:rFonts w:ascii="Times New Roman" w:eastAsia="仿宋_GB2312" w:hAnsi="Times New Roman" w:cs="Times New Roman"/>
                <w:kern w:val="0"/>
                <w:sz w:val="24"/>
              </w:rPr>
              <w:t>条次；</w:t>
            </w:r>
          </w:p>
          <w:p w:rsidR="002328C3" w:rsidRPr="00C77241" w:rsidRDefault="002328C3" w:rsidP="00002FA0">
            <w:pPr>
              <w:pStyle w:val="2"/>
              <w:adjustRightInd w:val="0"/>
              <w:snapToGrid w:val="0"/>
              <w:spacing w:after="0" w:line="360" w:lineRule="exact"/>
              <w:ind w:leftChars="0" w:left="0" w:firstLineChars="0" w:firstLine="471"/>
              <w:rPr>
                <w:rFonts w:ascii="Times New Roman" w:eastAsia="仿宋_GB2312" w:hAnsi="Times New Roman" w:cs="Times New Roman"/>
                <w:kern w:val="0"/>
                <w:sz w:val="24"/>
              </w:rPr>
            </w:pPr>
            <w:r w:rsidRPr="00C77241">
              <w:rPr>
                <w:rFonts w:ascii="Times New Roman" w:eastAsia="仿宋_GB2312" w:hAnsi="Times New Roman" w:cs="Times New Roman"/>
                <w:kern w:val="0"/>
                <w:sz w:val="24"/>
              </w:rPr>
              <w:t>开展</w:t>
            </w:r>
            <w:r w:rsidRPr="00C77241">
              <w:rPr>
                <w:rFonts w:ascii="Times New Roman" w:eastAsia="仿宋_GB2312" w:hAnsi="Times New Roman" w:cs="Times New Roman"/>
                <w:kern w:val="0"/>
                <w:sz w:val="24"/>
              </w:rPr>
              <w:t>“</w:t>
            </w:r>
            <w:r w:rsidRPr="00C77241">
              <w:rPr>
                <w:rFonts w:ascii="Times New Roman" w:eastAsia="仿宋_GB2312" w:hAnsi="Times New Roman" w:cs="Times New Roman"/>
                <w:kern w:val="0"/>
                <w:sz w:val="24"/>
              </w:rPr>
              <w:t>专题行</w:t>
            </w:r>
            <w:r w:rsidRPr="00C77241">
              <w:rPr>
                <w:rFonts w:ascii="Times New Roman" w:eastAsia="仿宋_GB2312" w:hAnsi="Times New Roman" w:cs="Times New Roman"/>
                <w:kern w:val="0"/>
                <w:sz w:val="24"/>
              </w:rPr>
              <w:t>”(   )</w:t>
            </w:r>
            <w:r w:rsidRPr="00C77241">
              <w:rPr>
                <w:rFonts w:ascii="Times New Roman" w:eastAsia="仿宋_GB2312" w:hAnsi="Times New Roman" w:cs="Times New Roman"/>
                <w:kern w:val="0"/>
                <w:sz w:val="24"/>
              </w:rPr>
              <w:t>次、</w:t>
            </w:r>
            <w:r w:rsidRPr="00C77241">
              <w:rPr>
                <w:rFonts w:ascii="Times New Roman" w:eastAsia="仿宋_GB2312" w:hAnsi="Times New Roman" w:cs="Times New Roman"/>
                <w:kern w:val="0"/>
                <w:sz w:val="24"/>
              </w:rPr>
              <w:t>“</w:t>
            </w:r>
            <w:r w:rsidRPr="00C77241">
              <w:rPr>
                <w:rFonts w:ascii="Times New Roman" w:eastAsia="仿宋_GB2312" w:hAnsi="Times New Roman" w:cs="Times New Roman"/>
                <w:kern w:val="0"/>
                <w:sz w:val="24"/>
              </w:rPr>
              <w:t>区域行</w:t>
            </w:r>
            <w:r w:rsidRPr="00C77241">
              <w:rPr>
                <w:rFonts w:ascii="Times New Roman" w:eastAsia="仿宋_GB2312" w:hAnsi="Times New Roman" w:cs="Times New Roman"/>
                <w:kern w:val="0"/>
                <w:sz w:val="24"/>
              </w:rPr>
              <w:t>”(   )</w:t>
            </w:r>
            <w:r w:rsidRPr="00C77241">
              <w:rPr>
                <w:rFonts w:ascii="Times New Roman" w:eastAsia="仿宋_GB2312" w:hAnsi="Times New Roman" w:cs="Times New Roman"/>
                <w:kern w:val="0"/>
                <w:sz w:val="24"/>
              </w:rPr>
              <w:t>次、</w:t>
            </w:r>
            <w:r w:rsidRPr="00C77241">
              <w:rPr>
                <w:rFonts w:ascii="Times New Roman" w:eastAsia="仿宋_GB2312" w:hAnsi="Times New Roman" w:cs="Times New Roman"/>
                <w:kern w:val="0"/>
                <w:sz w:val="24"/>
              </w:rPr>
              <w:t>“</w:t>
            </w:r>
            <w:r w:rsidRPr="00C77241">
              <w:rPr>
                <w:rFonts w:ascii="Times New Roman" w:eastAsia="仿宋_GB2312" w:hAnsi="Times New Roman" w:cs="Times New Roman"/>
                <w:kern w:val="0"/>
                <w:sz w:val="24"/>
              </w:rPr>
              <w:t>网上行</w:t>
            </w:r>
            <w:r w:rsidRPr="00C77241">
              <w:rPr>
                <w:rFonts w:ascii="Times New Roman" w:eastAsia="仿宋_GB2312" w:hAnsi="Times New Roman" w:cs="Times New Roman"/>
                <w:kern w:val="0"/>
                <w:sz w:val="24"/>
              </w:rPr>
              <w:t>”(   )</w:t>
            </w:r>
            <w:r w:rsidRPr="00C77241">
              <w:rPr>
                <w:rFonts w:ascii="Times New Roman" w:eastAsia="仿宋_GB2312" w:hAnsi="Times New Roman" w:cs="Times New Roman"/>
                <w:kern w:val="0"/>
                <w:sz w:val="24"/>
              </w:rPr>
              <w:t>次。</w:t>
            </w:r>
          </w:p>
        </w:tc>
      </w:tr>
      <w:tr w:rsidR="00002FA0" w:rsidRPr="00C77241" w:rsidTr="00002FA0">
        <w:trPr>
          <w:trHeight w:val="2601"/>
        </w:trPr>
        <w:tc>
          <w:tcPr>
            <w:tcW w:w="832" w:type="pct"/>
            <w:vAlign w:val="center"/>
          </w:tcPr>
          <w:p w:rsidR="002328C3" w:rsidRPr="00C77241" w:rsidRDefault="002328C3" w:rsidP="00002FA0">
            <w:pPr>
              <w:pStyle w:val="2"/>
              <w:adjustRightInd w:val="0"/>
              <w:snapToGrid w:val="0"/>
              <w:spacing w:after="0" w:line="360" w:lineRule="exact"/>
              <w:ind w:leftChars="0" w:left="0" w:firstLineChars="0" w:hanging="6"/>
              <w:jc w:val="center"/>
              <w:rPr>
                <w:rFonts w:ascii="Times New Roman" w:eastAsia="仿宋_GB2312" w:hAnsi="Times New Roman" w:cs="Times New Roman"/>
                <w:sz w:val="24"/>
              </w:rPr>
            </w:pPr>
          </w:p>
          <w:p w:rsidR="002328C3" w:rsidRPr="00C77241" w:rsidRDefault="002328C3" w:rsidP="00002FA0">
            <w:pPr>
              <w:pStyle w:val="2"/>
              <w:adjustRightInd w:val="0"/>
              <w:snapToGrid w:val="0"/>
              <w:spacing w:after="0" w:line="360" w:lineRule="exact"/>
              <w:ind w:leftChars="0" w:left="0" w:firstLineChars="0" w:hanging="6"/>
              <w:jc w:val="center"/>
              <w:rPr>
                <w:rFonts w:ascii="Times New Roman" w:eastAsia="仿宋_GB2312" w:hAnsi="Times New Roman" w:cs="Times New Roman"/>
                <w:sz w:val="24"/>
              </w:rPr>
            </w:pPr>
            <w:r w:rsidRPr="00C77241">
              <w:rPr>
                <w:rFonts w:ascii="Times New Roman" w:eastAsia="仿宋_GB2312" w:hAnsi="Times New Roman" w:cs="Times New Roman"/>
                <w:sz w:val="24"/>
              </w:rPr>
              <w:t>“6·16</w:t>
            </w:r>
            <w:r w:rsidRPr="00C77241">
              <w:rPr>
                <w:rFonts w:ascii="Times New Roman" w:eastAsia="仿宋_GB2312" w:hAnsi="Times New Roman" w:cs="Times New Roman"/>
                <w:sz w:val="24"/>
              </w:rPr>
              <w:t>安全宣传咨询日</w:t>
            </w:r>
            <w:r w:rsidRPr="00C77241">
              <w:rPr>
                <w:rFonts w:ascii="Times New Roman" w:eastAsia="仿宋_GB2312" w:hAnsi="Times New Roman" w:cs="Times New Roman"/>
                <w:sz w:val="24"/>
              </w:rPr>
              <w:t>”</w:t>
            </w:r>
          </w:p>
          <w:p w:rsidR="002328C3" w:rsidRPr="00C77241" w:rsidRDefault="002328C3" w:rsidP="00002FA0">
            <w:pPr>
              <w:pStyle w:val="2"/>
              <w:adjustRightInd w:val="0"/>
              <w:snapToGrid w:val="0"/>
              <w:spacing w:after="0" w:line="360" w:lineRule="exact"/>
              <w:ind w:leftChars="0" w:left="0" w:firstLineChars="0" w:hanging="6"/>
              <w:jc w:val="center"/>
              <w:rPr>
                <w:rFonts w:ascii="Times New Roman" w:eastAsia="仿宋_GB2312" w:hAnsi="Times New Roman" w:cs="Times New Roman"/>
                <w:b/>
                <w:bCs/>
                <w:sz w:val="24"/>
              </w:rPr>
            </w:pPr>
            <w:r w:rsidRPr="00C77241">
              <w:rPr>
                <w:rFonts w:ascii="Times New Roman" w:eastAsia="仿宋_GB2312" w:hAnsi="Times New Roman" w:cs="Times New Roman"/>
                <w:sz w:val="24"/>
              </w:rPr>
              <w:t>活动</w:t>
            </w:r>
          </w:p>
        </w:tc>
        <w:tc>
          <w:tcPr>
            <w:tcW w:w="1967" w:type="pct"/>
            <w:tcBorders>
              <w:left w:val="nil"/>
            </w:tcBorders>
            <w:vAlign w:val="center"/>
          </w:tcPr>
          <w:p w:rsidR="002328C3" w:rsidRPr="00C77241" w:rsidRDefault="002328C3" w:rsidP="00002FA0">
            <w:pPr>
              <w:pStyle w:val="2"/>
              <w:adjustRightInd w:val="0"/>
              <w:snapToGrid w:val="0"/>
              <w:spacing w:after="0" w:line="360" w:lineRule="exact"/>
              <w:ind w:leftChars="0" w:left="0" w:firstLineChars="0" w:firstLine="0"/>
              <w:rPr>
                <w:rFonts w:ascii="Times New Roman" w:eastAsia="仿宋_GB2312" w:hAnsi="Times New Roman" w:cs="Times New Roman"/>
                <w:kern w:val="0"/>
                <w:sz w:val="24"/>
              </w:rPr>
            </w:pPr>
            <w:r w:rsidRPr="00C77241">
              <w:rPr>
                <w:rFonts w:ascii="Times New Roman" w:eastAsia="仿宋_GB2312" w:hAnsi="Times New Roman" w:cs="Times New Roman"/>
                <w:kern w:val="0"/>
                <w:sz w:val="24"/>
              </w:rPr>
              <w:t>要广泛开展群众喜闻乐见、形式多样、线上线下相结合的安全宣传咨询活动，集中宣传安全生产政策法规、应急避险和自救互救方法，并协调新闻媒体用镜头记录我市安全生产和安全隐患大排查大整治工作。要结合实际，利用各类媒体、网站、微信微博、政务网站和客户端、手机应用程序等，创新开展直播互动、网上展厅、线上安全体验、</w:t>
            </w:r>
            <w:r w:rsidRPr="00C77241">
              <w:rPr>
                <w:rFonts w:ascii="Times New Roman" w:eastAsia="仿宋_GB2312" w:hAnsi="Times New Roman" w:cs="Times New Roman"/>
                <w:kern w:val="0"/>
                <w:sz w:val="24"/>
              </w:rPr>
              <w:t>H5</w:t>
            </w:r>
            <w:r w:rsidRPr="00C77241">
              <w:rPr>
                <w:rFonts w:ascii="Times New Roman" w:eastAsia="仿宋_GB2312" w:hAnsi="Times New Roman" w:cs="Times New Roman"/>
                <w:kern w:val="0"/>
                <w:sz w:val="24"/>
              </w:rPr>
              <w:t>安全互动游戏等活动，在全社会大力营造关注安全、关爱生命的浓厚氛围。积极参与</w:t>
            </w:r>
            <w:r w:rsidRPr="00C77241">
              <w:rPr>
                <w:rFonts w:ascii="Times New Roman" w:eastAsia="仿宋_GB2312" w:hAnsi="Times New Roman" w:cs="Times New Roman"/>
                <w:kern w:val="0"/>
                <w:sz w:val="24"/>
              </w:rPr>
              <w:t>“</w:t>
            </w:r>
            <w:r w:rsidRPr="00C77241">
              <w:rPr>
                <w:rFonts w:ascii="Times New Roman" w:eastAsia="仿宋_GB2312" w:hAnsi="Times New Roman" w:cs="Times New Roman"/>
                <w:kern w:val="0"/>
                <w:sz w:val="24"/>
              </w:rPr>
              <w:t>回顾安全生产月</w:t>
            </w:r>
            <w:r w:rsidRPr="00C77241">
              <w:rPr>
                <w:rFonts w:ascii="Times New Roman" w:eastAsia="仿宋_GB2312" w:hAnsi="Times New Roman" w:cs="Times New Roman"/>
                <w:kern w:val="0"/>
                <w:sz w:val="24"/>
              </w:rPr>
              <w:t>20</w:t>
            </w:r>
            <w:r w:rsidRPr="00C77241">
              <w:rPr>
                <w:rFonts w:ascii="Times New Roman" w:eastAsia="仿宋_GB2312" w:hAnsi="Times New Roman" w:cs="Times New Roman"/>
                <w:kern w:val="0"/>
                <w:sz w:val="24"/>
              </w:rPr>
              <w:t>年</w:t>
            </w:r>
            <w:r w:rsidRPr="00C77241">
              <w:rPr>
                <w:rFonts w:ascii="Times New Roman" w:eastAsia="仿宋_GB2312" w:hAnsi="Times New Roman" w:cs="Times New Roman"/>
                <w:kern w:val="0"/>
                <w:sz w:val="24"/>
              </w:rPr>
              <w:t>”</w:t>
            </w:r>
            <w:r w:rsidRPr="00C77241">
              <w:rPr>
                <w:rFonts w:ascii="Times New Roman" w:eastAsia="仿宋_GB2312" w:hAnsi="Times New Roman" w:cs="Times New Roman"/>
                <w:kern w:val="0"/>
                <w:sz w:val="24"/>
              </w:rPr>
              <w:t>网上展览和</w:t>
            </w:r>
            <w:r w:rsidRPr="00C77241">
              <w:rPr>
                <w:rFonts w:ascii="Times New Roman" w:eastAsia="仿宋_GB2312" w:hAnsi="Times New Roman" w:cs="Times New Roman"/>
                <w:kern w:val="0"/>
                <w:sz w:val="24"/>
              </w:rPr>
              <w:t>“</w:t>
            </w:r>
            <w:r w:rsidRPr="00C77241">
              <w:rPr>
                <w:rFonts w:ascii="Times New Roman" w:eastAsia="仿宋_GB2312" w:hAnsi="Times New Roman" w:cs="Times New Roman"/>
                <w:kern w:val="0"/>
                <w:sz w:val="24"/>
              </w:rPr>
              <w:t>测测你的安全力</w:t>
            </w:r>
            <w:r w:rsidRPr="00C77241">
              <w:rPr>
                <w:rFonts w:ascii="Times New Roman" w:eastAsia="仿宋_GB2312" w:hAnsi="Times New Roman" w:cs="Times New Roman"/>
                <w:kern w:val="0"/>
                <w:sz w:val="24"/>
              </w:rPr>
              <w:t>”</w:t>
            </w:r>
            <w:r w:rsidRPr="00C77241">
              <w:rPr>
                <w:rFonts w:ascii="Times New Roman" w:eastAsia="仿宋_GB2312" w:hAnsi="Times New Roman" w:cs="Times New Roman"/>
                <w:kern w:val="0"/>
                <w:sz w:val="24"/>
              </w:rPr>
              <w:t>知识竞赛。</w:t>
            </w:r>
          </w:p>
        </w:tc>
        <w:tc>
          <w:tcPr>
            <w:tcW w:w="2201" w:type="pct"/>
            <w:tcBorders>
              <w:left w:val="nil"/>
            </w:tcBorders>
            <w:vAlign w:val="center"/>
          </w:tcPr>
          <w:p w:rsidR="002328C3" w:rsidRPr="00C77241" w:rsidRDefault="002328C3" w:rsidP="00002FA0">
            <w:pPr>
              <w:pStyle w:val="2"/>
              <w:adjustRightInd w:val="0"/>
              <w:snapToGrid w:val="0"/>
              <w:spacing w:after="0" w:line="360" w:lineRule="exact"/>
              <w:ind w:leftChars="0" w:left="0" w:firstLineChars="196" w:firstLine="470"/>
              <w:rPr>
                <w:rFonts w:ascii="Times New Roman" w:eastAsia="仿宋_GB2312" w:hAnsi="Times New Roman" w:cs="Times New Roman"/>
                <w:kern w:val="0"/>
                <w:sz w:val="24"/>
              </w:rPr>
            </w:pPr>
            <w:r w:rsidRPr="00C77241">
              <w:rPr>
                <w:rFonts w:ascii="Times New Roman" w:eastAsia="仿宋_GB2312" w:hAnsi="Times New Roman" w:cs="Times New Roman"/>
                <w:kern w:val="0"/>
                <w:sz w:val="24"/>
              </w:rPr>
              <w:t>开展安全宣传咨询活动（</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）场，参与（</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）人次；</w:t>
            </w:r>
          </w:p>
          <w:p w:rsidR="002328C3" w:rsidRPr="00C77241" w:rsidRDefault="002328C3" w:rsidP="00002FA0">
            <w:pPr>
              <w:pStyle w:val="2"/>
              <w:adjustRightInd w:val="0"/>
              <w:snapToGrid w:val="0"/>
              <w:spacing w:after="0" w:line="360" w:lineRule="exact"/>
              <w:ind w:leftChars="0" w:left="0" w:firstLineChars="0" w:firstLine="471"/>
              <w:rPr>
                <w:rFonts w:ascii="Times New Roman" w:eastAsia="仿宋_GB2312" w:hAnsi="Times New Roman" w:cs="Times New Roman"/>
                <w:kern w:val="0"/>
                <w:sz w:val="24"/>
              </w:rPr>
            </w:pPr>
            <w:r w:rsidRPr="00C77241">
              <w:rPr>
                <w:rFonts w:ascii="Times New Roman" w:eastAsia="仿宋_GB2312" w:hAnsi="Times New Roman" w:cs="Times New Roman"/>
                <w:sz w:val="24"/>
              </w:rPr>
              <w:t>邀请主流媒体和网络直播平台开展</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主播走一线</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等专题专访报道活动</w:t>
            </w:r>
            <w:r w:rsidRPr="00C77241">
              <w:rPr>
                <w:rFonts w:ascii="Times New Roman" w:eastAsia="仿宋_GB2312" w:hAnsi="Times New Roman" w:cs="Times New Roman"/>
                <w:kern w:val="0"/>
                <w:sz w:val="24"/>
              </w:rPr>
              <w:t>（</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）场；</w:t>
            </w:r>
          </w:p>
          <w:p w:rsidR="002328C3" w:rsidRPr="00C77241" w:rsidRDefault="002328C3" w:rsidP="00002FA0">
            <w:pPr>
              <w:pStyle w:val="2"/>
              <w:adjustRightInd w:val="0"/>
              <w:snapToGrid w:val="0"/>
              <w:spacing w:after="0" w:line="360" w:lineRule="exact"/>
              <w:ind w:leftChars="0" w:left="0" w:firstLineChars="0" w:firstLine="471"/>
              <w:rPr>
                <w:rFonts w:ascii="Times New Roman" w:eastAsia="仿宋_GB2312" w:hAnsi="Times New Roman" w:cs="Times New Roman"/>
                <w:kern w:val="0"/>
                <w:sz w:val="24"/>
              </w:rPr>
            </w:pPr>
            <w:r w:rsidRPr="00C77241">
              <w:rPr>
                <w:rFonts w:ascii="Times New Roman" w:eastAsia="仿宋_GB2312" w:hAnsi="Times New Roman" w:cs="Times New Roman"/>
                <w:kern w:val="0"/>
                <w:sz w:val="24"/>
              </w:rPr>
              <w:t>创新开展线上活动（</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）场，参与（</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）人次；</w:t>
            </w:r>
          </w:p>
          <w:p w:rsidR="002328C3" w:rsidRPr="00C77241" w:rsidRDefault="002328C3" w:rsidP="00002FA0">
            <w:pPr>
              <w:pStyle w:val="2"/>
              <w:adjustRightInd w:val="0"/>
              <w:snapToGrid w:val="0"/>
              <w:spacing w:after="0" w:line="360" w:lineRule="exact"/>
              <w:ind w:leftChars="0" w:left="0" w:firstLineChars="0" w:firstLine="471"/>
              <w:rPr>
                <w:rFonts w:ascii="Times New Roman" w:eastAsia="仿宋_GB2312" w:hAnsi="Times New Roman" w:cs="Times New Roman"/>
                <w:kern w:val="0"/>
                <w:sz w:val="24"/>
              </w:rPr>
            </w:pPr>
            <w:r w:rsidRPr="00C77241">
              <w:rPr>
                <w:rFonts w:ascii="Times New Roman" w:eastAsia="仿宋_GB2312" w:hAnsi="Times New Roman" w:cs="Times New Roman"/>
                <w:kern w:val="0"/>
                <w:sz w:val="24"/>
              </w:rPr>
              <w:t>参与网上展览（</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）人次，参与知识竞赛（</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）人次、参与</w:t>
            </w:r>
            <w:r w:rsidRPr="00C77241">
              <w:rPr>
                <w:rFonts w:ascii="Times New Roman" w:eastAsia="仿宋_GB2312" w:hAnsi="Times New Roman" w:cs="Times New Roman"/>
                <w:kern w:val="0"/>
                <w:sz w:val="24"/>
              </w:rPr>
              <w:t>“</w:t>
            </w:r>
            <w:r w:rsidRPr="00C77241">
              <w:rPr>
                <w:rFonts w:ascii="Times New Roman" w:eastAsia="仿宋_GB2312" w:hAnsi="Times New Roman" w:cs="Times New Roman"/>
                <w:kern w:val="0"/>
                <w:sz w:val="24"/>
              </w:rPr>
              <w:t>走进安全体验场馆</w:t>
            </w:r>
            <w:r w:rsidRPr="00C77241">
              <w:rPr>
                <w:rFonts w:ascii="Times New Roman" w:eastAsia="仿宋_GB2312" w:hAnsi="Times New Roman" w:cs="Times New Roman"/>
                <w:kern w:val="0"/>
                <w:sz w:val="24"/>
              </w:rPr>
              <w:t>”</w:t>
            </w:r>
            <w:r w:rsidRPr="00C77241">
              <w:rPr>
                <w:rFonts w:ascii="Times New Roman" w:eastAsia="仿宋_GB2312" w:hAnsi="Times New Roman" w:cs="Times New Roman"/>
                <w:kern w:val="0"/>
                <w:sz w:val="24"/>
              </w:rPr>
              <w:t>（</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）人次，参与直播答题（</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）人次，参与</w:t>
            </w:r>
            <w:r w:rsidRPr="00C77241">
              <w:rPr>
                <w:rFonts w:ascii="Times New Roman" w:eastAsia="仿宋_GB2312" w:hAnsi="Times New Roman" w:cs="Times New Roman"/>
                <w:kern w:val="0"/>
                <w:sz w:val="24"/>
              </w:rPr>
              <w:t>“</w:t>
            </w:r>
            <w:r w:rsidRPr="00C77241">
              <w:rPr>
                <w:rFonts w:ascii="Times New Roman" w:eastAsia="仿宋_GB2312" w:hAnsi="Times New Roman" w:cs="Times New Roman"/>
                <w:kern w:val="0"/>
                <w:sz w:val="24"/>
              </w:rPr>
              <w:t>接力传安全</w:t>
            </w:r>
            <w:r w:rsidRPr="00C77241">
              <w:rPr>
                <w:rFonts w:ascii="Times New Roman" w:eastAsia="仿宋_GB2312" w:hAnsi="Times New Roman" w:cs="Times New Roman"/>
                <w:kern w:val="0"/>
                <w:sz w:val="24"/>
              </w:rPr>
              <w:t>——</w:t>
            </w:r>
            <w:r w:rsidRPr="00C77241">
              <w:rPr>
                <w:rFonts w:ascii="Times New Roman" w:eastAsia="仿宋_GB2312" w:hAnsi="Times New Roman" w:cs="Times New Roman"/>
                <w:kern w:val="0"/>
                <w:sz w:val="24"/>
              </w:rPr>
              <w:t>我为安全生产倡议</w:t>
            </w:r>
            <w:r w:rsidRPr="00C77241">
              <w:rPr>
                <w:rFonts w:ascii="Times New Roman" w:eastAsia="仿宋_GB2312" w:hAnsi="Times New Roman" w:cs="Times New Roman"/>
                <w:kern w:val="0"/>
                <w:sz w:val="24"/>
              </w:rPr>
              <w:t>”</w:t>
            </w:r>
            <w:r w:rsidRPr="00C77241">
              <w:rPr>
                <w:rFonts w:ascii="Times New Roman" w:eastAsia="仿宋_GB2312" w:hAnsi="Times New Roman" w:cs="Times New Roman"/>
                <w:kern w:val="0"/>
                <w:sz w:val="24"/>
              </w:rPr>
              <w:t>（</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）人次。</w:t>
            </w:r>
          </w:p>
        </w:tc>
      </w:tr>
      <w:tr w:rsidR="00002FA0" w:rsidRPr="00C77241" w:rsidTr="00002FA0">
        <w:trPr>
          <w:trHeight w:val="2665"/>
        </w:trPr>
        <w:tc>
          <w:tcPr>
            <w:tcW w:w="832" w:type="pct"/>
            <w:vAlign w:val="center"/>
          </w:tcPr>
          <w:p w:rsidR="002328C3" w:rsidRPr="00C77241" w:rsidRDefault="002328C3" w:rsidP="00002FA0">
            <w:pPr>
              <w:pStyle w:val="2"/>
              <w:adjustRightInd w:val="0"/>
              <w:snapToGrid w:val="0"/>
              <w:spacing w:after="0" w:line="360" w:lineRule="exact"/>
              <w:ind w:leftChars="0" w:left="0" w:firstLineChars="0" w:hanging="6"/>
              <w:jc w:val="center"/>
              <w:rPr>
                <w:rFonts w:ascii="Times New Roman" w:eastAsia="仿宋_GB2312" w:hAnsi="Times New Roman" w:cs="Times New Roman"/>
                <w:b/>
                <w:bCs/>
                <w:sz w:val="24"/>
              </w:rPr>
            </w:pPr>
            <w:r w:rsidRPr="00C77241">
              <w:rPr>
                <w:rFonts w:ascii="Times New Roman" w:eastAsia="仿宋_GB2312" w:hAnsi="Times New Roman" w:cs="Times New Roman"/>
                <w:sz w:val="24"/>
              </w:rPr>
              <w:t>推进安全宣传</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五进</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活动</w:t>
            </w:r>
          </w:p>
        </w:tc>
        <w:tc>
          <w:tcPr>
            <w:tcW w:w="1967" w:type="pct"/>
            <w:tcBorders>
              <w:left w:val="nil"/>
            </w:tcBorders>
            <w:vAlign w:val="center"/>
          </w:tcPr>
          <w:p w:rsidR="002328C3" w:rsidRPr="00C77241" w:rsidRDefault="002328C3" w:rsidP="00002FA0">
            <w:pPr>
              <w:pStyle w:val="2"/>
              <w:adjustRightInd w:val="0"/>
              <w:snapToGrid w:val="0"/>
              <w:spacing w:after="0" w:line="360" w:lineRule="exact"/>
              <w:ind w:leftChars="0" w:left="0" w:firstLineChars="196" w:firstLine="470"/>
              <w:rPr>
                <w:rFonts w:ascii="Times New Roman" w:eastAsia="仿宋_GB2312" w:hAnsi="Times New Roman" w:cs="Times New Roman"/>
                <w:sz w:val="24"/>
              </w:rPr>
            </w:pPr>
            <w:r w:rsidRPr="00C77241">
              <w:rPr>
                <w:rFonts w:ascii="Times New Roman" w:eastAsia="仿宋_GB2312" w:hAnsi="Times New Roman" w:cs="Times New Roman"/>
                <w:sz w:val="24"/>
              </w:rPr>
              <w:t>要选树一批本辖区本单位各领域安全宣传</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五进</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典型，广泛宣传推广安全生产责任落实和安全诚信、安全承诺、专家服务、精准执法、举报奖励等经验做法，发挥好示范引领作用。要广泛发动企业职工开展</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安全红袖章</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事故隐患大扫除</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争做安全吹哨人</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查找身边隐患</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活动行动，积极排查风险隐患，依法举报安全违法违规行为，做到防患于未然。</w:t>
            </w:r>
          </w:p>
        </w:tc>
        <w:tc>
          <w:tcPr>
            <w:tcW w:w="2201" w:type="pct"/>
            <w:tcBorders>
              <w:left w:val="nil"/>
            </w:tcBorders>
            <w:vAlign w:val="center"/>
          </w:tcPr>
          <w:p w:rsidR="002328C3" w:rsidRPr="00C77241" w:rsidRDefault="002328C3" w:rsidP="00002FA0">
            <w:pPr>
              <w:pStyle w:val="2"/>
              <w:adjustRightInd w:val="0"/>
              <w:snapToGrid w:val="0"/>
              <w:spacing w:after="0" w:line="360" w:lineRule="exact"/>
              <w:ind w:leftChars="0" w:left="0" w:firstLineChars="0" w:firstLine="471"/>
              <w:rPr>
                <w:rFonts w:ascii="Times New Roman" w:eastAsia="仿宋_GB2312" w:hAnsi="Times New Roman" w:cs="Times New Roman"/>
                <w:kern w:val="0"/>
                <w:sz w:val="24"/>
              </w:rPr>
            </w:pPr>
            <w:r w:rsidRPr="00C77241">
              <w:rPr>
                <w:rFonts w:ascii="Times New Roman" w:eastAsia="仿宋_GB2312" w:hAnsi="Times New Roman" w:cs="Times New Roman"/>
                <w:sz w:val="24"/>
              </w:rPr>
              <w:t>制作各类安全宣传产品</w:t>
            </w:r>
            <w:r w:rsidRPr="00C77241">
              <w:rPr>
                <w:rFonts w:ascii="Times New Roman" w:eastAsia="仿宋_GB2312" w:hAnsi="Times New Roman" w:cs="Times New Roman"/>
                <w:kern w:val="0"/>
                <w:sz w:val="24"/>
              </w:rPr>
              <w:t>（</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）部，开展灾害避险逃生、自救互救演练（</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）场，参与（</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）人次；</w:t>
            </w:r>
          </w:p>
          <w:p w:rsidR="002328C3" w:rsidRPr="00C77241" w:rsidRDefault="002328C3" w:rsidP="00002FA0">
            <w:pPr>
              <w:pStyle w:val="2"/>
              <w:adjustRightInd w:val="0"/>
              <w:snapToGrid w:val="0"/>
              <w:spacing w:after="0" w:line="360" w:lineRule="exact"/>
              <w:ind w:leftChars="0" w:left="0" w:firstLineChars="0" w:firstLine="471"/>
              <w:rPr>
                <w:rFonts w:ascii="Times New Roman" w:eastAsia="仿宋_GB2312" w:hAnsi="Times New Roman" w:cs="Times New Roman"/>
                <w:kern w:val="0"/>
                <w:sz w:val="24"/>
              </w:rPr>
            </w:pPr>
            <w:r w:rsidRPr="00C77241">
              <w:rPr>
                <w:rFonts w:ascii="Times New Roman" w:eastAsia="仿宋_GB2312" w:hAnsi="Times New Roman" w:cs="Times New Roman"/>
                <w:sz w:val="24"/>
              </w:rPr>
              <w:t>开展</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安全行为红黑榜</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我是安全培训师</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安全生产特色工作法征集</w:t>
            </w:r>
            <w:r w:rsidRPr="00C77241">
              <w:rPr>
                <w:rFonts w:ascii="Times New Roman" w:eastAsia="仿宋_GB2312" w:hAnsi="Times New Roman" w:cs="Times New Roman"/>
                <w:sz w:val="24"/>
              </w:rPr>
              <w:t>”</w:t>
            </w:r>
            <w:r w:rsidRPr="00C77241">
              <w:rPr>
                <w:rFonts w:ascii="Times New Roman" w:eastAsia="仿宋_GB2312" w:hAnsi="Times New Roman" w:cs="Times New Roman"/>
                <w:sz w:val="24"/>
              </w:rPr>
              <w:t>等安全文化示范企业创建活动</w:t>
            </w:r>
            <w:r w:rsidRPr="00C77241">
              <w:rPr>
                <w:rFonts w:ascii="Times New Roman" w:eastAsia="仿宋_GB2312" w:hAnsi="Times New Roman" w:cs="Times New Roman"/>
                <w:kern w:val="0"/>
                <w:sz w:val="24"/>
              </w:rPr>
              <w:t>（</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）场，参与（</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）人次；</w:t>
            </w:r>
          </w:p>
          <w:p w:rsidR="002328C3" w:rsidRPr="00C77241" w:rsidRDefault="002328C3" w:rsidP="00002FA0">
            <w:pPr>
              <w:pStyle w:val="2"/>
              <w:adjustRightInd w:val="0"/>
              <w:snapToGrid w:val="0"/>
              <w:spacing w:after="0" w:line="360" w:lineRule="exact"/>
              <w:ind w:leftChars="0" w:left="0" w:firstLineChars="0" w:firstLine="471"/>
              <w:rPr>
                <w:rFonts w:ascii="Times New Roman" w:eastAsia="仿宋_GB2312" w:hAnsi="Times New Roman" w:cs="Times New Roman"/>
                <w:kern w:val="0"/>
                <w:sz w:val="24"/>
              </w:rPr>
            </w:pPr>
            <w:r w:rsidRPr="00C77241">
              <w:rPr>
                <w:rFonts w:ascii="Times New Roman" w:eastAsia="仿宋_GB2312" w:hAnsi="Times New Roman" w:cs="Times New Roman"/>
                <w:sz w:val="24"/>
              </w:rPr>
              <w:t>应急科普宣传教育和安全体验基地建设情况，新建（</w:t>
            </w:r>
            <w:r w:rsidRPr="00C77241">
              <w:rPr>
                <w:rFonts w:ascii="Times New Roman" w:eastAsia="仿宋_GB2312" w:hAnsi="Times New Roman" w:cs="Times New Roman"/>
                <w:sz w:val="24"/>
              </w:rPr>
              <w:t xml:space="preserve">  </w:t>
            </w:r>
            <w:r w:rsidRPr="00C77241">
              <w:rPr>
                <w:rFonts w:ascii="Times New Roman" w:eastAsia="仿宋_GB2312" w:hAnsi="Times New Roman" w:cs="Times New Roman"/>
                <w:sz w:val="24"/>
              </w:rPr>
              <w:t>）个，改扩建（</w:t>
            </w:r>
            <w:r w:rsidRPr="00C77241">
              <w:rPr>
                <w:rFonts w:ascii="Times New Roman" w:eastAsia="仿宋_GB2312" w:hAnsi="Times New Roman" w:cs="Times New Roman"/>
                <w:sz w:val="24"/>
              </w:rPr>
              <w:t xml:space="preserve">  </w:t>
            </w:r>
            <w:r w:rsidRPr="00C77241">
              <w:rPr>
                <w:rFonts w:ascii="Times New Roman" w:eastAsia="仿宋_GB2312" w:hAnsi="Times New Roman" w:cs="Times New Roman"/>
                <w:sz w:val="24"/>
              </w:rPr>
              <w:t>）个，计划（</w:t>
            </w:r>
            <w:r w:rsidRPr="00C77241">
              <w:rPr>
                <w:rFonts w:ascii="Times New Roman" w:eastAsia="仿宋_GB2312" w:hAnsi="Times New Roman" w:cs="Times New Roman"/>
                <w:sz w:val="24"/>
              </w:rPr>
              <w:t xml:space="preserve">  </w:t>
            </w:r>
            <w:r w:rsidRPr="00C77241">
              <w:rPr>
                <w:rFonts w:ascii="Times New Roman" w:eastAsia="仿宋_GB2312" w:hAnsi="Times New Roman" w:cs="Times New Roman"/>
                <w:sz w:val="24"/>
              </w:rPr>
              <w:t>）个，其他（</w:t>
            </w:r>
            <w:r w:rsidRPr="00C77241">
              <w:rPr>
                <w:rFonts w:ascii="Times New Roman" w:eastAsia="仿宋_GB2312" w:hAnsi="Times New Roman" w:cs="Times New Roman"/>
                <w:sz w:val="24"/>
              </w:rPr>
              <w:t xml:space="preserve">  </w:t>
            </w:r>
            <w:r w:rsidRPr="00C77241">
              <w:rPr>
                <w:rFonts w:ascii="Times New Roman" w:eastAsia="仿宋_GB2312" w:hAnsi="Times New Roman" w:cs="Times New Roman"/>
                <w:sz w:val="24"/>
              </w:rPr>
              <w:t>）个；</w:t>
            </w:r>
          </w:p>
          <w:p w:rsidR="002328C3" w:rsidRPr="00C77241" w:rsidRDefault="002328C3" w:rsidP="00002FA0">
            <w:pPr>
              <w:pStyle w:val="2"/>
              <w:adjustRightInd w:val="0"/>
              <w:snapToGrid w:val="0"/>
              <w:spacing w:after="0" w:line="360" w:lineRule="exact"/>
              <w:ind w:leftChars="0" w:left="0" w:firstLineChars="0" w:firstLine="471"/>
              <w:rPr>
                <w:rFonts w:ascii="Times New Roman" w:eastAsia="仿宋_GB2312" w:hAnsi="Times New Roman" w:cs="Times New Roman"/>
                <w:kern w:val="0"/>
                <w:sz w:val="24"/>
              </w:rPr>
            </w:pPr>
            <w:r w:rsidRPr="00C77241">
              <w:rPr>
                <w:rFonts w:ascii="Times New Roman" w:eastAsia="仿宋_GB2312" w:hAnsi="Times New Roman" w:cs="Times New Roman"/>
                <w:sz w:val="24"/>
              </w:rPr>
              <w:t>使用全国安全宣教和应急科普平台</w:t>
            </w:r>
            <w:r w:rsidRPr="00C77241">
              <w:rPr>
                <w:rFonts w:ascii="Times New Roman" w:eastAsia="仿宋_GB2312" w:hAnsi="Times New Roman" w:cs="Times New Roman"/>
                <w:sz w:val="24"/>
              </w:rPr>
              <w:t xml:space="preserve"> </w:t>
            </w:r>
            <w:r w:rsidRPr="00C77241">
              <w:rPr>
                <w:rFonts w:ascii="Times New Roman" w:eastAsia="仿宋_GB2312" w:hAnsi="Times New Roman" w:cs="Times New Roman"/>
                <w:kern w:val="0"/>
                <w:sz w:val="24"/>
              </w:rPr>
              <w:t>□</w:t>
            </w:r>
            <w:r w:rsidRPr="00C77241">
              <w:rPr>
                <w:rFonts w:ascii="Times New Roman" w:eastAsia="仿宋_GB2312" w:hAnsi="Times New Roman" w:cs="Times New Roman"/>
                <w:kern w:val="0"/>
                <w:sz w:val="24"/>
              </w:rPr>
              <w:t>是</w:t>
            </w:r>
            <w:r w:rsidRPr="00C77241">
              <w:rPr>
                <w:rFonts w:ascii="Times New Roman" w:eastAsia="仿宋_GB2312" w:hAnsi="Times New Roman" w:cs="Times New Roman"/>
                <w:kern w:val="0"/>
                <w:sz w:val="24"/>
              </w:rPr>
              <w:t xml:space="preserve"> □</w:t>
            </w:r>
            <w:r w:rsidRPr="00C77241">
              <w:rPr>
                <w:rFonts w:ascii="Times New Roman" w:eastAsia="仿宋_GB2312" w:hAnsi="Times New Roman" w:cs="Times New Roman"/>
                <w:kern w:val="0"/>
                <w:sz w:val="24"/>
              </w:rPr>
              <w:t>否</w:t>
            </w:r>
          </w:p>
        </w:tc>
      </w:tr>
    </w:tbl>
    <w:p w:rsidR="00F67B1A" w:rsidRPr="00C77241" w:rsidRDefault="00F67B1A" w:rsidP="00002FA0">
      <w:pPr>
        <w:adjustRightInd w:val="0"/>
        <w:snapToGrid w:val="0"/>
        <w:spacing w:line="360" w:lineRule="exact"/>
        <w:rPr>
          <w:rFonts w:eastAsia="仿宋_GB2312"/>
          <w:sz w:val="28"/>
          <w:szCs w:val="28"/>
        </w:rPr>
      </w:pPr>
    </w:p>
    <w:p w:rsidR="00F67B1A" w:rsidRPr="00C77241" w:rsidRDefault="00F67B1A" w:rsidP="002328C3">
      <w:pPr>
        <w:adjustRightInd w:val="0"/>
        <w:snapToGrid w:val="0"/>
        <w:spacing w:line="560" w:lineRule="exact"/>
        <w:jc w:val="right"/>
        <w:rPr>
          <w:rFonts w:eastAsia="仿宋_GB2312"/>
          <w:sz w:val="32"/>
          <w:szCs w:val="32"/>
        </w:rPr>
      </w:pPr>
    </w:p>
    <w:p w:rsidR="00154557" w:rsidRPr="00C77241" w:rsidRDefault="00154557" w:rsidP="002328C3">
      <w:pPr>
        <w:adjustRightInd w:val="0"/>
        <w:snapToGrid w:val="0"/>
        <w:spacing w:line="560" w:lineRule="exact"/>
        <w:ind w:firstLine="640"/>
        <w:textAlignment w:val="baseline"/>
        <w:rPr>
          <w:rFonts w:eastAsia="仿宋_GB2312"/>
          <w:sz w:val="32"/>
          <w:szCs w:val="32"/>
        </w:rPr>
      </w:pPr>
    </w:p>
    <w:p w:rsidR="00002FA0" w:rsidRPr="00C77241" w:rsidRDefault="00002FA0" w:rsidP="00002FA0">
      <w:pPr>
        <w:adjustRightInd w:val="0"/>
        <w:snapToGrid w:val="0"/>
        <w:spacing w:line="560" w:lineRule="exact"/>
        <w:ind w:firstLine="640"/>
        <w:jc w:val="left"/>
        <w:textAlignment w:val="baseline"/>
        <w:rPr>
          <w:rFonts w:eastAsia="仿宋_GB2312"/>
          <w:sz w:val="32"/>
          <w:szCs w:val="32"/>
        </w:rPr>
        <w:sectPr w:rsidR="00002FA0" w:rsidRPr="00C77241" w:rsidSect="00002FA0">
          <w:headerReference w:type="default" r:id="rId12"/>
          <w:footerReference w:type="even" r:id="rId13"/>
          <w:footerReference w:type="default" r:id="rId14"/>
          <w:pgSz w:w="16838" w:h="11906" w:orient="landscape"/>
          <w:pgMar w:top="567" w:right="1134" w:bottom="567" w:left="1134" w:header="851" w:footer="1814" w:gutter="0"/>
          <w:cols w:space="720"/>
          <w:docGrid w:linePitch="312"/>
        </w:sectPr>
      </w:pPr>
    </w:p>
    <w:p w:rsidR="00002FA0" w:rsidRPr="00C77241" w:rsidRDefault="00002FA0" w:rsidP="00002FA0">
      <w:pPr>
        <w:adjustRightInd w:val="0"/>
        <w:snapToGrid w:val="0"/>
        <w:spacing w:line="560" w:lineRule="exact"/>
        <w:ind w:firstLine="640"/>
        <w:jc w:val="left"/>
        <w:textAlignment w:val="baseline"/>
        <w:rPr>
          <w:rFonts w:eastAsia="仿宋_GB2312"/>
          <w:sz w:val="32"/>
          <w:szCs w:val="32"/>
        </w:rPr>
      </w:pPr>
    </w:p>
    <w:p w:rsidR="00002FA0" w:rsidRPr="00C77241" w:rsidRDefault="00002FA0" w:rsidP="00002FA0">
      <w:pPr>
        <w:adjustRightInd w:val="0"/>
        <w:snapToGrid w:val="0"/>
        <w:spacing w:line="560" w:lineRule="exact"/>
        <w:ind w:firstLine="640"/>
        <w:jc w:val="left"/>
        <w:textAlignment w:val="baseline"/>
        <w:rPr>
          <w:rFonts w:eastAsia="仿宋_GB2312"/>
          <w:sz w:val="32"/>
          <w:szCs w:val="32"/>
        </w:rPr>
      </w:pPr>
    </w:p>
    <w:p w:rsidR="00002FA0" w:rsidRPr="00C77241" w:rsidRDefault="00002FA0" w:rsidP="00002FA0">
      <w:pPr>
        <w:adjustRightInd w:val="0"/>
        <w:snapToGrid w:val="0"/>
        <w:spacing w:line="560" w:lineRule="exact"/>
        <w:ind w:firstLine="640"/>
        <w:jc w:val="left"/>
        <w:textAlignment w:val="baseline"/>
        <w:rPr>
          <w:rFonts w:eastAsia="仿宋_GB2312"/>
          <w:sz w:val="32"/>
          <w:szCs w:val="32"/>
        </w:rPr>
      </w:pPr>
    </w:p>
    <w:p w:rsidR="00002FA0" w:rsidRPr="00C77241" w:rsidRDefault="00002FA0" w:rsidP="00002FA0">
      <w:pPr>
        <w:adjustRightInd w:val="0"/>
        <w:snapToGrid w:val="0"/>
        <w:spacing w:line="560" w:lineRule="exact"/>
        <w:ind w:firstLine="640"/>
        <w:jc w:val="left"/>
        <w:textAlignment w:val="baseline"/>
        <w:rPr>
          <w:rFonts w:eastAsia="仿宋_GB2312"/>
          <w:sz w:val="32"/>
          <w:szCs w:val="32"/>
        </w:rPr>
      </w:pPr>
    </w:p>
    <w:p w:rsidR="00002FA0" w:rsidRPr="00C77241" w:rsidRDefault="00002FA0" w:rsidP="00002FA0">
      <w:pPr>
        <w:adjustRightInd w:val="0"/>
        <w:snapToGrid w:val="0"/>
        <w:spacing w:line="560" w:lineRule="exact"/>
        <w:ind w:firstLine="640"/>
        <w:jc w:val="left"/>
        <w:textAlignment w:val="baseline"/>
        <w:rPr>
          <w:rFonts w:eastAsia="仿宋_GB2312"/>
          <w:sz w:val="32"/>
          <w:szCs w:val="32"/>
        </w:rPr>
      </w:pPr>
    </w:p>
    <w:p w:rsidR="00002FA0" w:rsidRPr="00C77241" w:rsidRDefault="00002FA0" w:rsidP="00002FA0">
      <w:pPr>
        <w:adjustRightInd w:val="0"/>
        <w:snapToGrid w:val="0"/>
        <w:spacing w:line="560" w:lineRule="exact"/>
        <w:ind w:firstLine="640"/>
        <w:jc w:val="left"/>
        <w:textAlignment w:val="baseline"/>
        <w:rPr>
          <w:rFonts w:eastAsia="仿宋_GB2312"/>
          <w:sz w:val="32"/>
          <w:szCs w:val="32"/>
        </w:rPr>
      </w:pPr>
    </w:p>
    <w:p w:rsidR="00002FA0" w:rsidRPr="00C77241" w:rsidRDefault="00002FA0" w:rsidP="00002FA0">
      <w:pPr>
        <w:adjustRightInd w:val="0"/>
        <w:snapToGrid w:val="0"/>
        <w:spacing w:line="560" w:lineRule="exact"/>
        <w:ind w:firstLine="640"/>
        <w:jc w:val="left"/>
        <w:textAlignment w:val="baseline"/>
        <w:rPr>
          <w:rFonts w:eastAsia="仿宋_GB2312"/>
          <w:sz w:val="32"/>
          <w:szCs w:val="32"/>
        </w:rPr>
      </w:pPr>
    </w:p>
    <w:p w:rsidR="00002FA0" w:rsidRPr="00C77241" w:rsidRDefault="00002FA0" w:rsidP="00002FA0">
      <w:pPr>
        <w:adjustRightInd w:val="0"/>
        <w:snapToGrid w:val="0"/>
        <w:spacing w:line="560" w:lineRule="exact"/>
        <w:ind w:firstLine="640"/>
        <w:jc w:val="left"/>
        <w:textAlignment w:val="baseline"/>
        <w:rPr>
          <w:rFonts w:eastAsia="仿宋_GB2312"/>
          <w:sz w:val="32"/>
          <w:szCs w:val="32"/>
        </w:rPr>
      </w:pPr>
    </w:p>
    <w:p w:rsidR="00002FA0" w:rsidRPr="00C77241" w:rsidRDefault="00002FA0" w:rsidP="00002FA0">
      <w:pPr>
        <w:adjustRightInd w:val="0"/>
        <w:snapToGrid w:val="0"/>
        <w:spacing w:line="560" w:lineRule="exact"/>
        <w:ind w:firstLine="640"/>
        <w:jc w:val="left"/>
        <w:textAlignment w:val="baseline"/>
        <w:rPr>
          <w:rFonts w:eastAsia="仿宋_GB2312"/>
          <w:sz w:val="32"/>
          <w:szCs w:val="32"/>
        </w:rPr>
      </w:pPr>
    </w:p>
    <w:p w:rsidR="00002FA0" w:rsidRPr="00C77241" w:rsidRDefault="00002FA0" w:rsidP="00002FA0">
      <w:pPr>
        <w:adjustRightInd w:val="0"/>
        <w:snapToGrid w:val="0"/>
        <w:spacing w:line="560" w:lineRule="exact"/>
        <w:ind w:firstLine="640"/>
        <w:jc w:val="left"/>
        <w:textAlignment w:val="baseline"/>
        <w:rPr>
          <w:rFonts w:eastAsia="仿宋_GB2312"/>
          <w:sz w:val="32"/>
          <w:szCs w:val="32"/>
        </w:rPr>
      </w:pPr>
    </w:p>
    <w:p w:rsidR="00002FA0" w:rsidRPr="00C77241" w:rsidRDefault="00002FA0" w:rsidP="00002FA0">
      <w:pPr>
        <w:adjustRightInd w:val="0"/>
        <w:snapToGrid w:val="0"/>
        <w:spacing w:line="560" w:lineRule="exact"/>
        <w:ind w:firstLine="640"/>
        <w:jc w:val="left"/>
        <w:textAlignment w:val="baseline"/>
        <w:rPr>
          <w:rFonts w:eastAsia="仿宋_GB2312"/>
          <w:sz w:val="32"/>
          <w:szCs w:val="32"/>
        </w:rPr>
      </w:pPr>
    </w:p>
    <w:p w:rsidR="00002FA0" w:rsidRPr="00C77241" w:rsidRDefault="00002FA0" w:rsidP="00002FA0">
      <w:pPr>
        <w:adjustRightInd w:val="0"/>
        <w:snapToGrid w:val="0"/>
        <w:spacing w:line="560" w:lineRule="exact"/>
        <w:ind w:firstLine="640"/>
        <w:jc w:val="left"/>
        <w:textAlignment w:val="baseline"/>
        <w:rPr>
          <w:rFonts w:eastAsia="仿宋_GB2312"/>
          <w:sz w:val="32"/>
          <w:szCs w:val="32"/>
        </w:rPr>
      </w:pPr>
    </w:p>
    <w:p w:rsidR="00002FA0" w:rsidRPr="00C77241" w:rsidRDefault="00002FA0" w:rsidP="00002FA0">
      <w:pPr>
        <w:adjustRightInd w:val="0"/>
        <w:snapToGrid w:val="0"/>
        <w:spacing w:line="560" w:lineRule="exact"/>
        <w:ind w:firstLine="640"/>
        <w:jc w:val="left"/>
        <w:textAlignment w:val="baseline"/>
        <w:rPr>
          <w:rFonts w:eastAsia="仿宋_GB2312"/>
          <w:sz w:val="32"/>
          <w:szCs w:val="32"/>
        </w:rPr>
      </w:pPr>
    </w:p>
    <w:p w:rsidR="00002FA0" w:rsidRPr="00C77241" w:rsidRDefault="00002FA0" w:rsidP="00002FA0">
      <w:pPr>
        <w:adjustRightInd w:val="0"/>
        <w:snapToGrid w:val="0"/>
        <w:spacing w:line="560" w:lineRule="exact"/>
        <w:ind w:firstLine="640"/>
        <w:jc w:val="left"/>
        <w:textAlignment w:val="baseline"/>
        <w:rPr>
          <w:rFonts w:eastAsia="仿宋_GB2312"/>
          <w:sz w:val="32"/>
          <w:szCs w:val="32"/>
        </w:rPr>
      </w:pPr>
    </w:p>
    <w:p w:rsidR="00002FA0" w:rsidRPr="00C77241" w:rsidRDefault="00002FA0" w:rsidP="00002FA0">
      <w:pPr>
        <w:adjustRightInd w:val="0"/>
        <w:snapToGrid w:val="0"/>
        <w:spacing w:line="560" w:lineRule="exact"/>
        <w:ind w:firstLine="640"/>
        <w:jc w:val="left"/>
        <w:textAlignment w:val="baseline"/>
        <w:rPr>
          <w:rFonts w:eastAsia="仿宋_GB2312"/>
          <w:sz w:val="32"/>
          <w:szCs w:val="32"/>
        </w:rPr>
      </w:pPr>
    </w:p>
    <w:p w:rsidR="00002FA0" w:rsidRPr="00C77241" w:rsidRDefault="00002FA0" w:rsidP="00002FA0">
      <w:pPr>
        <w:adjustRightInd w:val="0"/>
        <w:snapToGrid w:val="0"/>
        <w:spacing w:line="560" w:lineRule="exact"/>
        <w:ind w:firstLine="640"/>
        <w:jc w:val="left"/>
        <w:textAlignment w:val="baseline"/>
        <w:rPr>
          <w:rFonts w:eastAsia="仿宋_GB2312"/>
          <w:sz w:val="32"/>
          <w:szCs w:val="32"/>
        </w:rPr>
      </w:pPr>
    </w:p>
    <w:p w:rsidR="00002FA0" w:rsidRPr="00C77241" w:rsidRDefault="00002FA0" w:rsidP="00002FA0">
      <w:pPr>
        <w:adjustRightInd w:val="0"/>
        <w:snapToGrid w:val="0"/>
        <w:spacing w:line="560" w:lineRule="exact"/>
        <w:ind w:firstLine="640"/>
        <w:jc w:val="left"/>
        <w:textAlignment w:val="baseline"/>
        <w:rPr>
          <w:rFonts w:eastAsia="仿宋_GB2312"/>
          <w:sz w:val="32"/>
          <w:szCs w:val="32"/>
        </w:rPr>
      </w:pPr>
    </w:p>
    <w:p w:rsidR="00002FA0" w:rsidRPr="00C77241" w:rsidRDefault="00002FA0" w:rsidP="00002FA0">
      <w:pPr>
        <w:adjustRightInd w:val="0"/>
        <w:snapToGrid w:val="0"/>
        <w:spacing w:line="560" w:lineRule="exact"/>
        <w:ind w:firstLine="640"/>
        <w:jc w:val="left"/>
        <w:textAlignment w:val="baseline"/>
        <w:rPr>
          <w:rFonts w:eastAsia="仿宋_GB2312"/>
          <w:sz w:val="32"/>
          <w:szCs w:val="32"/>
        </w:rPr>
      </w:pPr>
    </w:p>
    <w:p w:rsidR="00002FA0" w:rsidRPr="00C77241" w:rsidRDefault="00002FA0" w:rsidP="00002FA0">
      <w:pPr>
        <w:adjustRightInd w:val="0"/>
        <w:snapToGrid w:val="0"/>
        <w:spacing w:line="560" w:lineRule="exact"/>
        <w:ind w:firstLine="640"/>
        <w:jc w:val="left"/>
        <w:textAlignment w:val="baseline"/>
        <w:rPr>
          <w:rFonts w:eastAsia="仿宋_GB2312"/>
          <w:sz w:val="32"/>
          <w:szCs w:val="32"/>
        </w:rPr>
      </w:pPr>
    </w:p>
    <w:p w:rsidR="00002FA0" w:rsidRDefault="00002FA0" w:rsidP="00002FA0">
      <w:pPr>
        <w:adjustRightInd w:val="0"/>
        <w:snapToGrid w:val="0"/>
        <w:spacing w:line="560" w:lineRule="exact"/>
        <w:rPr>
          <w:rFonts w:eastAsia="仿宋_GB2312" w:hint="eastAsia"/>
          <w:sz w:val="32"/>
          <w:szCs w:val="32"/>
        </w:rPr>
      </w:pPr>
    </w:p>
    <w:p w:rsidR="00C77241" w:rsidRPr="00C77241" w:rsidRDefault="00C77241" w:rsidP="00002FA0">
      <w:pPr>
        <w:adjustRightInd w:val="0"/>
        <w:snapToGrid w:val="0"/>
        <w:spacing w:line="560" w:lineRule="exact"/>
        <w:rPr>
          <w:rFonts w:eastAsia="仿宋_GB2312"/>
          <w:sz w:val="28"/>
          <w:szCs w:val="28"/>
        </w:rPr>
      </w:pPr>
    </w:p>
    <w:p w:rsidR="002328C3" w:rsidRPr="00C77241" w:rsidRDefault="00002FA0" w:rsidP="00002FA0">
      <w:pPr>
        <w:pBdr>
          <w:top w:val="single" w:sz="4" w:space="0" w:color="auto"/>
          <w:bottom w:val="single" w:sz="4" w:space="0" w:color="auto"/>
          <w:between w:val="single" w:sz="4" w:space="0" w:color="auto"/>
        </w:pBdr>
        <w:adjustRightInd w:val="0"/>
        <w:snapToGrid w:val="0"/>
        <w:spacing w:line="560" w:lineRule="exact"/>
        <w:ind w:firstLineChars="100" w:firstLine="280"/>
        <w:rPr>
          <w:rFonts w:eastAsia="仿宋_GB2312"/>
          <w:b/>
          <w:sz w:val="28"/>
          <w:szCs w:val="28"/>
        </w:rPr>
      </w:pPr>
      <w:r w:rsidRPr="00C77241">
        <w:rPr>
          <w:rFonts w:eastAsia="仿宋_GB2312"/>
          <w:sz w:val="28"/>
          <w:szCs w:val="28"/>
        </w:rPr>
        <w:t>南安市文化体育和旅游局办公室</w:t>
      </w:r>
      <w:r w:rsidRPr="00C77241">
        <w:rPr>
          <w:rFonts w:eastAsia="仿宋_GB2312"/>
          <w:sz w:val="28"/>
          <w:szCs w:val="28"/>
        </w:rPr>
        <w:t xml:space="preserve">           2021</w:t>
      </w:r>
      <w:r w:rsidRPr="00C77241">
        <w:rPr>
          <w:rFonts w:eastAsia="仿宋_GB2312"/>
          <w:sz w:val="28"/>
          <w:szCs w:val="28"/>
        </w:rPr>
        <w:t>年</w:t>
      </w:r>
      <w:r w:rsidRPr="00C77241">
        <w:rPr>
          <w:rFonts w:eastAsia="仿宋_GB2312"/>
          <w:sz w:val="28"/>
          <w:szCs w:val="28"/>
        </w:rPr>
        <w:t>6</w:t>
      </w:r>
      <w:r w:rsidRPr="00C77241">
        <w:rPr>
          <w:rFonts w:eastAsia="仿宋_GB2312"/>
          <w:sz w:val="28"/>
          <w:szCs w:val="28"/>
        </w:rPr>
        <w:t>月</w:t>
      </w:r>
      <w:r w:rsidRPr="00C77241">
        <w:rPr>
          <w:rFonts w:eastAsia="仿宋_GB2312"/>
          <w:sz w:val="28"/>
          <w:szCs w:val="28"/>
        </w:rPr>
        <w:t>8</w:t>
      </w:r>
      <w:r w:rsidRPr="00C77241">
        <w:rPr>
          <w:rFonts w:eastAsia="仿宋_GB2312"/>
          <w:sz w:val="28"/>
          <w:szCs w:val="28"/>
        </w:rPr>
        <w:t>日印发</w:t>
      </w:r>
    </w:p>
    <w:sectPr w:rsidR="002328C3" w:rsidRPr="00C77241" w:rsidSect="00C77241">
      <w:pgSz w:w="11906" w:h="16838"/>
      <w:pgMar w:top="2098" w:right="1531" w:bottom="2098" w:left="1531" w:header="851" w:footer="1814"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08B" w:rsidRDefault="00F1008B">
      <w:r>
        <w:separator/>
      </w:r>
    </w:p>
  </w:endnote>
  <w:endnote w:type="continuationSeparator" w:id="0">
    <w:p w:rsidR="00F1008B" w:rsidRDefault="00F10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10681"/>
      <w:docPartObj>
        <w:docPartGallery w:val="Page Numbers (Bottom of Page)"/>
        <w:docPartUnique/>
      </w:docPartObj>
    </w:sdtPr>
    <w:sdtEndPr>
      <w:rPr>
        <w:rFonts w:asciiTheme="minorEastAsia" w:hAnsiTheme="minorEastAsia"/>
        <w:sz w:val="24"/>
        <w:szCs w:val="24"/>
      </w:rPr>
    </w:sdtEndPr>
    <w:sdtContent>
      <w:p w:rsidR="002328C3" w:rsidRPr="005059E4" w:rsidRDefault="002328C3">
        <w:pPr>
          <w:pStyle w:val="a8"/>
          <w:rPr>
            <w:rFonts w:asciiTheme="minorEastAsia" w:hAnsiTheme="minorEastAsia"/>
            <w:sz w:val="24"/>
            <w:szCs w:val="24"/>
          </w:rPr>
        </w:pPr>
        <w:r w:rsidRPr="005059E4">
          <w:rPr>
            <w:rFonts w:asciiTheme="minorEastAsia" w:hAnsiTheme="minorEastAsia" w:hint="eastAsia"/>
            <w:sz w:val="24"/>
            <w:szCs w:val="24"/>
          </w:rPr>
          <w:t>—</w:t>
        </w:r>
        <w:r w:rsidR="002A4B52" w:rsidRPr="005059E4">
          <w:rPr>
            <w:rFonts w:asciiTheme="minorEastAsia" w:hAnsiTheme="minorEastAsia"/>
            <w:sz w:val="24"/>
            <w:szCs w:val="24"/>
          </w:rPr>
          <w:fldChar w:fldCharType="begin"/>
        </w:r>
        <w:r w:rsidRPr="005059E4">
          <w:rPr>
            <w:rFonts w:asciiTheme="minorEastAsia" w:hAnsiTheme="minorEastAsia"/>
            <w:sz w:val="24"/>
            <w:szCs w:val="24"/>
          </w:rPr>
          <w:instrText>PAGE   \* MERGEFORMAT</w:instrText>
        </w:r>
        <w:r w:rsidR="002A4B52" w:rsidRPr="005059E4">
          <w:rPr>
            <w:rFonts w:asciiTheme="minorEastAsia" w:hAnsiTheme="minorEastAsia"/>
            <w:sz w:val="24"/>
            <w:szCs w:val="24"/>
          </w:rPr>
          <w:fldChar w:fldCharType="separate"/>
        </w:r>
        <w:r w:rsidR="00C77241" w:rsidRPr="00C77241">
          <w:rPr>
            <w:rFonts w:asciiTheme="minorEastAsia" w:hAnsiTheme="minorEastAsia"/>
            <w:noProof/>
            <w:sz w:val="24"/>
            <w:szCs w:val="24"/>
            <w:lang w:val="zh-CN"/>
          </w:rPr>
          <w:t>4</w:t>
        </w:r>
        <w:r w:rsidR="002A4B52" w:rsidRPr="005059E4">
          <w:rPr>
            <w:rFonts w:asciiTheme="minorEastAsia" w:hAnsiTheme="minorEastAsia"/>
            <w:sz w:val="24"/>
            <w:szCs w:val="24"/>
          </w:rPr>
          <w:fldChar w:fldCharType="end"/>
        </w:r>
        <w:r w:rsidRPr="005059E4">
          <w:rPr>
            <w:rFonts w:asciiTheme="minorEastAsia" w:hAnsiTheme="minorEastAsia" w:hint="eastAsia"/>
            <w:sz w:val="24"/>
            <w:szCs w:val="24"/>
          </w:rPr>
          <w:t>—</w:t>
        </w:r>
      </w:p>
    </w:sdtContent>
  </w:sdt>
  <w:p w:rsidR="002328C3" w:rsidRDefault="002328C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10682"/>
      <w:docPartObj>
        <w:docPartGallery w:val="Page Numbers (Bottom of Page)"/>
        <w:docPartUnique/>
      </w:docPartObj>
    </w:sdtPr>
    <w:sdtEndPr>
      <w:rPr>
        <w:rFonts w:asciiTheme="minorEastAsia" w:hAnsiTheme="minorEastAsia"/>
        <w:sz w:val="24"/>
        <w:szCs w:val="24"/>
      </w:rPr>
    </w:sdtEndPr>
    <w:sdtContent>
      <w:p w:rsidR="002328C3" w:rsidRPr="005059E4" w:rsidRDefault="002328C3">
        <w:pPr>
          <w:pStyle w:val="a8"/>
          <w:jc w:val="right"/>
          <w:rPr>
            <w:rFonts w:asciiTheme="minorEastAsia" w:hAnsiTheme="minorEastAsia"/>
            <w:sz w:val="24"/>
            <w:szCs w:val="24"/>
          </w:rPr>
        </w:pPr>
        <w:r w:rsidRPr="005059E4">
          <w:rPr>
            <w:rFonts w:asciiTheme="minorEastAsia" w:hAnsiTheme="minorEastAsia" w:hint="eastAsia"/>
            <w:sz w:val="24"/>
            <w:szCs w:val="24"/>
          </w:rPr>
          <w:t>—</w:t>
        </w:r>
        <w:r w:rsidR="002A4B52" w:rsidRPr="005059E4">
          <w:rPr>
            <w:rFonts w:asciiTheme="minorEastAsia" w:hAnsiTheme="minorEastAsia"/>
            <w:sz w:val="24"/>
            <w:szCs w:val="24"/>
          </w:rPr>
          <w:fldChar w:fldCharType="begin"/>
        </w:r>
        <w:r w:rsidRPr="005059E4">
          <w:rPr>
            <w:rFonts w:asciiTheme="minorEastAsia" w:hAnsiTheme="minorEastAsia"/>
            <w:sz w:val="24"/>
            <w:szCs w:val="24"/>
          </w:rPr>
          <w:instrText>PAGE   \* MERGEFORMAT</w:instrText>
        </w:r>
        <w:r w:rsidR="002A4B52" w:rsidRPr="005059E4">
          <w:rPr>
            <w:rFonts w:asciiTheme="minorEastAsia" w:hAnsiTheme="minorEastAsia"/>
            <w:sz w:val="24"/>
            <w:szCs w:val="24"/>
          </w:rPr>
          <w:fldChar w:fldCharType="separate"/>
        </w:r>
        <w:r w:rsidR="00C77241" w:rsidRPr="00C77241">
          <w:rPr>
            <w:rFonts w:asciiTheme="minorEastAsia" w:hAnsiTheme="minorEastAsia"/>
            <w:noProof/>
            <w:sz w:val="24"/>
            <w:szCs w:val="24"/>
            <w:lang w:val="zh-CN"/>
          </w:rPr>
          <w:t>5</w:t>
        </w:r>
        <w:r w:rsidR="002A4B52" w:rsidRPr="005059E4">
          <w:rPr>
            <w:rFonts w:asciiTheme="minorEastAsia" w:hAnsiTheme="minorEastAsia"/>
            <w:sz w:val="24"/>
            <w:szCs w:val="24"/>
          </w:rPr>
          <w:fldChar w:fldCharType="end"/>
        </w:r>
        <w:r w:rsidRPr="005059E4">
          <w:rPr>
            <w:rFonts w:asciiTheme="minorEastAsia" w:hAnsiTheme="minorEastAsia" w:hint="eastAsia"/>
            <w:sz w:val="24"/>
            <w:szCs w:val="24"/>
          </w:rPr>
          <w:t>—</w:t>
        </w:r>
      </w:p>
    </w:sdtContent>
  </w:sdt>
  <w:p w:rsidR="002328C3" w:rsidRDefault="002328C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10693"/>
      <w:docPartObj>
        <w:docPartGallery w:val="Page Numbers (Bottom of Page)"/>
        <w:docPartUnique/>
      </w:docPartObj>
    </w:sdtPr>
    <w:sdtContent>
      <w:p w:rsidR="009C5BE8" w:rsidRDefault="009C5BE8">
        <w:pPr>
          <w:pStyle w:val="a8"/>
        </w:pPr>
        <w:r w:rsidRPr="009C5BE8">
          <w:rPr>
            <w:rFonts w:asciiTheme="minorEastAsia" w:eastAsiaTheme="minorEastAsia" w:hAnsiTheme="minorEastAsia" w:hint="eastAsia"/>
            <w:sz w:val="24"/>
            <w:szCs w:val="24"/>
          </w:rPr>
          <w:t>—</w:t>
        </w:r>
        <w:r w:rsidR="002A4B52" w:rsidRPr="009C5BE8">
          <w:rPr>
            <w:rFonts w:asciiTheme="minorEastAsia" w:eastAsiaTheme="minorEastAsia" w:hAnsiTheme="minorEastAsia"/>
            <w:sz w:val="24"/>
            <w:szCs w:val="24"/>
          </w:rPr>
          <w:fldChar w:fldCharType="begin"/>
        </w:r>
        <w:r w:rsidRPr="009C5BE8">
          <w:rPr>
            <w:rFonts w:asciiTheme="minorEastAsia" w:eastAsiaTheme="minorEastAsia" w:hAnsiTheme="minorEastAsia"/>
            <w:sz w:val="24"/>
            <w:szCs w:val="24"/>
          </w:rPr>
          <w:instrText xml:space="preserve"> PAGE   \* MERGEFORMAT </w:instrText>
        </w:r>
        <w:r w:rsidR="002A4B52" w:rsidRPr="009C5BE8">
          <w:rPr>
            <w:rFonts w:asciiTheme="minorEastAsia" w:eastAsiaTheme="minorEastAsia" w:hAnsiTheme="minorEastAsia"/>
            <w:sz w:val="24"/>
            <w:szCs w:val="24"/>
          </w:rPr>
          <w:fldChar w:fldCharType="separate"/>
        </w:r>
        <w:r w:rsidR="00C77241" w:rsidRPr="00C77241">
          <w:rPr>
            <w:rFonts w:asciiTheme="minorEastAsia" w:eastAsiaTheme="minorEastAsia" w:hAnsiTheme="minorEastAsia"/>
            <w:noProof/>
            <w:sz w:val="24"/>
            <w:szCs w:val="24"/>
            <w:lang w:val="zh-CN"/>
          </w:rPr>
          <w:t>8</w:t>
        </w:r>
        <w:r w:rsidR="002A4B52" w:rsidRPr="009C5BE8">
          <w:rPr>
            <w:rFonts w:asciiTheme="minorEastAsia" w:eastAsiaTheme="minorEastAsia" w:hAnsiTheme="minorEastAsia"/>
            <w:sz w:val="24"/>
            <w:szCs w:val="24"/>
          </w:rPr>
          <w:fldChar w:fldCharType="end"/>
        </w:r>
        <w:r w:rsidRPr="009C5BE8">
          <w:rPr>
            <w:rFonts w:asciiTheme="minorEastAsia" w:eastAsiaTheme="minorEastAsia" w:hAnsiTheme="minorEastAsia" w:hint="eastAsia"/>
            <w:sz w:val="24"/>
            <w:szCs w:val="24"/>
          </w:rPr>
          <w:t>—</w:t>
        </w:r>
      </w:p>
    </w:sdtContent>
  </w:sdt>
  <w:p w:rsidR="00285F34" w:rsidRDefault="00285F34">
    <w:pP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10694"/>
      <w:docPartObj>
        <w:docPartGallery w:val="Page Numbers (Bottom of Page)"/>
        <w:docPartUnique/>
      </w:docPartObj>
    </w:sdtPr>
    <w:sdtContent>
      <w:p w:rsidR="009C5BE8" w:rsidRDefault="009C5BE8">
        <w:pPr>
          <w:pStyle w:val="a8"/>
          <w:jc w:val="right"/>
        </w:pPr>
        <w:r w:rsidRPr="009C5BE8">
          <w:rPr>
            <w:rFonts w:asciiTheme="minorEastAsia" w:eastAsiaTheme="minorEastAsia" w:hAnsiTheme="minorEastAsia" w:hint="eastAsia"/>
            <w:sz w:val="24"/>
            <w:szCs w:val="24"/>
          </w:rPr>
          <w:t>—</w:t>
        </w:r>
        <w:r w:rsidR="002A4B52" w:rsidRPr="009C5BE8">
          <w:rPr>
            <w:rFonts w:asciiTheme="minorEastAsia" w:eastAsiaTheme="minorEastAsia" w:hAnsiTheme="minorEastAsia"/>
            <w:sz w:val="24"/>
            <w:szCs w:val="24"/>
          </w:rPr>
          <w:fldChar w:fldCharType="begin"/>
        </w:r>
        <w:r w:rsidRPr="009C5BE8">
          <w:rPr>
            <w:rFonts w:asciiTheme="minorEastAsia" w:eastAsiaTheme="minorEastAsia" w:hAnsiTheme="minorEastAsia"/>
            <w:sz w:val="24"/>
            <w:szCs w:val="24"/>
          </w:rPr>
          <w:instrText xml:space="preserve"> PAGE   \* MERGEFORMAT </w:instrText>
        </w:r>
        <w:r w:rsidR="002A4B52" w:rsidRPr="009C5BE8">
          <w:rPr>
            <w:rFonts w:asciiTheme="minorEastAsia" w:eastAsiaTheme="minorEastAsia" w:hAnsiTheme="minorEastAsia"/>
            <w:sz w:val="24"/>
            <w:szCs w:val="24"/>
          </w:rPr>
          <w:fldChar w:fldCharType="separate"/>
        </w:r>
        <w:r w:rsidR="00C77241" w:rsidRPr="00C77241">
          <w:rPr>
            <w:rFonts w:asciiTheme="minorEastAsia" w:eastAsiaTheme="minorEastAsia" w:hAnsiTheme="minorEastAsia"/>
            <w:noProof/>
            <w:sz w:val="24"/>
            <w:szCs w:val="24"/>
            <w:lang w:val="zh-CN"/>
          </w:rPr>
          <w:t>9</w:t>
        </w:r>
        <w:r w:rsidR="002A4B52" w:rsidRPr="009C5BE8">
          <w:rPr>
            <w:rFonts w:asciiTheme="minorEastAsia" w:eastAsiaTheme="minorEastAsia" w:hAnsiTheme="minorEastAsia"/>
            <w:sz w:val="24"/>
            <w:szCs w:val="24"/>
          </w:rPr>
          <w:fldChar w:fldCharType="end"/>
        </w:r>
        <w:r w:rsidRPr="009C5BE8">
          <w:rPr>
            <w:rFonts w:asciiTheme="minorEastAsia" w:eastAsiaTheme="minorEastAsia" w:hAnsiTheme="minorEastAsia" w:hint="eastAsia"/>
            <w:sz w:val="24"/>
            <w:szCs w:val="24"/>
          </w:rPr>
          <w:t>—</w:t>
        </w:r>
      </w:p>
    </w:sdtContent>
  </w:sdt>
  <w:p w:rsidR="00285F34" w:rsidRDefault="00285F34">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08B" w:rsidRDefault="00F1008B">
      <w:r>
        <w:separator/>
      </w:r>
    </w:p>
  </w:footnote>
  <w:footnote w:type="continuationSeparator" w:id="0">
    <w:p w:rsidR="00F1008B" w:rsidRDefault="00F10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34" w:rsidRDefault="00285F34">
    <w:pPr>
      <w:tabs>
        <w:tab w:val="left" w:pos="169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C90271"/>
    <w:multiLevelType w:val="singleLevel"/>
    <w:tmpl w:val="B0C90271"/>
    <w:lvl w:ilvl="0">
      <w:start w:val="1"/>
      <w:numFmt w:val="decimal"/>
      <w:suff w:val="nothing"/>
      <w:lvlText w:val="%1、"/>
      <w:lvlJc w:val="left"/>
      <w:rPr>
        <w:rFonts w:cs="Times New Roman"/>
      </w:rPr>
    </w:lvl>
  </w:abstractNum>
  <w:abstractNum w:abstractNumId="1">
    <w:nsid w:val="B6457BCF"/>
    <w:multiLevelType w:val="singleLevel"/>
    <w:tmpl w:val="B6457BCF"/>
    <w:lvl w:ilvl="0">
      <w:start w:val="1"/>
      <w:numFmt w:val="decimal"/>
      <w:suff w:val="nothing"/>
      <w:lvlText w:val="%1、"/>
      <w:lvlJc w:val="left"/>
    </w:lvl>
  </w:abstractNum>
  <w:abstractNum w:abstractNumId="2">
    <w:nsid w:val="BC72D212"/>
    <w:multiLevelType w:val="singleLevel"/>
    <w:tmpl w:val="BC72D212"/>
    <w:lvl w:ilvl="0">
      <w:start w:val="1"/>
      <w:numFmt w:val="decimal"/>
      <w:suff w:val="nothing"/>
      <w:lvlText w:val="（%1）"/>
      <w:lvlJc w:val="left"/>
      <w:rPr>
        <w:rFonts w:cs="Times New Roman"/>
      </w:rPr>
    </w:lvl>
  </w:abstractNum>
  <w:abstractNum w:abstractNumId="3">
    <w:nsid w:val="C3A985E7"/>
    <w:multiLevelType w:val="singleLevel"/>
    <w:tmpl w:val="C3A985E7"/>
    <w:lvl w:ilvl="0">
      <w:start w:val="1"/>
      <w:numFmt w:val="chineseCounting"/>
      <w:suff w:val="nothing"/>
      <w:lvlText w:val="%1、"/>
      <w:lvlJc w:val="left"/>
      <w:rPr>
        <w:rFonts w:hint="eastAsia"/>
      </w:rPr>
    </w:lvl>
  </w:abstractNum>
  <w:abstractNum w:abstractNumId="4">
    <w:nsid w:val="3CA9510D"/>
    <w:multiLevelType w:val="hybridMultilevel"/>
    <w:tmpl w:val="5B88EC5C"/>
    <w:lvl w:ilvl="0" w:tplc="43EE96B0">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6E76015"/>
    <w:multiLevelType w:val="singleLevel"/>
    <w:tmpl w:val="76E76015"/>
    <w:lvl w:ilvl="0">
      <w:start w:val="1"/>
      <w:numFmt w:val="decimal"/>
      <w:suff w:val="nothing"/>
      <w:lvlText w:val="%1、"/>
      <w:lvlJc w:val="left"/>
      <w:rPr>
        <w:rFonts w:cs="Times New Roman"/>
      </w:rPr>
    </w:lvl>
  </w:abstractNum>
  <w:abstractNum w:abstractNumId="6">
    <w:nsid w:val="785410AA"/>
    <w:multiLevelType w:val="hybridMultilevel"/>
    <w:tmpl w:val="0F42C4FE"/>
    <w:lvl w:ilvl="0" w:tplc="67604B10">
      <w:start w:val="2"/>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64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14E6"/>
    <w:rsid w:val="00002FA0"/>
    <w:rsid w:val="000059DD"/>
    <w:rsid w:val="00014FEF"/>
    <w:rsid w:val="00015C95"/>
    <w:rsid w:val="00020EC7"/>
    <w:rsid w:val="00022884"/>
    <w:rsid w:val="00025B9A"/>
    <w:rsid w:val="00025E86"/>
    <w:rsid w:val="00030035"/>
    <w:rsid w:val="00031003"/>
    <w:rsid w:val="000354D5"/>
    <w:rsid w:val="00040B50"/>
    <w:rsid w:val="000477A2"/>
    <w:rsid w:val="00053796"/>
    <w:rsid w:val="00057361"/>
    <w:rsid w:val="00063979"/>
    <w:rsid w:val="00066E65"/>
    <w:rsid w:val="00080E7A"/>
    <w:rsid w:val="00083D8E"/>
    <w:rsid w:val="00083E7E"/>
    <w:rsid w:val="00086890"/>
    <w:rsid w:val="00087816"/>
    <w:rsid w:val="00090481"/>
    <w:rsid w:val="000919B4"/>
    <w:rsid w:val="000920B5"/>
    <w:rsid w:val="00093C71"/>
    <w:rsid w:val="00094E54"/>
    <w:rsid w:val="000A12AF"/>
    <w:rsid w:val="000A16A4"/>
    <w:rsid w:val="000A5182"/>
    <w:rsid w:val="000A68B4"/>
    <w:rsid w:val="000B0F8E"/>
    <w:rsid w:val="000B3FC7"/>
    <w:rsid w:val="000B7B65"/>
    <w:rsid w:val="000C4211"/>
    <w:rsid w:val="000C7F09"/>
    <w:rsid w:val="000D490D"/>
    <w:rsid w:val="000D7F91"/>
    <w:rsid w:val="000E24C8"/>
    <w:rsid w:val="000E45E1"/>
    <w:rsid w:val="00102AAF"/>
    <w:rsid w:val="00106EE6"/>
    <w:rsid w:val="00111F9C"/>
    <w:rsid w:val="00112062"/>
    <w:rsid w:val="00116662"/>
    <w:rsid w:val="001213D6"/>
    <w:rsid w:val="001250CE"/>
    <w:rsid w:val="001270B4"/>
    <w:rsid w:val="001277C2"/>
    <w:rsid w:val="00131548"/>
    <w:rsid w:val="001329F8"/>
    <w:rsid w:val="001344F7"/>
    <w:rsid w:val="00140278"/>
    <w:rsid w:val="00143FBB"/>
    <w:rsid w:val="0014724E"/>
    <w:rsid w:val="00154557"/>
    <w:rsid w:val="00154836"/>
    <w:rsid w:val="00154A96"/>
    <w:rsid w:val="0015667D"/>
    <w:rsid w:val="00156A84"/>
    <w:rsid w:val="00161765"/>
    <w:rsid w:val="0016594F"/>
    <w:rsid w:val="00171168"/>
    <w:rsid w:val="001859D0"/>
    <w:rsid w:val="00186A74"/>
    <w:rsid w:val="0019435D"/>
    <w:rsid w:val="001A112B"/>
    <w:rsid w:val="001A1C8D"/>
    <w:rsid w:val="001A5930"/>
    <w:rsid w:val="001A7B96"/>
    <w:rsid w:val="001B53F2"/>
    <w:rsid w:val="001B5E9E"/>
    <w:rsid w:val="001C2200"/>
    <w:rsid w:val="001C2B12"/>
    <w:rsid w:val="001C549A"/>
    <w:rsid w:val="001C5C54"/>
    <w:rsid w:val="001D5B7A"/>
    <w:rsid w:val="001D6695"/>
    <w:rsid w:val="001D7561"/>
    <w:rsid w:val="001D7723"/>
    <w:rsid w:val="001D7BED"/>
    <w:rsid w:val="001E3E85"/>
    <w:rsid w:val="001E3FF6"/>
    <w:rsid w:val="001E6C3D"/>
    <w:rsid w:val="001E72C2"/>
    <w:rsid w:val="001E73BB"/>
    <w:rsid w:val="001F0EA0"/>
    <w:rsid w:val="001F2A43"/>
    <w:rsid w:val="001F357E"/>
    <w:rsid w:val="001F3C36"/>
    <w:rsid w:val="001F45A8"/>
    <w:rsid w:val="001F53E9"/>
    <w:rsid w:val="00203D41"/>
    <w:rsid w:val="002054BD"/>
    <w:rsid w:val="0020563A"/>
    <w:rsid w:val="00206A07"/>
    <w:rsid w:val="00212B4C"/>
    <w:rsid w:val="00212DCD"/>
    <w:rsid w:val="0021327C"/>
    <w:rsid w:val="0021410C"/>
    <w:rsid w:val="00216B44"/>
    <w:rsid w:val="00217488"/>
    <w:rsid w:val="00217739"/>
    <w:rsid w:val="0022467F"/>
    <w:rsid w:val="00230E99"/>
    <w:rsid w:val="002328C3"/>
    <w:rsid w:val="002362DD"/>
    <w:rsid w:val="00240DA7"/>
    <w:rsid w:val="00241758"/>
    <w:rsid w:val="00244327"/>
    <w:rsid w:val="0024443F"/>
    <w:rsid w:val="0024774C"/>
    <w:rsid w:val="00247D75"/>
    <w:rsid w:val="00256C32"/>
    <w:rsid w:val="00256DBA"/>
    <w:rsid w:val="0025769D"/>
    <w:rsid w:val="002620EC"/>
    <w:rsid w:val="00267B37"/>
    <w:rsid w:val="0027195B"/>
    <w:rsid w:val="0027334D"/>
    <w:rsid w:val="002767EE"/>
    <w:rsid w:val="00285F34"/>
    <w:rsid w:val="00287260"/>
    <w:rsid w:val="00287EE8"/>
    <w:rsid w:val="0029045C"/>
    <w:rsid w:val="00293F00"/>
    <w:rsid w:val="002953B9"/>
    <w:rsid w:val="00297FD2"/>
    <w:rsid w:val="002A0459"/>
    <w:rsid w:val="002A064C"/>
    <w:rsid w:val="002A4B52"/>
    <w:rsid w:val="002A754A"/>
    <w:rsid w:val="002A77F4"/>
    <w:rsid w:val="002A7FE6"/>
    <w:rsid w:val="002B3956"/>
    <w:rsid w:val="002B5E09"/>
    <w:rsid w:val="002C2394"/>
    <w:rsid w:val="002C3BC5"/>
    <w:rsid w:val="002C5BF8"/>
    <w:rsid w:val="002C7159"/>
    <w:rsid w:val="002C7D99"/>
    <w:rsid w:val="002D1562"/>
    <w:rsid w:val="002E1B1A"/>
    <w:rsid w:val="002E2D59"/>
    <w:rsid w:val="002E576E"/>
    <w:rsid w:val="002E6381"/>
    <w:rsid w:val="002E7C1C"/>
    <w:rsid w:val="002F3E6E"/>
    <w:rsid w:val="002F7A17"/>
    <w:rsid w:val="00304F35"/>
    <w:rsid w:val="00307762"/>
    <w:rsid w:val="00312541"/>
    <w:rsid w:val="00320D2F"/>
    <w:rsid w:val="00323ACC"/>
    <w:rsid w:val="0033155F"/>
    <w:rsid w:val="00331EC9"/>
    <w:rsid w:val="00334086"/>
    <w:rsid w:val="00337D69"/>
    <w:rsid w:val="00343DB6"/>
    <w:rsid w:val="00344C15"/>
    <w:rsid w:val="00344D77"/>
    <w:rsid w:val="00346D82"/>
    <w:rsid w:val="00347944"/>
    <w:rsid w:val="00347B77"/>
    <w:rsid w:val="00347CD7"/>
    <w:rsid w:val="00351794"/>
    <w:rsid w:val="00353488"/>
    <w:rsid w:val="00356060"/>
    <w:rsid w:val="0035627E"/>
    <w:rsid w:val="0036171C"/>
    <w:rsid w:val="00363125"/>
    <w:rsid w:val="00364728"/>
    <w:rsid w:val="00365BE6"/>
    <w:rsid w:val="0036674C"/>
    <w:rsid w:val="00367A69"/>
    <w:rsid w:val="0037072B"/>
    <w:rsid w:val="00370A51"/>
    <w:rsid w:val="003728C4"/>
    <w:rsid w:val="003740AE"/>
    <w:rsid w:val="0037475E"/>
    <w:rsid w:val="00375632"/>
    <w:rsid w:val="003766AB"/>
    <w:rsid w:val="00382F7F"/>
    <w:rsid w:val="0038388F"/>
    <w:rsid w:val="0038619B"/>
    <w:rsid w:val="00395552"/>
    <w:rsid w:val="003A26EC"/>
    <w:rsid w:val="003A28E9"/>
    <w:rsid w:val="003B2769"/>
    <w:rsid w:val="003B33C5"/>
    <w:rsid w:val="003B37BB"/>
    <w:rsid w:val="003B5CEE"/>
    <w:rsid w:val="003B7C03"/>
    <w:rsid w:val="003C45A5"/>
    <w:rsid w:val="003C510C"/>
    <w:rsid w:val="003C5121"/>
    <w:rsid w:val="003E35DA"/>
    <w:rsid w:val="003F0064"/>
    <w:rsid w:val="003F2F70"/>
    <w:rsid w:val="003F3552"/>
    <w:rsid w:val="003F42BD"/>
    <w:rsid w:val="003F4871"/>
    <w:rsid w:val="003F7E48"/>
    <w:rsid w:val="004012E1"/>
    <w:rsid w:val="00403397"/>
    <w:rsid w:val="00403B70"/>
    <w:rsid w:val="00403F82"/>
    <w:rsid w:val="0040450A"/>
    <w:rsid w:val="00404663"/>
    <w:rsid w:val="004077BF"/>
    <w:rsid w:val="00411969"/>
    <w:rsid w:val="00416C96"/>
    <w:rsid w:val="00417961"/>
    <w:rsid w:val="00421FD2"/>
    <w:rsid w:val="0042258E"/>
    <w:rsid w:val="00425E52"/>
    <w:rsid w:val="00431101"/>
    <w:rsid w:val="00431D06"/>
    <w:rsid w:val="00434F61"/>
    <w:rsid w:val="0043579E"/>
    <w:rsid w:val="004364E5"/>
    <w:rsid w:val="00437D2B"/>
    <w:rsid w:val="004421AB"/>
    <w:rsid w:val="00442DE9"/>
    <w:rsid w:val="00445B67"/>
    <w:rsid w:val="00446D94"/>
    <w:rsid w:val="004477E3"/>
    <w:rsid w:val="00447A91"/>
    <w:rsid w:val="00451BF5"/>
    <w:rsid w:val="00454A99"/>
    <w:rsid w:val="004579EC"/>
    <w:rsid w:val="004643E5"/>
    <w:rsid w:val="00467F8E"/>
    <w:rsid w:val="0047643D"/>
    <w:rsid w:val="00481452"/>
    <w:rsid w:val="0048523D"/>
    <w:rsid w:val="00486C2C"/>
    <w:rsid w:val="004900FF"/>
    <w:rsid w:val="00491A9F"/>
    <w:rsid w:val="00493EEA"/>
    <w:rsid w:val="0049595D"/>
    <w:rsid w:val="004A0BCA"/>
    <w:rsid w:val="004A17E3"/>
    <w:rsid w:val="004A1EDF"/>
    <w:rsid w:val="004A2383"/>
    <w:rsid w:val="004A61C1"/>
    <w:rsid w:val="004A6C79"/>
    <w:rsid w:val="004A6EDE"/>
    <w:rsid w:val="004B2FF5"/>
    <w:rsid w:val="004B4FF7"/>
    <w:rsid w:val="004B519E"/>
    <w:rsid w:val="004B5F00"/>
    <w:rsid w:val="004C3491"/>
    <w:rsid w:val="004C350F"/>
    <w:rsid w:val="004C6D02"/>
    <w:rsid w:val="004C766B"/>
    <w:rsid w:val="004D2E84"/>
    <w:rsid w:val="004D60DE"/>
    <w:rsid w:val="004D67A5"/>
    <w:rsid w:val="004D7949"/>
    <w:rsid w:val="004E0658"/>
    <w:rsid w:val="004E11C2"/>
    <w:rsid w:val="004E1BA2"/>
    <w:rsid w:val="004E2430"/>
    <w:rsid w:val="004E3495"/>
    <w:rsid w:val="004E3D81"/>
    <w:rsid w:val="004F14BE"/>
    <w:rsid w:val="004F1E9B"/>
    <w:rsid w:val="00500C54"/>
    <w:rsid w:val="00503FC3"/>
    <w:rsid w:val="00504189"/>
    <w:rsid w:val="00507C1E"/>
    <w:rsid w:val="00510D6F"/>
    <w:rsid w:val="00511B5E"/>
    <w:rsid w:val="00513E4F"/>
    <w:rsid w:val="00515F2D"/>
    <w:rsid w:val="00516DAC"/>
    <w:rsid w:val="00517D31"/>
    <w:rsid w:val="00517DA7"/>
    <w:rsid w:val="005200DE"/>
    <w:rsid w:val="00525FBF"/>
    <w:rsid w:val="00526A40"/>
    <w:rsid w:val="00535AE7"/>
    <w:rsid w:val="00537493"/>
    <w:rsid w:val="00537FED"/>
    <w:rsid w:val="0054715C"/>
    <w:rsid w:val="00547F98"/>
    <w:rsid w:val="00550E04"/>
    <w:rsid w:val="005532D6"/>
    <w:rsid w:val="00555914"/>
    <w:rsid w:val="00561632"/>
    <w:rsid w:val="00562ACB"/>
    <w:rsid w:val="005633AC"/>
    <w:rsid w:val="00575E39"/>
    <w:rsid w:val="0057631B"/>
    <w:rsid w:val="0058346E"/>
    <w:rsid w:val="005A6C22"/>
    <w:rsid w:val="005A7D13"/>
    <w:rsid w:val="005B5034"/>
    <w:rsid w:val="005B72A6"/>
    <w:rsid w:val="005C21D4"/>
    <w:rsid w:val="005C29E4"/>
    <w:rsid w:val="005C5930"/>
    <w:rsid w:val="005D315F"/>
    <w:rsid w:val="005D3CC6"/>
    <w:rsid w:val="005D5AA3"/>
    <w:rsid w:val="005D6C67"/>
    <w:rsid w:val="005D6FC5"/>
    <w:rsid w:val="005E0D2D"/>
    <w:rsid w:val="005F0F70"/>
    <w:rsid w:val="005F54C3"/>
    <w:rsid w:val="005F5C76"/>
    <w:rsid w:val="005F767B"/>
    <w:rsid w:val="005F7D02"/>
    <w:rsid w:val="00601696"/>
    <w:rsid w:val="00605338"/>
    <w:rsid w:val="00606936"/>
    <w:rsid w:val="00606A9D"/>
    <w:rsid w:val="00607CF7"/>
    <w:rsid w:val="0061612E"/>
    <w:rsid w:val="006200F0"/>
    <w:rsid w:val="006225AC"/>
    <w:rsid w:val="0062729D"/>
    <w:rsid w:val="00634BD1"/>
    <w:rsid w:val="00640F57"/>
    <w:rsid w:val="0064294E"/>
    <w:rsid w:val="00643021"/>
    <w:rsid w:val="00652EEE"/>
    <w:rsid w:val="00655971"/>
    <w:rsid w:val="00656096"/>
    <w:rsid w:val="006578BD"/>
    <w:rsid w:val="006614CB"/>
    <w:rsid w:val="00661DB1"/>
    <w:rsid w:val="00671A13"/>
    <w:rsid w:val="00672859"/>
    <w:rsid w:val="00674605"/>
    <w:rsid w:val="006762E6"/>
    <w:rsid w:val="0067700B"/>
    <w:rsid w:val="00680C48"/>
    <w:rsid w:val="006813E3"/>
    <w:rsid w:val="00682244"/>
    <w:rsid w:val="006830AB"/>
    <w:rsid w:val="006852F2"/>
    <w:rsid w:val="00687752"/>
    <w:rsid w:val="0069251E"/>
    <w:rsid w:val="006940F9"/>
    <w:rsid w:val="006957F1"/>
    <w:rsid w:val="00697181"/>
    <w:rsid w:val="00697A48"/>
    <w:rsid w:val="006A1B05"/>
    <w:rsid w:val="006A2AD6"/>
    <w:rsid w:val="006A30EE"/>
    <w:rsid w:val="006A72AF"/>
    <w:rsid w:val="006A7D0C"/>
    <w:rsid w:val="006B3072"/>
    <w:rsid w:val="006B3B49"/>
    <w:rsid w:val="006B3E8B"/>
    <w:rsid w:val="006B6569"/>
    <w:rsid w:val="006C2710"/>
    <w:rsid w:val="006C5942"/>
    <w:rsid w:val="006E02DF"/>
    <w:rsid w:val="006E12AF"/>
    <w:rsid w:val="006E2D13"/>
    <w:rsid w:val="006E61B4"/>
    <w:rsid w:val="006F2E45"/>
    <w:rsid w:val="006F352E"/>
    <w:rsid w:val="00700D22"/>
    <w:rsid w:val="00704486"/>
    <w:rsid w:val="00705391"/>
    <w:rsid w:val="007070D0"/>
    <w:rsid w:val="0071169B"/>
    <w:rsid w:val="00723B89"/>
    <w:rsid w:val="00723E7D"/>
    <w:rsid w:val="007256D6"/>
    <w:rsid w:val="00725AE2"/>
    <w:rsid w:val="00730C4E"/>
    <w:rsid w:val="00736CDF"/>
    <w:rsid w:val="007444C0"/>
    <w:rsid w:val="00744C65"/>
    <w:rsid w:val="00746105"/>
    <w:rsid w:val="0074728F"/>
    <w:rsid w:val="0075195E"/>
    <w:rsid w:val="00753DC1"/>
    <w:rsid w:val="0075445E"/>
    <w:rsid w:val="00756284"/>
    <w:rsid w:val="00757766"/>
    <w:rsid w:val="007603C9"/>
    <w:rsid w:val="00763D8D"/>
    <w:rsid w:val="00767FB1"/>
    <w:rsid w:val="007704D7"/>
    <w:rsid w:val="0077521E"/>
    <w:rsid w:val="00776C6B"/>
    <w:rsid w:val="00776DDB"/>
    <w:rsid w:val="00782D2C"/>
    <w:rsid w:val="007831D8"/>
    <w:rsid w:val="00794884"/>
    <w:rsid w:val="00794921"/>
    <w:rsid w:val="007A0153"/>
    <w:rsid w:val="007A1F1B"/>
    <w:rsid w:val="007A40FA"/>
    <w:rsid w:val="007B153E"/>
    <w:rsid w:val="007B3B12"/>
    <w:rsid w:val="007B3C85"/>
    <w:rsid w:val="007C43F9"/>
    <w:rsid w:val="007C6DBC"/>
    <w:rsid w:val="007C76EE"/>
    <w:rsid w:val="007D7352"/>
    <w:rsid w:val="007E11CB"/>
    <w:rsid w:val="007E2B77"/>
    <w:rsid w:val="007E2D89"/>
    <w:rsid w:val="007F00E6"/>
    <w:rsid w:val="007F26DF"/>
    <w:rsid w:val="007F55E0"/>
    <w:rsid w:val="00800AE3"/>
    <w:rsid w:val="00800FFF"/>
    <w:rsid w:val="008032AA"/>
    <w:rsid w:val="00810683"/>
    <w:rsid w:val="00814A30"/>
    <w:rsid w:val="008153DF"/>
    <w:rsid w:val="00823262"/>
    <w:rsid w:val="0082601F"/>
    <w:rsid w:val="0083547C"/>
    <w:rsid w:val="00841403"/>
    <w:rsid w:val="00844ACA"/>
    <w:rsid w:val="00844C79"/>
    <w:rsid w:val="00855883"/>
    <w:rsid w:val="00857F29"/>
    <w:rsid w:val="00860825"/>
    <w:rsid w:val="00863937"/>
    <w:rsid w:val="008854A0"/>
    <w:rsid w:val="00885C0D"/>
    <w:rsid w:val="00886E8F"/>
    <w:rsid w:val="008931C7"/>
    <w:rsid w:val="00893C89"/>
    <w:rsid w:val="00897993"/>
    <w:rsid w:val="008A133D"/>
    <w:rsid w:val="008A19C5"/>
    <w:rsid w:val="008A4A8F"/>
    <w:rsid w:val="008A7D0C"/>
    <w:rsid w:val="008B065F"/>
    <w:rsid w:val="008B4C93"/>
    <w:rsid w:val="008B628F"/>
    <w:rsid w:val="008C3AF4"/>
    <w:rsid w:val="008C5075"/>
    <w:rsid w:val="008D0384"/>
    <w:rsid w:val="008D0A41"/>
    <w:rsid w:val="008D35DB"/>
    <w:rsid w:val="008D42D5"/>
    <w:rsid w:val="008D6DE7"/>
    <w:rsid w:val="008D7A7F"/>
    <w:rsid w:val="008E1A6C"/>
    <w:rsid w:val="008E442C"/>
    <w:rsid w:val="008E7319"/>
    <w:rsid w:val="008E7AB6"/>
    <w:rsid w:val="008F5176"/>
    <w:rsid w:val="009015D2"/>
    <w:rsid w:val="0090467B"/>
    <w:rsid w:val="00904C00"/>
    <w:rsid w:val="009106CB"/>
    <w:rsid w:val="00911FAD"/>
    <w:rsid w:val="00913108"/>
    <w:rsid w:val="00933AAE"/>
    <w:rsid w:val="00934616"/>
    <w:rsid w:val="00936535"/>
    <w:rsid w:val="0094461F"/>
    <w:rsid w:val="00952D07"/>
    <w:rsid w:val="00955DEF"/>
    <w:rsid w:val="009579BA"/>
    <w:rsid w:val="00960A7B"/>
    <w:rsid w:val="00961469"/>
    <w:rsid w:val="00972C15"/>
    <w:rsid w:val="00973D6E"/>
    <w:rsid w:val="009750C9"/>
    <w:rsid w:val="00975859"/>
    <w:rsid w:val="0097726A"/>
    <w:rsid w:val="00986663"/>
    <w:rsid w:val="009877C6"/>
    <w:rsid w:val="00992007"/>
    <w:rsid w:val="009A0663"/>
    <w:rsid w:val="009A455D"/>
    <w:rsid w:val="009A7FC2"/>
    <w:rsid w:val="009B3794"/>
    <w:rsid w:val="009B3B22"/>
    <w:rsid w:val="009B4BC9"/>
    <w:rsid w:val="009C35E4"/>
    <w:rsid w:val="009C4E83"/>
    <w:rsid w:val="009C5BE8"/>
    <w:rsid w:val="009D0835"/>
    <w:rsid w:val="009D39F1"/>
    <w:rsid w:val="009E0016"/>
    <w:rsid w:val="009E4752"/>
    <w:rsid w:val="009E5049"/>
    <w:rsid w:val="009E756E"/>
    <w:rsid w:val="009F14E6"/>
    <w:rsid w:val="00A02180"/>
    <w:rsid w:val="00A05978"/>
    <w:rsid w:val="00A078DE"/>
    <w:rsid w:val="00A136F0"/>
    <w:rsid w:val="00A203C7"/>
    <w:rsid w:val="00A226C7"/>
    <w:rsid w:val="00A26035"/>
    <w:rsid w:val="00A27505"/>
    <w:rsid w:val="00A40CF8"/>
    <w:rsid w:val="00A50BEE"/>
    <w:rsid w:val="00A53F96"/>
    <w:rsid w:val="00A57622"/>
    <w:rsid w:val="00A62BED"/>
    <w:rsid w:val="00A66FE3"/>
    <w:rsid w:val="00A67635"/>
    <w:rsid w:val="00A67DCE"/>
    <w:rsid w:val="00A751F0"/>
    <w:rsid w:val="00A81508"/>
    <w:rsid w:val="00A8230C"/>
    <w:rsid w:val="00A94044"/>
    <w:rsid w:val="00A94CD8"/>
    <w:rsid w:val="00A95823"/>
    <w:rsid w:val="00A97E9D"/>
    <w:rsid w:val="00AA4527"/>
    <w:rsid w:val="00AA5178"/>
    <w:rsid w:val="00AB02DD"/>
    <w:rsid w:val="00AB1873"/>
    <w:rsid w:val="00AB5859"/>
    <w:rsid w:val="00AD10DF"/>
    <w:rsid w:val="00AD2026"/>
    <w:rsid w:val="00AD3F66"/>
    <w:rsid w:val="00AD7738"/>
    <w:rsid w:val="00AF21C7"/>
    <w:rsid w:val="00AF5F93"/>
    <w:rsid w:val="00B0039A"/>
    <w:rsid w:val="00B01A0E"/>
    <w:rsid w:val="00B04337"/>
    <w:rsid w:val="00B11D5D"/>
    <w:rsid w:val="00B12E4E"/>
    <w:rsid w:val="00B14AFD"/>
    <w:rsid w:val="00B1721D"/>
    <w:rsid w:val="00B20D1C"/>
    <w:rsid w:val="00B21877"/>
    <w:rsid w:val="00B276A2"/>
    <w:rsid w:val="00B32BD3"/>
    <w:rsid w:val="00B359A9"/>
    <w:rsid w:val="00B36970"/>
    <w:rsid w:val="00B37FB6"/>
    <w:rsid w:val="00B4222E"/>
    <w:rsid w:val="00B42294"/>
    <w:rsid w:val="00B42A69"/>
    <w:rsid w:val="00B42DBF"/>
    <w:rsid w:val="00B4793D"/>
    <w:rsid w:val="00B509E4"/>
    <w:rsid w:val="00B53E5F"/>
    <w:rsid w:val="00B547A6"/>
    <w:rsid w:val="00B55692"/>
    <w:rsid w:val="00B558EA"/>
    <w:rsid w:val="00B56320"/>
    <w:rsid w:val="00B60E53"/>
    <w:rsid w:val="00B613A9"/>
    <w:rsid w:val="00B701F7"/>
    <w:rsid w:val="00B74048"/>
    <w:rsid w:val="00B80EE3"/>
    <w:rsid w:val="00B830B2"/>
    <w:rsid w:val="00B95FF3"/>
    <w:rsid w:val="00BA1E07"/>
    <w:rsid w:val="00BA3B76"/>
    <w:rsid w:val="00BA4510"/>
    <w:rsid w:val="00BA775E"/>
    <w:rsid w:val="00BB5D67"/>
    <w:rsid w:val="00BD3229"/>
    <w:rsid w:val="00BD375D"/>
    <w:rsid w:val="00BD3F1F"/>
    <w:rsid w:val="00BD4A08"/>
    <w:rsid w:val="00BD6223"/>
    <w:rsid w:val="00BE1821"/>
    <w:rsid w:val="00BE428D"/>
    <w:rsid w:val="00BE458B"/>
    <w:rsid w:val="00BE7073"/>
    <w:rsid w:val="00BE765C"/>
    <w:rsid w:val="00BE7C05"/>
    <w:rsid w:val="00BF0DFE"/>
    <w:rsid w:val="00BF2EFA"/>
    <w:rsid w:val="00C01E3B"/>
    <w:rsid w:val="00C06E7B"/>
    <w:rsid w:val="00C06EE0"/>
    <w:rsid w:val="00C14D13"/>
    <w:rsid w:val="00C16959"/>
    <w:rsid w:val="00C20ECE"/>
    <w:rsid w:val="00C26396"/>
    <w:rsid w:val="00C26FE0"/>
    <w:rsid w:val="00C3736A"/>
    <w:rsid w:val="00C403A1"/>
    <w:rsid w:val="00C4135D"/>
    <w:rsid w:val="00C44879"/>
    <w:rsid w:val="00C46D87"/>
    <w:rsid w:val="00C47AA9"/>
    <w:rsid w:val="00C51837"/>
    <w:rsid w:val="00C56766"/>
    <w:rsid w:val="00C57581"/>
    <w:rsid w:val="00C62263"/>
    <w:rsid w:val="00C6256C"/>
    <w:rsid w:val="00C6522B"/>
    <w:rsid w:val="00C66FEF"/>
    <w:rsid w:val="00C70626"/>
    <w:rsid w:val="00C74323"/>
    <w:rsid w:val="00C76E7E"/>
    <w:rsid w:val="00C77241"/>
    <w:rsid w:val="00C81121"/>
    <w:rsid w:val="00C812D2"/>
    <w:rsid w:val="00C82B94"/>
    <w:rsid w:val="00C83338"/>
    <w:rsid w:val="00C872DB"/>
    <w:rsid w:val="00C9413F"/>
    <w:rsid w:val="00C975CF"/>
    <w:rsid w:val="00CA079D"/>
    <w:rsid w:val="00CA4DB4"/>
    <w:rsid w:val="00CA54D4"/>
    <w:rsid w:val="00CA7FC9"/>
    <w:rsid w:val="00CB6D8B"/>
    <w:rsid w:val="00CB7565"/>
    <w:rsid w:val="00CB7693"/>
    <w:rsid w:val="00CC1D2A"/>
    <w:rsid w:val="00CC2675"/>
    <w:rsid w:val="00CC41F8"/>
    <w:rsid w:val="00CC5303"/>
    <w:rsid w:val="00CC5B31"/>
    <w:rsid w:val="00CC60F1"/>
    <w:rsid w:val="00CD5030"/>
    <w:rsid w:val="00CE23D1"/>
    <w:rsid w:val="00CF26CD"/>
    <w:rsid w:val="00CF49CE"/>
    <w:rsid w:val="00CF647D"/>
    <w:rsid w:val="00CF7175"/>
    <w:rsid w:val="00D00B6C"/>
    <w:rsid w:val="00D04B3E"/>
    <w:rsid w:val="00D126FD"/>
    <w:rsid w:val="00D13CD3"/>
    <w:rsid w:val="00D14818"/>
    <w:rsid w:val="00D20637"/>
    <w:rsid w:val="00D265E3"/>
    <w:rsid w:val="00D27E72"/>
    <w:rsid w:val="00D3040F"/>
    <w:rsid w:val="00D307FA"/>
    <w:rsid w:val="00D31DFF"/>
    <w:rsid w:val="00D31FC0"/>
    <w:rsid w:val="00D32EEF"/>
    <w:rsid w:val="00D3555E"/>
    <w:rsid w:val="00D40E30"/>
    <w:rsid w:val="00D4157A"/>
    <w:rsid w:val="00D52848"/>
    <w:rsid w:val="00D55320"/>
    <w:rsid w:val="00D55589"/>
    <w:rsid w:val="00D6168F"/>
    <w:rsid w:val="00D7123C"/>
    <w:rsid w:val="00D801E3"/>
    <w:rsid w:val="00D8274D"/>
    <w:rsid w:val="00D911F4"/>
    <w:rsid w:val="00D967D9"/>
    <w:rsid w:val="00D9716E"/>
    <w:rsid w:val="00DA0A4B"/>
    <w:rsid w:val="00DA3C25"/>
    <w:rsid w:val="00DA469F"/>
    <w:rsid w:val="00DB2BDC"/>
    <w:rsid w:val="00DB5198"/>
    <w:rsid w:val="00DB747C"/>
    <w:rsid w:val="00DC3935"/>
    <w:rsid w:val="00DC3E63"/>
    <w:rsid w:val="00DC4A27"/>
    <w:rsid w:val="00DC5AFC"/>
    <w:rsid w:val="00DC74DF"/>
    <w:rsid w:val="00DC7F70"/>
    <w:rsid w:val="00DD182D"/>
    <w:rsid w:val="00DD1B9F"/>
    <w:rsid w:val="00DD598C"/>
    <w:rsid w:val="00DE1331"/>
    <w:rsid w:val="00DE544E"/>
    <w:rsid w:val="00DE669C"/>
    <w:rsid w:val="00DF08CC"/>
    <w:rsid w:val="00DF08FB"/>
    <w:rsid w:val="00DF17C7"/>
    <w:rsid w:val="00DF3AFD"/>
    <w:rsid w:val="00DF4427"/>
    <w:rsid w:val="00E0676B"/>
    <w:rsid w:val="00E20536"/>
    <w:rsid w:val="00E20FBE"/>
    <w:rsid w:val="00E2195E"/>
    <w:rsid w:val="00E300B5"/>
    <w:rsid w:val="00E337B3"/>
    <w:rsid w:val="00E35B3E"/>
    <w:rsid w:val="00E430F5"/>
    <w:rsid w:val="00E4618D"/>
    <w:rsid w:val="00E47133"/>
    <w:rsid w:val="00E52472"/>
    <w:rsid w:val="00E545CD"/>
    <w:rsid w:val="00E579D5"/>
    <w:rsid w:val="00E60A4F"/>
    <w:rsid w:val="00E6591F"/>
    <w:rsid w:val="00E72234"/>
    <w:rsid w:val="00E75C1C"/>
    <w:rsid w:val="00E82548"/>
    <w:rsid w:val="00E85E12"/>
    <w:rsid w:val="00E91910"/>
    <w:rsid w:val="00E92B24"/>
    <w:rsid w:val="00E949B2"/>
    <w:rsid w:val="00E974A5"/>
    <w:rsid w:val="00E97D1F"/>
    <w:rsid w:val="00E97DDF"/>
    <w:rsid w:val="00EA11E6"/>
    <w:rsid w:val="00EA553C"/>
    <w:rsid w:val="00EB407B"/>
    <w:rsid w:val="00EB5D10"/>
    <w:rsid w:val="00EB7F93"/>
    <w:rsid w:val="00EC4643"/>
    <w:rsid w:val="00ED1F89"/>
    <w:rsid w:val="00ED25F6"/>
    <w:rsid w:val="00ED3176"/>
    <w:rsid w:val="00ED5D47"/>
    <w:rsid w:val="00ED7B09"/>
    <w:rsid w:val="00EF15FD"/>
    <w:rsid w:val="00EF4BE0"/>
    <w:rsid w:val="00EF5305"/>
    <w:rsid w:val="00F037C2"/>
    <w:rsid w:val="00F04E8E"/>
    <w:rsid w:val="00F061AC"/>
    <w:rsid w:val="00F06224"/>
    <w:rsid w:val="00F06B3F"/>
    <w:rsid w:val="00F07E84"/>
    <w:rsid w:val="00F1008B"/>
    <w:rsid w:val="00F13CDC"/>
    <w:rsid w:val="00F14A69"/>
    <w:rsid w:val="00F2234B"/>
    <w:rsid w:val="00F22608"/>
    <w:rsid w:val="00F24E98"/>
    <w:rsid w:val="00F2533D"/>
    <w:rsid w:val="00F27081"/>
    <w:rsid w:val="00F31253"/>
    <w:rsid w:val="00F40A67"/>
    <w:rsid w:val="00F422D6"/>
    <w:rsid w:val="00F4274A"/>
    <w:rsid w:val="00F435FD"/>
    <w:rsid w:val="00F43887"/>
    <w:rsid w:val="00F509F6"/>
    <w:rsid w:val="00F52E67"/>
    <w:rsid w:val="00F53DF8"/>
    <w:rsid w:val="00F546C2"/>
    <w:rsid w:val="00F61485"/>
    <w:rsid w:val="00F629FE"/>
    <w:rsid w:val="00F63A62"/>
    <w:rsid w:val="00F64392"/>
    <w:rsid w:val="00F65E36"/>
    <w:rsid w:val="00F66302"/>
    <w:rsid w:val="00F67B1A"/>
    <w:rsid w:val="00F710EC"/>
    <w:rsid w:val="00F7258E"/>
    <w:rsid w:val="00F72B7F"/>
    <w:rsid w:val="00F83A51"/>
    <w:rsid w:val="00F8499E"/>
    <w:rsid w:val="00F87955"/>
    <w:rsid w:val="00F90D90"/>
    <w:rsid w:val="00F91C08"/>
    <w:rsid w:val="00F94C33"/>
    <w:rsid w:val="00F94D90"/>
    <w:rsid w:val="00F9623F"/>
    <w:rsid w:val="00FA0331"/>
    <w:rsid w:val="00FA0F56"/>
    <w:rsid w:val="00FA1A30"/>
    <w:rsid w:val="00FA24C0"/>
    <w:rsid w:val="00FA4AB2"/>
    <w:rsid w:val="00FB02B4"/>
    <w:rsid w:val="00FB3843"/>
    <w:rsid w:val="00FB51D0"/>
    <w:rsid w:val="00FB51E7"/>
    <w:rsid w:val="00FB5E31"/>
    <w:rsid w:val="00FB62DD"/>
    <w:rsid w:val="00FD555E"/>
    <w:rsid w:val="00FE4D19"/>
    <w:rsid w:val="00FE7AC6"/>
    <w:rsid w:val="00FF1689"/>
    <w:rsid w:val="00FF19DB"/>
    <w:rsid w:val="00FF5379"/>
    <w:rsid w:val="00FF6491"/>
    <w:rsid w:val="00FF67FB"/>
    <w:rsid w:val="00FF7FE0"/>
    <w:rsid w:val="18065BF6"/>
    <w:rsid w:val="1B890C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569"/>
    <w:pPr>
      <w:widowControl w:val="0"/>
      <w:jc w:val="both"/>
    </w:pPr>
    <w:rPr>
      <w:kern w:val="2"/>
      <w:sz w:val="21"/>
      <w:szCs w:val="24"/>
    </w:rPr>
  </w:style>
  <w:style w:type="paragraph" w:styleId="1">
    <w:name w:val="heading 1"/>
    <w:basedOn w:val="a"/>
    <w:next w:val="a"/>
    <w:link w:val="1Char"/>
    <w:qFormat/>
    <w:rsid w:val="00B74048"/>
    <w:pPr>
      <w:keepNext/>
      <w:keepLines/>
      <w:spacing w:before="340" w:after="330" w:line="578" w:lineRule="auto"/>
      <w:outlineLvl w:val="0"/>
    </w:pPr>
    <w:rPr>
      <w:b/>
      <w:bCs/>
      <w:kern w:val="44"/>
      <w:sz w:val="44"/>
      <w:szCs w:val="44"/>
    </w:rPr>
  </w:style>
  <w:style w:type="paragraph" w:styleId="3">
    <w:name w:val="heading 3"/>
    <w:basedOn w:val="a"/>
    <w:next w:val="a"/>
    <w:link w:val="3Char"/>
    <w:semiHidden/>
    <w:unhideWhenUsed/>
    <w:qFormat/>
    <w:rsid w:val="004D60D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B6569"/>
  </w:style>
  <w:style w:type="character" w:styleId="a4">
    <w:name w:val="Strong"/>
    <w:uiPriority w:val="22"/>
    <w:qFormat/>
    <w:rsid w:val="006B6569"/>
    <w:rPr>
      <w:b/>
      <w:bCs/>
    </w:rPr>
  </w:style>
  <w:style w:type="paragraph" w:styleId="a5">
    <w:name w:val="Date"/>
    <w:basedOn w:val="a"/>
    <w:next w:val="a"/>
    <w:rsid w:val="006B6569"/>
    <w:pPr>
      <w:ind w:leftChars="2500" w:left="100"/>
    </w:pPr>
  </w:style>
  <w:style w:type="paragraph" w:styleId="a6">
    <w:name w:val="header"/>
    <w:basedOn w:val="a"/>
    <w:rsid w:val="006B656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6B6569"/>
    <w:pPr>
      <w:widowControl/>
      <w:spacing w:before="100" w:beforeAutospacing="1" w:after="100" w:afterAutospacing="1"/>
      <w:jc w:val="left"/>
    </w:pPr>
    <w:rPr>
      <w:rFonts w:ascii="宋体" w:hAnsi="宋体" w:cs="宋体"/>
      <w:kern w:val="0"/>
      <w:sz w:val="24"/>
    </w:rPr>
  </w:style>
  <w:style w:type="paragraph" w:styleId="a8">
    <w:name w:val="footer"/>
    <w:basedOn w:val="a"/>
    <w:link w:val="Char"/>
    <w:uiPriority w:val="99"/>
    <w:qFormat/>
    <w:rsid w:val="006B6569"/>
    <w:pPr>
      <w:tabs>
        <w:tab w:val="center" w:pos="4153"/>
        <w:tab w:val="right" w:pos="8306"/>
      </w:tabs>
      <w:snapToGrid w:val="0"/>
      <w:jc w:val="left"/>
    </w:pPr>
    <w:rPr>
      <w:sz w:val="18"/>
      <w:szCs w:val="18"/>
    </w:rPr>
  </w:style>
  <w:style w:type="paragraph" w:styleId="a9">
    <w:name w:val="Balloon Text"/>
    <w:basedOn w:val="a"/>
    <w:link w:val="Char0"/>
    <w:qFormat/>
    <w:rsid w:val="006B6569"/>
    <w:rPr>
      <w:sz w:val="18"/>
      <w:szCs w:val="18"/>
    </w:rPr>
  </w:style>
  <w:style w:type="paragraph" w:customStyle="1" w:styleId="style1">
    <w:name w:val="style1"/>
    <w:basedOn w:val="a"/>
    <w:rsid w:val="006B6569"/>
    <w:pPr>
      <w:widowControl/>
      <w:spacing w:before="100" w:beforeAutospacing="1" w:after="100" w:afterAutospacing="1"/>
      <w:jc w:val="left"/>
    </w:pPr>
    <w:rPr>
      <w:rFonts w:ascii="宋体" w:hAnsi="宋体" w:cs="宋体"/>
      <w:b/>
      <w:bCs/>
      <w:kern w:val="0"/>
      <w:sz w:val="27"/>
      <w:szCs w:val="27"/>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B6569"/>
    <w:pPr>
      <w:widowControl/>
      <w:spacing w:after="160" w:line="240" w:lineRule="exact"/>
      <w:jc w:val="left"/>
    </w:pPr>
    <w:rPr>
      <w:rFonts w:ascii="Verdana" w:eastAsia="仿宋_GB2312" w:hAnsi="Verdana"/>
      <w:kern w:val="0"/>
      <w:sz w:val="24"/>
      <w:szCs w:val="20"/>
      <w:lang w:eastAsia="en-US"/>
    </w:rPr>
  </w:style>
  <w:style w:type="paragraph" w:customStyle="1" w:styleId="p16">
    <w:name w:val="p16"/>
    <w:basedOn w:val="a"/>
    <w:rsid w:val="006B6569"/>
    <w:pPr>
      <w:widowControl/>
      <w:spacing w:before="100" w:after="100"/>
      <w:jc w:val="left"/>
    </w:pPr>
    <w:rPr>
      <w:rFonts w:ascii="宋体" w:hAnsi="宋体" w:cs="宋体"/>
      <w:kern w:val="0"/>
      <w:sz w:val="24"/>
    </w:rPr>
  </w:style>
  <w:style w:type="paragraph" w:styleId="aa">
    <w:name w:val="No Spacing"/>
    <w:uiPriority w:val="1"/>
    <w:qFormat/>
    <w:rsid w:val="006B6569"/>
    <w:pPr>
      <w:adjustRightInd w:val="0"/>
      <w:snapToGrid w:val="0"/>
    </w:pPr>
    <w:rPr>
      <w:rFonts w:ascii="Tahoma" w:eastAsia="微软雅黑" w:hAnsi="Tahoma"/>
      <w:sz w:val="22"/>
      <w:szCs w:val="22"/>
    </w:rPr>
  </w:style>
  <w:style w:type="table" w:customStyle="1" w:styleId="10">
    <w:name w:val="网格型1"/>
    <w:basedOn w:val="a1"/>
    <w:rsid w:val="006B65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qFormat/>
    <w:rsid w:val="006B65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74048"/>
    <w:rPr>
      <w:b/>
      <w:bCs/>
      <w:kern w:val="44"/>
      <w:sz w:val="44"/>
      <w:szCs w:val="44"/>
    </w:rPr>
  </w:style>
  <w:style w:type="character" w:customStyle="1" w:styleId="3Char">
    <w:name w:val="标题 3 Char"/>
    <w:basedOn w:val="a0"/>
    <w:link w:val="3"/>
    <w:semiHidden/>
    <w:rsid w:val="004D60DE"/>
    <w:rPr>
      <w:b/>
      <w:bCs/>
      <w:kern w:val="2"/>
      <w:sz w:val="32"/>
      <w:szCs w:val="32"/>
    </w:rPr>
  </w:style>
  <w:style w:type="character" w:customStyle="1" w:styleId="Char0">
    <w:name w:val="批注框文本 Char"/>
    <w:basedOn w:val="a0"/>
    <w:link w:val="a9"/>
    <w:rsid w:val="00E35B3E"/>
    <w:rPr>
      <w:kern w:val="2"/>
      <w:sz w:val="18"/>
      <w:szCs w:val="18"/>
    </w:rPr>
  </w:style>
  <w:style w:type="character" w:customStyle="1" w:styleId="Char">
    <w:name w:val="页脚 Char"/>
    <w:basedOn w:val="a0"/>
    <w:link w:val="a8"/>
    <w:uiPriority w:val="99"/>
    <w:rsid w:val="00E35B3E"/>
    <w:rPr>
      <w:kern w:val="2"/>
      <w:sz w:val="18"/>
      <w:szCs w:val="18"/>
    </w:rPr>
  </w:style>
  <w:style w:type="paragraph" w:styleId="ac">
    <w:name w:val="List Paragraph"/>
    <w:basedOn w:val="a"/>
    <w:uiPriority w:val="99"/>
    <w:qFormat/>
    <w:rsid w:val="00B42A69"/>
    <w:pPr>
      <w:ind w:firstLineChars="200" w:firstLine="420"/>
    </w:pPr>
  </w:style>
  <w:style w:type="paragraph" w:styleId="ad">
    <w:name w:val="Body Text"/>
    <w:basedOn w:val="a"/>
    <w:link w:val="Char1"/>
    <w:rsid w:val="00090481"/>
    <w:pPr>
      <w:autoSpaceDE w:val="0"/>
      <w:autoSpaceDN w:val="0"/>
      <w:adjustRightInd w:val="0"/>
      <w:spacing w:line="304" w:lineRule="atLeast"/>
      <w:jc w:val="left"/>
    </w:pPr>
    <w:rPr>
      <w:rFonts w:ascii="仿宋_GB2312" w:eastAsia="仿宋_GB2312"/>
      <w:color w:val="000000"/>
      <w:kern w:val="0"/>
      <w:sz w:val="32"/>
      <w:szCs w:val="20"/>
    </w:rPr>
  </w:style>
  <w:style w:type="character" w:customStyle="1" w:styleId="Char1">
    <w:name w:val="正文文本 Char"/>
    <w:basedOn w:val="a0"/>
    <w:link w:val="ad"/>
    <w:rsid w:val="00090481"/>
    <w:rPr>
      <w:rFonts w:ascii="仿宋_GB2312" w:eastAsia="仿宋_GB2312"/>
      <w:color w:val="000000"/>
      <w:sz w:val="32"/>
    </w:rPr>
  </w:style>
  <w:style w:type="character" w:styleId="ae">
    <w:name w:val="Hyperlink"/>
    <w:rsid w:val="0022467F"/>
    <w:rPr>
      <w:color w:val="0563C1"/>
      <w:u w:val="single"/>
    </w:rPr>
  </w:style>
  <w:style w:type="character" w:customStyle="1" w:styleId="NormalCharacter">
    <w:name w:val="NormalCharacter"/>
    <w:semiHidden/>
    <w:qFormat/>
    <w:rsid w:val="0090467B"/>
  </w:style>
  <w:style w:type="paragraph" w:styleId="af">
    <w:name w:val="Body Text Indent"/>
    <w:basedOn w:val="a"/>
    <w:link w:val="Char2"/>
    <w:semiHidden/>
    <w:unhideWhenUsed/>
    <w:rsid w:val="00B276A2"/>
    <w:pPr>
      <w:spacing w:after="120"/>
      <w:ind w:leftChars="200" w:left="420"/>
    </w:pPr>
  </w:style>
  <w:style w:type="character" w:customStyle="1" w:styleId="Char2">
    <w:name w:val="正文文本缩进 Char"/>
    <w:basedOn w:val="a0"/>
    <w:link w:val="af"/>
    <w:semiHidden/>
    <w:rsid w:val="00B276A2"/>
    <w:rPr>
      <w:kern w:val="2"/>
      <w:sz w:val="21"/>
      <w:szCs w:val="24"/>
    </w:rPr>
  </w:style>
  <w:style w:type="paragraph" w:styleId="2">
    <w:name w:val="Body Text First Indent 2"/>
    <w:basedOn w:val="af"/>
    <w:link w:val="2Char"/>
    <w:uiPriority w:val="99"/>
    <w:unhideWhenUsed/>
    <w:qFormat/>
    <w:rsid w:val="00B276A2"/>
    <w:pPr>
      <w:ind w:firstLineChars="200" w:firstLine="420"/>
    </w:pPr>
    <w:rPr>
      <w:rFonts w:asciiTheme="minorHAnsi" w:eastAsiaTheme="minorEastAsia" w:hAnsiTheme="minorHAnsi" w:cstheme="minorBidi"/>
    </w:rPr>
  </w:style>
  <w:style w:type="character" w:customStyle="1" w:styleId="2Char">
    <w:name w:val="正文首行缩进 2 Char"/>
    <w:basedOn w:val="Char2"/>
    <w:link w:val="2"/>
    <w:uiPriority w:val="99"/>
    <w:rsid w:val="00B276A2"/>
    <w:rPr>
      <w:rFonts w:asciiTheme="minorHAnsi" w:eastAsiaTheme="minorEastAsia" w:hAnsiTheme="minorHAnsi" w:cstheme="minorBidi"/>
    </w:rPr>
  </w:style>
  <w:style w:type="paragraph" w:styleId="af0">
    <w:name w:val="Title"/>
    <w:basedOn w:val="a"/>
    <w:next w:val="a"/>
    <w:link w:val="Char3"/>
    <w:qFormat/>
    <w:rsid w:val="00EF15FD"/>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f0"/>
    <w:rsid w:val="00EF15FD"/>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33240104">
      <w:bodyDiv w:val="1"/>
      <w:marLeft w:val="0"/>
      <w:marRight w:val="0"/>
      <w:marTop w:val="0"/>
      <w:marBottom w:val="0"/>
      <w:divBdr>
        <w:top w:val="none" w:sz="0" w:space="0" w:color="auto"/>
        <w:left w:val="none" w:sz="0" w:space="0" w:color="auto"/>
        <w:bottom w:val="none" w:sz="0" w:space="0" w:color="auto"/>
        <w:right w:val="none" w:sz="0" w:space="0" w:color="auto"/>
      </w:divBdr>
    </w:div>
    <w:div w:id="273706270">
      <w:bodyDiv w:val="1"/>
      <w:marLeft w:val="0"/>
      <w:marRight w:val="0"/>
      <w:marTop w:val="0"/>
      <w:marBottom w:val="0"/>
      <w:divBdr>
        <w:top w:val="none" w:sz="0" w:space="0" w:color="auto"/>
        <w:left w:val="none" w:sz="0" w:space="0" w:color="auto"/>
        <w:bottom w:val="none" w:sz="0" w:space="0" w:color="auto"/>
        <w:right w:val="none" w:sz="0" w:space="0" w:color="auto"/>
      </w:divBdr>
    </w:div>
    <w:div w:id="1095974976">
      <w:bodyDiv w:val="1"/>
      <w:marLeft w:val="0"/>
      <w:marRight w:val="0"/>
      <w:marTop w:val="0"/>
      <w:marBottom w:val="0"/>
      <w:divBdr>
        <w:top w:val="none" w:sz="0" w:space="0" w:color="auto"/>
        <w:left w:val="none" w:sz="0" w:space="0" w:color="auto"/>
        <w:bottom w:val="none" w:sz="0" w:space="0" w:color="auto"/>
        <w:right w:val="none" w:sz="0" w:space="0" w:color="auto"/>
      </w:divBdr>
    </w:div>
    <w:div w:id="162353990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wtx9233@163.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m.gov.cn/gk/zfxxgkpt/fdzdgknr/202104/W020210429538039661068.docx" TargetMode="Externa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4391E7-5314-4BDC-8B56-2BCD0369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8</Pages>
  <Words>637</Words>
  <Characters>3632</Characters>
  <Application>Microsoft Office Word</Application>
  <DocSecurity>0</DocSecurity>
  <Lines>30</Lines>
  <Paragraphs>8</Paragraphs>
  <ScaleCrop>false</ScaleCrop>
  <Company>Lenovo</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南文体新〔2012〕  号                 签发人：吴佳和</dc:title>
  <dc:creator>wys</dc:creator>
  <cp:lastModifiedBy>Administrator</cp:lastModifiedBy>
  <cp:revision>101</cp:revision>
  <cp:lastPrinted>2021-05-19T08:21:00Z</cp:lastPrinted>
  <dcterms:created xsi:type="dcterms:W3CDTF">2021-03-08T09:07:00Z</dcterms:created>
  <dcterms:modified xsi:type="dcterms:W3CDTF">2021-06-08T09:24:00Z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