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875"/>
        </w:tabs>
        <w:spacing w:line="560" w:lineRule="exact"/>
        <w:ind w:firstLine="22"/>
        <w:textAlignment w:val="baseline"/>
        <w:rPr>
          <w:rFonts w:hint="eastAsia" w:ascii="仿宋_GB2312" w:hAnsi="宋体" w:eastAsia="仿宋_GB2312"/>
          <w:bCs/>
          <w:color w:val="000000"/>
          <w:kern w:val="0"/>
          <w:sz w:val="32"/>
          <w:szCs w:val="32"/>
        </w:rPr>
      </w:pPr>
      <w:r>
        <w:rPr>
          <w:rFonts w:hint="eastAsia" w:ascii="仿宋_GB2312" w:hAnsi="Calibri" w:eastAsia="仿宋_GB2312"/>
          <w:b/>
          <w:bCs/>
          <w:color w:val="000000"/>
          <w:kern w:val="0"/>
          <w:sz w:val="32"/>
          <w:szCs w:val="32"/>
        </w:rPr>
        <w:t>*南简报N024号</w:t>
      </w:r>
    </w:p>
    <w:p>
      <w:pPr>
        <w:widowControl/>
        <w:spacing w:line="560" w:lineRule="exact"/>
        <w:jc w:val="center"/>
        <w:textAlignment w:val="baseline"/>
        <w:rPr>
          <w:rFonts w:hint="eastAsia" w:ascii="仿宋_GB2312" w:hAnsi="宋体" w:eastAsia="仿宋_GB2312"/>
          <w:color w:val="000000"/>
          <w:kern w:val="0"/>
          <w:sz w:val="32"/>
          <w:szCs w:val="32"/>
        </w:rPr>
      </w:pPr>
    </w:p>
    <w:p>
      <w:pPr>
        <w:widowControl/>
        <w:spacing w:line="560" w:lineRule="exact"/>
        <w:ind w:firstLine="22"/>
        <w:jc w:val="center"/>
        <w:textAlignment w:val="baseline"/>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pict>
          <v:shape id="_x0000_s1030" o:spid="_x0000_s1030" o:spt="136" type="#_x0000_t136" style="position:absolute;left:0pt;margin-left:95.95pt;margin-top:140.65pt;height:72.7pt;width:424.6pt;mso-position-horizontal-relative:page;mso-position-vertical-relative:page;z-index:251658240;mso-width-relative:page;mso-height-relative:page;" fillcolor="#FF0000" filled="t" stroked="t" coordsize="21600,21600">
            <v:path/>
            <v:fill on="t" focussize="0,0"/>
            <v:stroke color="#FFFFFF" joinstyle="bevel"/>
            <v:imagedata o:title=""/>
            <o:lock v:ext="edit" grouping="f" rotation="f" text="f" aspectratio="f"/>
            <v:textpath on="t" fitshape="t" fitpath="t" trim="t" xscale="f" string="南安统计信息" style="font-family:方正大标宋简体;font-size:36pt;v-text-align:center;"/>
          </v:shape>
        </w:pict>
      </w:r>
    </w:p>
    <w:p>
      <w:pPr>
        <w:widowControl/>
        <w:spacing w:line="560" w:lineRule="exact"/>
        <w:jc w:val="both"/>
        <w:textAlignment w:val="baseline"/>
        <w:rPr>
          <w:rFonts w:hint="eastAsia" w:ascii="仿宋_GB2312" w:hAnsi="宋体" w:eastAsia="仿宋_GB2312"/>
          <w:color w:val="000000"/>
          <w:kern w:val="0"/>
          <w:sz w:val="32"/>
          <w:szCs w:val="32"/>
        </w:rPr>
      </w:pPr>
    </w:p>
    <w:p>
      <w:pPr>
        <w:widowControl/>
        <w:spacing w:line="560" w:lineRule="exact"/>
        <w:ind w:firstLine="22"/>
        <w:jc w:val="center"/>
        <w:textAlignment w:val="baseline"/>
        <w:rPr>
          <w:rFonts w:hint="eastAsia" w:ascii="仿宋_GB2312" w:hAnsi="宋体" w:eastAsia="仿宋_GB2312"/>
          <w:color w:val="000000"/>
          <w:kern w:val="0"/>
          <w:sz w:val="32"/>
          <w:szCs w:val="32"/>
        </w:rPr>
      </w:pPr>
    </w:p>
    <w:p>
      <w:pPr>
        <w:widowControl/>
        <w:spacing w:line="560" w:lineRule="exact"/>
        <w:ind w:firstLine="22"/>
        <w:jc w:val="center"/>
        <w:textAlignment w:val="baseline"/>
        <w:rPr>
          <w:rFonts w:hint="default" w:ascii="Times New Roman" w:hAnsi="Times New Roman" w:eastAsia="仿宋_GB2312" w:cs="Times New Roman"/>
          <w:color w:val="000000"/>
          <w:kern w:val="0"/>
          <w:sz w:val="32"/>
          <w:szCs w:val="32"/>
        </w:rPr>
      </w:pPr>
      <w:r>
        <w:rPr>
          <w:rFonts w:hint="eastAsia" w:ascii="仿宋_GB2312" w:hAnsi="宋体" w:eastAsia="仿宋_GB2312"/>
          <w:color w:val="000000"/>
          <w:kern w:val="0"/>
          <w:sz w:val="32"/>
          <w:szCs w:val="32"/>
        </w:rPr>
        <w:t>第</w:t>
      </w:r>
      <w:r>
        <w:rPr>
          <w:rFonts w:hint="default"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期</w:t>
      </w:r>
    </w:p>
    <w:p>
      <w:pPr>
        <w:widowControl/>
        <w:spacing w:line="560" w:lineRule="exact"/>
        <w:ind w:firstLine="22"/>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南安市统计局  编                     201</w:t>
      </w:r>
      <w:r>
        <w:rPr>
          <w:rFonts w:hint="default"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年</w:t>
      </w:r>
      <w:r>
        <w:rPr>
          <w:rFonts w:hint="default" w:ascii="Times New Roman" w:hAnsi="Times New Roman" w:cs="Times New Roman"/>
          <w:color w:val="000000"/>
          <w:kern w:val="0"/>
          <w:sz w:val="32"/>
          <w:szCs w:val="32"/>
          <w:lang w:val="en-US" w:eastAsia="zh-CN"/>
        </w:rPr>
        <w:t>11</w:t>
      </w:r>
      <w:r>
        <w:rPr>
          <w:rFonts w:hint="default" w:ascii="Times New Roman" w:hAnsi="Times New Roman" w:eastAsia="仿宋_GB2312" w:cs="Times New Roman"/>
          <w:color w:val="000000"/>
          <w:kern w:val="0"/>
          <w:sz w:val="32"/>
          <w:szCs w:val="32"/>
        </w:rPr>
        <w:t>月</w:t>
      </w:r>
      <w:r>
        <w:rPr>
          <w:rFonts w:hint="eastAsia" w:ascii="Times New Roman" w:hAnsi="Times New Roman" w:cs="Times New Roman"/>
          <w:color w:val="000000"/>
          <w:kern w:val="0"/>
          <w:sz w:val="32"/>
          <w:szCs w:val="32"/>
          <w:lang w:val="en-US" w:eastAsia="zh-CN"/>
        </w:rPr>
        <w:t>20</w:t>
      </w:r>
      <w:bookmarkStart w:id="0" w:name="_GoBack"/>
      <w:bookmarkEnd w:id="0"/>
      <w:r>
        <w:rPr>
          <w:rFonts w:hint="default" w:ascii="Times New Roman" w:hAnsi="Times New Roman" w:eastAsia="仿宋_GB2312" w:cs="Times New Roman"/>
          <w:color w:val="000000"/>
          <w:kern w:val="0"/>
          <w:sz w:val="32"/>
          <w:szCs w:val="32"/>
        </w:rPr>
        <w:t>日</w:t>
      </w:r>
    </w:p>
    <w:p>
      <w:pPr>
        <w:spacing w:line="560" w:lineRule="exact"/>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rPr>
        <w:pict>
          <v:shape id="_x0000_s1031" o:spid="_x0000_s1031" o:spt="109" type="#_x0000_t109" style="position:absolute;left:0pt;flip:y;margin-left:-15.3pt;margin-top:8.15pt;height:6pt;width:482.35pt;z-index:251659264;mso-width-relative:page;mso-height-relative:page;" fillcolor="#FF0000" filled="t" stroked="t" coordsize="21600,21600" o:gfxdata="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7/h77ZAAAACQEAAA8AAAAAAAAAAQAgAAAAIgAAAGRycy9kb3du&#10;cmV2LnhtbFBLAQIUABQAAAAIAIdO4kAbj7Dr/gEAAPoDAAAOAAAAAAAAAAEAIAAAACgBAABkcnMv&#10;ZTJvRG9jLnhtbFBLBQYAAAAABgAGAFkBAACYBQAAAAA=&#10;">
            <v:path/>
            <v:fill on="t" focussize="0,0"/>
            <v:stroke weight="1.25pt" color="#FFFFFF" joinstyle="miter"/>
            <v:imagedata o:title=""/>
            <o:lock v:ext="edit" aspectratio="f"/>
          </v:shape>
        </w:pict>
      </w:r>
    </w:p>
    <w:p>
      <w:pPr>
        <w:keepNext w:val="0"/>
        <w:keepLines w:val="0"/>
        <w:pageBreakBefore w:val="0"/>
        <w:widowControl w:val="0"/>
        <w:kinsoku/>
        <w:wordWrap/>
        <w:overflowPunct/>
        <w:topLinePunct w:val="0"/>
        <w:autoSpaceDE/>
        <w:autoSpaceDN/>
        <w:bidi w:val="0"/>
        <w:adjustRightInd/>
        <w:snapToGrid/>
        <w:spacing w:after="160" w:afterLines="5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201</w:t>
      </w:r>
      <w:r>
        <w:rPr>
          <w:rFonts w:hint="eastAsia" w:ascii="方正小标宋简体" w:hAnsi="方正小标宋简体" w:eastAsia="方正小标宋简体" w:cs="方正小标宋简体"/>
          <w:b w:val="0"/>
          <w:bCs w:val="0"/>
          <w:color w:val="auto"/>
          <w:sz w:val="44"/>
          <w:szCs w:val="44"/>
          <w:lang w:val="en-US" w:eastAsia="zh-CN"/>
        </w:rPr>
        <w:t>8</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三季度南安市</w:t>
      </w:r>
      <w:r>
        <w:rPr>
          <w:rFonts w:hint="eastAsia" w:ascii="方正小标宋简体" w:hAnsi="方正小标宋简体" w:eastAsia="方正小标宋简体" w:cs="方正小标宋简体"/>
          <w:b w:val="0"/>
          <w:bCs w:val="0"/>
          <w:color w:val="auto"/>
          <w:sz w:val="44"/>
          <w:szCs w:val="44"/>
        </w:rPr>
        <w:t>规模工业经济运行分析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今年来，按照市委、市政府的工作部署，</w:t>
      </w:r>
      <w:r>
        <w:rPr>
          <w:rFonts w:hint="eastAsia" w:ascii="仿宋_GB2312" w:hAnsi="仿宋_GB2312" w:eastAsia="仿宋_GB2312" w:cs="仿宋_GB2312"/>
          <w:color w:val="auto"/>
          <w:sz w:val="32"/>
          <w:szCs w:val="32"/>
          <w:highlight w:val="none"/>
          <w:lang w:eastAsia="zh-CN"/>
        </w:rPr>
        <w:t>南安市规模工业紧扣转型升级主题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主动适应和引领经济发展新常态，抢抓海丝先行区建设的重大机遇，以提质增效为中心，以信息化与工业化深度融合为主线，以智能制造为主攻方向，改造提升传统优势产业，持续提升产业发展内涵。</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规模工业经济运行</w:t>
      </w:r>
      <w:r>
        <w:rPr>
          <w:rFonts w:hint="eastAsia" w:ascii="黑体" w:hAnsi="黑体" w:eastAsia="黑体" w:cs="黑体"/>
          <w:b w:val="0"/>
          <w:bCs w:val="0"/>
          <w:color w:val="auto"/>
          <w:sz w:val="32"/>
          <w:szCs w:val="32"/>
          <w:lang w:eastAsia="zh-CN"/>
        </w:rPr>
        <w:t>中的主要亮点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（一）规上</w:t>
      </w:r>
      <w:r>
        <w:rPr>
          <w:rFonts w:hint="eastAsia" w:ascii="楷体" w:hAnsi="楷体" w:eastAsia="楷体" w:cs="楷体"/>
          <w:b w:val="0"/>
          <w:bCs w:val="0"/>
          <w:color w:val="auto"/>
          <w:kern w:val="0"/>
          <w:sz w:val="32"/>
          <w:szCs w:val="32"/>
        </w:rPr>
        <w:t>工业增加值同比增速平稳回升</w:t>
      </w:r>
      <w:r>
        <w:rPr>
          <w:rFonts w:hint="eastAsia" w:ascii="楷体" w:hAnsi="楷体" w:eastAsia="楷体" w:cs="楷体"/>
          <w:b w:val="0"/>
          <w:bCs w:val="0"/>
          <w:color w:val="auto"/>
          <w:sz w:val="32"/>
          <w:szCs w:val="32"/>
        </w:rPr>
        <w:t>，增幅高于泉州平均水平</w:t>
      </w:r>
    </w:p>
    <w:p>
      <w:pPr>
        <w:keepNext w:val="0"/>
        <w:keepLines w:val="0"/>
        <w:pageBreakBefore w:val="0"/>
        <w:widowControl w:val="0"/>
        <w:kinsoku/>
        <w:wordWrap/>
        <w:overflowPunct/>
        <w:topLinePunct w:val="0"/>
        <w:autoSpaceDE/>
        <w:autoSpaceDN/>
        <w:bidi w:val="0"/>
        <w:adjustRightInd/>
        <w:snapToGrid/>
        <w:spacing w:after="319" w:afterLines="100" w:line="600" w:lineRule="exact"/>
        <w:ind w:left="0" w:leftChars="0" w:right="0" w:rightChars="0" w:firstLine="640" w:firstLineChars="200"/>
        <w:jc w:val="left"/>
        <w:textAlignment w:val="auto"/>
        <w:outlineLvl w:val="9"/>
        <w:rPr>
          <w:rFonts w:ascii="宋体" w:cs="宋体"/>
          <w:color w:val="auto"/>
          <w:sz w:val="28"/>
          <w:szCs w:val="28"/>
          <w:highlight w:val="yellow"/>
        </w:rPr>
      </w:pPr>
      <w:r>
        <w:rPr>
          <w:rFonts w:hint="eastAsia" w:ascii="仿宋_GB2312" w:hAnsi="仿宋_GB2312" w:eastAsia="仿宋_GB2312" w:cs="仿宋_GB2312"/>
          <w:color w:val="auto"/>
          <w:sz w:val="32"/>
          <w:szCs w:val="32"/>
          <w:highlight w:val="none"/>
          <w:lang w:eastAsia="zh-CN"/>
        </w:rPr>
        <w:t>前三季度</w:t>
      </w:r>
      <w:r>
        <w:rPr>
          <w:rFonts w:hint="eastAsia" w:ascii="仿宋_GB2312" w:hAnsi="仿宋_GB2312" w:eastAsia="仿宋_GB2312" w:cs="仿宋_GB2312"/>
          <w:color w:val="auto"/>
          <w:sz w:val="32"/>
          <w:szCs w:val="32"/>
          <w:highlight w:val="none"/>
        </w:rPr>
        <w:t>，规模工业实现</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产</w:t>
      </w:r>
      <w:r>
        <w:rPr>
          <w:rFonts w:hint="default" w:ascii="Times New Roman" w:hAnsi="Times New Roman" w:eastAsia="仿宋_GB2312" w:cs="Times New Roman"/>
          <w:color w:val="auto"/>
          <w:sz w:val="32"/>
          <w:szCs w:val="32"/>
          <w:highlight w:val="none"/>
        </w:rPr>
        <w:t>值</w:t>
      </w:r>
      <w:r>
        <w:rPr>
          <w:rFonts w:hint="default" w:ascii="Times New Roman" w:hAnsi="Times New Roman" w:eastAsia="仿宋_GB2312" w:cs="Times New Roman"/>
          <w:color w:val="auto"/>
          <w:sz w:val="32"/>
          <w:szCs w:val="32"/>
          <w:highlight w:val="none"/>
          <w:lang w:val="en-US" w:eastAsia="zh-CN"/>
        </w:rPr>
        <w:t>1794.81</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14.2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较上年</w:t>
      </w:r>
      <w:r>
        <w:rPr>
          <w:rFonts w:hint="default" w:ascii="Times New Roman" w:hAnsi="Times New Roman" w:eastAsia="仿宋_GB2312" w:cs="Times New Roman"/>
          <w:color w:val="auto"/>
          <w:sz w:val="32"/>
          <w:szCs w:val="32"/>
          <w:highlight w:val="none"/>
        </w:rPr>
        <w:t>同期</w:t>
      </w:r>
      <w:r>
        <w:rPr>
          <w:rFonts w:hint="default" w:ascii="Times New Roman" w:hAnsi="Times New Roman" w:eastAsia="仿宋_GB2312" w:cs="Times New Roman"/>
          <w:color w:val="auto"/>
          <w:sz w:val="32"/>
          <w:szCs w:val="32"/>
          <w:highlight w:val="none"/>
          <w:lang w:eastAsia="zh-CN"/>
        </w:rPr>
        <w:t>提高</w:t>
      </w:r>
      <w:r>
        <w:rPr>
          <w:rFonts w:hint="default" w:ascii="Times New Roman" w:hAnsi="Times New Roman" w:eastAsia="仿宋_GB2312" w:cs="Times New Roman"/>
          <w:color w:val="auto"/>
          <w:sz w:val="32"/>
          <w:szCs w:val="32"/>
          <w:highlight w:val="none"/>
          <w:lang w:val="en-US" w:eastAsia="zh-CN"/>
        </w:rPr>
        <w:t>2个百分点</w:t>
      </w:r>
      <w:r>
        <w:rPr>
          <w:rFonts w:hint="default" w:ascii="Times New Roman" w:hAnsi="Times New Roman" w:eastAsia="仿宋_GB2312" w:cs="Times New Roman"/>
          <w:color w:val="auto"/>
          <w:sz w:val="32"/>
          <w:szCs w:val="32"/>
          <w:highlight w:val="none"/>
        </w:rPr>
        <w:t>，完成年度目标</w:t>
      </w:r>
      <w:r>
        <w:rPr>
          <w:rFonts w:hint="default" w:ascii="Times New Roman" w:hAnsi="Times New Roman" w:eastAsia="仿宋_GB2312" w:cs="Times New Roman"/>
          <w:color w:val="auto"/>
          <w:sz w:val="32"/>
          <w:szCs w:val="32"/>
          <w:highlight w:val="none"/>
          <w:lang w:val="en-US" w:eastAsia="zh-CN"/>
        </w:rPr>
        <w:t>77.2</w:t>
      </w:r>
      <w:r>
        <w:rPr>
          <w:rFonts w:hint="default" w:ascii="Times New Roman" w:hAnsi="Times New Roman" w:eastAsia="仿宋_GB2312" w:cs="Times New Roman"/>
          <w:color w:val="auto"/>
          <w:sz w:val="32"/>
          <w:szCs w:val="32"/>
          <w:highlight w:val="none"/>
        </w:rPr>
        <w:t>%；实现增加值</w:t>
      </w:r>
      <w:r>
        <w:rPr>
          <w:rFonts w:hint="default" w:ascii="Times New Roman" w:hAnsi="Times New Roman" w:eastAsia="仿宋_GB2312" w:cs="Times New Roman"/>
          <w:color w:val="auto"/>
          <w:sz w:val="32"/>
          <w:szCs w:val="32"/>
          <w:highlight w:val="none"/>
          <w:lang w:val="en-US" w:eastAsia="zh-CN"/>
        </w:rPr>
        <w:t>326.81</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9.6</w:t>
      </w:r>
      <w:r>
        <w:rPr>
          <w:rFonts w:hint="default" w:ascii="Times New Roman" w:hAnsi="Times New Roman" w:eastAsia="仿宋_GB2312" w:cs="Times New Roman"/>
          <w:color w:val="auto"/>
          <w:sz w:val="32"/>
          <w:szCs w:val="32"/>
          <w:highlight w:val="none"/>
        </w:rPr>
        <w:t>%，较去年同期</w:t>
      </w:r>
      <w:r>
        <w:rPr>
          <w:rFonts w:hint="default" w:ascii="Times New Roman" w:hAnsi="Times New Roman" w:eastAsia="仿宋_GB2312" w:cs="Times New Roman"/>
          <w:color w:val="auto"/>
          <w:sz w:val="32"/>
          <w:szCs w:val="32"/>
          <w:highlight w:val="none"/>
          <w:lang w:eastAsia="zh-CN"/>
        </w:rPr>
        <w:t>提高</w:t>
      </w:r>
      <w:r>
        <w:rPr>
          <w:rFonts w:hint="default" w:ascii="Times New Roman" w:hAnsi="Times New Roman" w:eastAsia="仿宋_GB2312" w:cs="Times New Roman"/>
          <w:color w:val="auto"/>
          <w:sz w:val="32"/>
          <w:szCs w:val="32"/>
          <w:highlight w:val="none"/>
          <w:lang w:val="en-US" w:eastAsia="zh-CN"/>
        </w:rPr>
        <w:t>0.5个百分点</w:t>
      </w:r>
      <w:r>
        <w:rPr>
          <w:rFonts w:hint="default" w:ascii="Times New Roman" w:hAnsi="Times New Roman" w:eastAsia="仿宋_GB2312" w:cs="Times New Roman"/>
          <w:color w:val="auto"/>
          <w:sz w:val="32"/>
          <w:szCs w:val="32"/>
          <w:highlight w:val="none"/>
        </w:rPr>
        <w:t>，增幅高于泉州平均水平0.</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个百分点，增加值占泉州比重11.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%。从月度走势看，累计增加值同比增速（从2月份开始）分别为</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8.6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9.1%，9.3%，9.6%，</w:t>
      </w:r>
      <w:r>
        <w:rPr>
          <w:rFonts w:hint="default" w:ascii="Times New Roman" w:hAnsi="Times New Roman" w:eastAsia="仿宋_GB2312" w:cs="Times New Roman"/>
          <w:color w:val="auto"/>
          <w:sz w:val="32"/>
          <w:szCs w:val="32"/>
          <w:highlight w:val="none"/>
        </w:rPr>
        <w:t>呈现出上半年有所回落，下半年平稳回升的态势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topLinePunct w:val="0"/>
        <w:autoSpaceDN/>
        <w:bidi w:val="0"/>
        <w:adjustRightInd/>
        <w:snapToGrid/>
        <w:spacing w:afterLines="50" w:line="360" w:lineRule="auto"/>
        <w:ind w:left="0" w:leftChars="0" w:right="0" w:rightChars="0"/>
        <w:jc w:val="center"/>
        <w:rPr>
          <w:rFonts w:hint="eastAsia" w:ascii="宋体" w:cs="宋体"/>
          <w:color w:val="auto"/>
          <w:sz w:val="28"/>
          <w:szCs w:val="28"/>
          <w:lang w:eastAsia="zh-CN"/>
        </w:rPr>
      </w:pPr>
      <w:r>
        <w:pict>
          <v:shape id="_x0000_i1025" o:spt="75" type="#_x0000_t75" style="height:280.85pt;width:456.35pt;" filled="f" o:preferrelative="t" stroked="f" coordsize="21600,21600" o:gfxdata="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">
            <v:path/>
            <v:fill on="f" focussize="0,0"/>
            <v:stroke on="f"/>
            <v:imagedata r:id="rId5" o:title=""/>
            <o:lock v:ext="edit" aspectratio="f"/>
            <w10:wrap type="none"/>
            <w10:anchorlock/>
          </v:shape>
        </w:pic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kern w:val="0"/>
          <w:sz w:val="32"/>
          <w:szCs w:val="32"/>
          <w:lang w:val="en-US" w:eastAsia="zh-CN"/>
        </w:rPr>
      </w:pPr>
      <w:r>
        <w:rPr>
          <w:rFonts w:hint="eastAsia" w:ascii="楷体" w:hAnsi="楷体" w:eastAsia="楷体" w:cs="楷体"/>
          <w:b w:val="0"/>
          <w:bCs w:val="0"/>
          <w:color w:val="auto"/>
          <w:sz w:val="32"/>
          <w:szCs w:val="32"/>
          <w:lang w:val="en-US" w:eastAsia="zh-CN"/>
        </w:rPr>
        <w:t>（二）特色产业增势较好，传统产业</w:t>
      </w:r>
      <w:r>
        <w:rPr>
          <w:rFonts w:hint="eastAsia" w:ascii="楷体" w:hAnsi="楷体" w:eastAsia="楷体" w:cs="楷体"/>
          <w:b w:val="0"/>
          <w:bCs w:val="0"/>
          <w:color w:val="auto"/>
          <w:kern w:val="0"/>
          <w:sz w:val="32"/>
          <w:szCs w:val="32"/>
        </w:rPr>
        <w:t>稳步发展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特色主导产业石材陶瓷业、水暖厨卫业、机械装备业累计增速保持两位数增长；传统产业纺织鞋服业、塑料化工业、日用轻工业稳步发展。</w:t>
      </w:r>
    </w:p>
    <w:p>
      <w:pPr>
        <w:keepNext w:val="0"/>
        <w:keepLines w:val="0"/>
        <w:pageBreakBefore w:val="0"/>
        <w:numPr>
          <w:ilvl w:val="0"/>
          <w:numId w:val="0"/>
        </w:numPr>
        <w:kinsoku/>
        <w:overflowPunct/>
        <w:topLinePunct w:val="0"/>
        <w:autoSpaceDE/>
        <w:autoSpaceDN/>
        <w:bidi w:val="0"/>
        <w:adjustRightInd/>
        <w:snapToGrid/>
        <w:spacing w:after="157" w:afterLines="50" w:line="360" w:lineRule="auto"/>
        <w:ind w:left="0" w:leftChars="0" w:right="0" w:rightChars="0"/>
        <w:jc w:val="left"/>
        <w:outlineLvl w:val="9"/>
        <w:rPr>
          <w:color w:val="auto"/>
        </w:rPr>
      </w:pPr>
      <w:r>
        <w:rPr>
          <w:color w:val="auto"/>
        </w:rPr>
        <w:pict>
          <v:shape id="_x0000_i1026" o:spt="75" type="#_x0000_t75" style="height:298.7pt;width:441.9pt;" filled="f" o:preferrelative="t" stroked="f" coordsize="21600,21600" o:gfxdata="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">
            <v:path/>
            <v:fill on="f" focussize="0,0"/>
            <v:stroke on="f"/>
            <v:imagedata r:id="rId6" o:title=""/>
            <o:lock v:ext="edit" aspectratio="f"/>
            <w10:wrap type="none"/>
            <w10:anchorlock/>
          </v:shape>
        </w:pict>
      </w:r>
    </w:p>
    <w:p>
      <w:pPr>
        <w:keepNext w:val="0"/>
        <w:keepLines w:val="0"/>
        <w:pageBreakBefore w:val="0"/>
        <w:numPr>
          <w:ilvl w:val="0"/>
          <w:numId w:val="0"/>
        </w:numPr>
        <w:kinsoku/>
        <w:overflowPunct/>
        <w:topLinePunct w:val="0"/>
        <w:autoSpaceDE/>
        <w:autoSpaceDN/>
        <w:bidi w:val="0"/>
        <w:adjustRightInd/>
        <w:snapToGrid/>
        <w:spacing w:after="157" w:afterLines="50" w:line="360" w:lineRule="auto"/>
        <w:ind w:left="0" w:leftChars="0" w:right="0" w:rightChars="0"/>
        <w:jc w:val="left"/>
        <w:outlineLvl w:val="9"/>
        <w:rPr>
          <w:rFonts w:hint="eastAsia"/>
          <w:color w:val="auto"/>
          <w:lang w:val="en-US" w:eastAsia="zh-CN"/>
        </w:rPr>
      </w:pPr>
    </w:p>
    <w:p>
      <w:pPr>
        <w:keepNext w:val="0"/>
        <w:keepLines w:val="0"/>
        <w:pageBreakBefore w:val="0"/>
        <w:widowControl/>
        <w:kinsoku/>
        <w:wordWrap w:val="0"/>
        <w:overflowPunct/>
        <w:topLinePunct w:val="0"/>
        <w:autoSpaceDN/>
        <w:bidi w:val="0"/>
        <w:adjustRightInd/>
        <w:snapToGrid/>
        <w:spacing w:afterLines="50" w:line="360" w:lineRule="auto"/>
        <w:ind w:left="0" w:leftChars="0" w:right="0" w:rightChars="0"/>
        <w:jc w:val="left"/>
        <w:rPr>
          <w:color w:val="auto"/>
        </w:rPr>
      </w:pPr>
      <w:r>
        <w:pict>
          <v:shape id="_x0000_i1027" o:spt="75" type="#_x0000_t75" style="height:269.45pt;width:444.6pt;" filled="f" o:preferrelative="t" stroked="f" coordsize="21600,21600" o:gfxdata="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">
            <v:path/>
            <v:fill on="f" focussize="0,0"/>
            <v:stroke on="f"/>
            <v:imagedata r:id="rId7" o:title=""/>
            <o:lock v:ext="edit" aspectratio="f"/>
            <w10:wrap type="none"/>
            <w10:anchorlock/>
          </v:shape>
        </w:pict>
      </w:r>
    </w:p>
    <w:p>
      <w:pPr>
        <w:keepNext w:val="0"/>
        <w:keepLines w:val="0"/>
        <w:pageBreakBefore w:val="0"/>
        <w:widowControl/>
        <w:kinsoku/>
        <w:wordWrap w:val="0"/>
        <w:overflowPunct/>
        <w:topLinePunct w:val="0"/>
        <w:autoSpaceDE/>
        <w:autoSpaceDN/>
        <w:bidi w:val="0"/>
        <w:adjustRightInd/>
        <w:snapToGrid/>
        <w:spacing w:line="580" w:lineRule="exact"/>
        <w:ind w:left="0" w:leftChars="0" w:right="0" w:rightChars="0" w:firstLine="42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石材陶瓷业</w:t>
      </w:r>
      <w:r>
        <w:rPr>
          <w:rFonts w:hint="eastAsia" w:ascii="仿宋_GB2312" w:hAnsi="仿宋_GB2312" w:eastAsia="仿宋_GB2312" w:cs="仿宋_GB2312"/>
          <w:color w:val="auto"/>
          <w:sz w:val="32"/>
          <w:szCs w:val="32"/>
          <w:highlight w:val="none"/>
          <w:lang w:eastAsia="zh-CN"/>
        </w:rPr>
        <w:t>积极配合“一带一路”政策，努力探寻转型道路，推动结构升级，</w:t>
      </w:r>
      <w:r>
        <w:rPr>
          <w:rFonts w:hint="eastAsia" w:ascii="仿宋_GB2312" w:hAnsi="仿宋_GB2312" w:eastAsia="仿宋_GB2312" w:cs="仿宋_GB2312"/>
          <w:color w:val="auto"/>
          <w:sz w:val="32"/>
          <w:szCs w:val="32"/>
          <w:highlight w:val="none"/>
          <w:lang w:val="en-US" w:eastAsia="zh-CN"/>
        </w:rPr>
        <w:t>推进行业互联网+及“泛家居”发展模式，成效显著。今年以来，</w:t>
      </w:r>
      <w:r>
        <w:rPr>
          <w:rFonts w:hint="default" w:ascii="Times New Roman" w:hAnsi="Times New Roman" w:eastAsia="仿宋_GB2312" w:cs="Times New Roman"/>
          <w:color w:val="auto"/>
          <w:sz w:val="32"/>
          <w:szCs w:val="32"/>
          <w:highlight w:val="none"/>
        </w:rPr>
        <w:t>实现产值</w:t>
      </w:r>
      <w:r>
        <w:rPr>
          <w:rFonts w:hint="default" w:ascii="Times New Roman" w:hAnsi="Times New Roman" w:eastAsia="仿宋_GB2312" w:cs="Times New Roman"/>
          <w:color w:val="auto"/>
          <w:sz w:val="32"/>
          <w:szCs w:val="32"/>
          <w:highlight w:val="none"/>
          <w:lang w:val="en-US" w:eastAsia="zh-CN"/>
        </w:rPr>
        <w:t>493.68</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19.4</w:t>
      </w:r>
      <w:r>
        <w:rPr>
          <w:rFonts w:hint="default" w:ascii="Times New Roman" w:hAnsi="Times New Roman" w:eastAsia="仿宋_GB2312" w:cs="Times New Roman"/>
          <w:color w:val="auto"/>
          <w:sz w:val="32"/>
          <w:szCs w:val="32"/>
          <w:highlight w:val="none"/>
        </w:rPr>
        <w:t>%，增幅居三大千亿产业集群之首</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占全市规模工业产值的</w:t>
      </w:r>
      <w:r>
        <w:rPr>
          <w:rFonts w:hint="default" w:ascii="Times New Roman" w:hAnsi="Times New Roman" w:eastAsia="仿宋_GB2312" w:cs="Times New Roman"/>
          <w:color w:val="auto"/>
          <w:sz w:val="32"/>
          <w:szCs w:val="32"/>
          <w:highlight w:val="none"/>
          <w:lang w:val="en-US" w:eastAsia="zh-CN"/>
        </w:rPr>
        <w:t>27.5%。</w:t>
      </w:r>
    </w:p>
    <w:p>
      <w:pPr>
        <w:keepNext w:val="0"/>
        <w:keepLines w:val="0"/>
        <w:pageBreakBefore w:val="0"/>
        <w:kinsoku/>
        <w:overflowPunct/>
        <w:topLinePunct w:val="0"/>
        <w:autoSpaceDE/>
        <w:autoSpaceDN/>
        <w:bidi w:val="0"/>
        <w:adjustRightInd/>
        <w:snapToGrid/>
        <w:spacing w:line="580" w:lineRule="exact"/>
        <w:ind w:left="0" w:leftChars="0" w:right="0" w:rightChars="0" w:firstLine="42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机械装备业注重结构调整和产业升级，注重自主创新和技术改造，实现机械装备业快速健康协调发展。目前，全市机械装备业规上企业有172家，</w:t>
      </w:r>
      <w:r>
        <w:rPr>
          <w:rFonts w:hint="default" w:ascii="Times New Roman" w:hAnsi="Times New Roman" w:eastAsia="仿宋_GB2312" w:cs="Times New Roman"/>
          <w:color w:val="auto"/>
          <w:sz w:val="32"/>
          <w:szCs w:val="32"/>
          <w:highlight w:val="none"/>
        </w:rPr>
        <w:t>实现产值</w:t>
      </w:r>
      <w:r>
        <w:rPr>
          <w:rFonts w:hint="default" w:ascii="Times New Roman" w:hAnsi="Times New Roman" w:eastAsia="仿宋_GB2312" w:cs="Times New Roman"/>
          <w:color w:val="auto"/>
          <w:sz w:val="32"/>
          <w:szCs w:val="32"/>
          <w:highlight w:val="none"/>
          <w:lang w:val="en-US" w:eastAsia="zh-CN"/>
        </w:rPr>
        <w:t>430.57</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12.9</w:t>
      </w:r>
      <w:r>
        <w:rPr>
          <w:rFonts w:hint="default" w:ascii="Times New Roman" w:hAnsi="Times New Roman" w:eastAsia="仿宋_GB2312" w:cs="Times New Roman"/>
          <w:color w:val="auto"/>
          <w:sz w:val="32"/>
          <w:szCs w:val="32"/>
          <w:highlight w:val="none"/>
        </w:rPr>
        <w:t>%，占全市规模工业产值的</w:t>
      </w:r>
      <w:r>
        <w:rPr>
          <w:rFonts w:hint="default" w:ascii="Times New Roman" w:hAnsi="Times New Roman" w:eastAsia="仿宋_GB2312" w:cs="Times New Roman"/>
          <w:color w:val="auto"/>
          <w:sz w:val="32"/>
          <w:szCs w:val="32"/>
          <w:highlight w:val="none"/>
          <w:lang w:val="en-US" w:eastAsia="zh-CN"/>
        </w:rPr>
        <w:t>24.0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topLinePunct w:val="0"/>
        <w:autoSpaceDE/>
        <w:autoSpaceDN/>
        <w:bidi w:val="0"/>
        <w:adjustRightInd/>
        <w:snapToGrid/>
        <w:spacing w:line="580" w:lineRule="exact"/>
        <w:ind w:left="0" w:leftChars="0" w:right="0" w:rightChars="0" w:firstLine="42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水暖厨卫业组建泛家居联盟，布局O2O定制化模式，产业稳步发展，实现产值</w:t>
      </w:r>
      <w:r>
        <w:rPr>
          <w:rFonts w:hint="default" w:ascii="Times New Roman" w:hAnsi="Times New Roman" w:eastAsia="仿宋_GB2312" w:cs="Times New Roman"/>
          <w:color w:val="auto"/>
          <w:sz w:val="32"/>
          <w:szCs w:val="32"/>
          <w:highlight w:val="none"/>
        </w:rPr>
        <w:t>实现产值</w:t>
      </w:r>
      <w:r>
        <w:rPr>
          <w:rFonts w:hint="default" w:ascii="Times New Roman" w:hAnsi="Times New Roman" w:eastAsia="仿宋_GB2312" w:cs="Times New Roman"/>
          <w:color w:val="auto"/>
          <w:sz w:val="32"/>
          <w:szCs w:val="32"/>
          <w:highlight w:val="none"/>
          <w:lang w:val="en-US" w:eastAsia="zh-CN"/>
        </w:rPr>
        <w:t>216.38</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14.0</w:t>
      </w:r>
      <w:r>
        <w:rPr>
          <w:rFonts w:hint="default" w:ascii="Times New Roman" w:hAnsi="Times New Roman" w:eastAsia="仿宋_GB2312" w:cs="Times New Roman"/>
          <w:color w:val="auto"/>
          <w:sz w:val="32"/>
          <w:szCs w:val="32"/>
          <w:highlight w:val="none"/>
        </w:rPr>
        <w:t>%，占全市规模工业产值的</w:t>
      </w:r>
      <w:r>
        <w:rPr>
          <w:rFonts w:hint="default" w:ascii="Times New Roman" w:hAnsi="Times New Roman" w:eastAsia="仿宋_GB2312" w:cs="Times New Roman"/>
          <w:color w:val="auto"/>
          <w:sz w:val="32"/>
          <w:szCs w:val="32"/>
          <w:highlight w:val="none"/>
          <w:lang w:val="en-US" w:eastAsia="zh-CN"/>
        </w:rPr>
        <w:t>12.1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topLinePunct w:val="0"/>
        <w:autoSpaceDE/>
        <w:autoSpaceDN/>
        <w:bidi w:val="0"/>
        <w:adjustRightInd/>
        <w:snapToGrid/>
        <w:spacing w:line="580" w:lineRule="exact"/>
        <w:ind w:left="0" w:leftChars="0" w:right="0" w:rightChars="0" w:firstLine="42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纺织鞋服业实现产值</w:t>
      </w:r>
      <w:r>
        <w:rPr>
          <w:rFonts w:hint="default" w:ascii="Times New Roman" w:hAnsi="Times New Roman" w:eastAsia="仿宋_GB2312" w:cs="Times New Roman"/>
          <w:color w:val="auto"/>
          <w:sz w:val="32"/>
          <w:szCs w:val="32"/>
          <w:highlight w:val="none"/>
          <w:lang w:val="en-US" w:eastAsia="zh-CN"/>
        </w:rPr>
        <w:t>229.56</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17.1</w:t>
      </w:r>
      <w:r>
        <w:rPr>
          <w:rFonts w:hint="default" w:ascii="Times New Roman" w:hAnsi="Times New Roman" w:eastAsia="仿宋_GB2312" w:cs="Times New Roman"/>
          <w:color w:val="auto"/>
          <w:sz w:val="32"/>
          <w:szCs w:val="32"/>
          <w:highlight w:val="none"/>
        </w:rPr>
        <w:t>%，占全市规模工业产值的</w:t>
      </w:r>
      <w:r>
        <w:rPr>
          <w:rFonts w:hint="default" w:ascii="Times New Roman" w:hAnsi="Times New Roman" w:eastAsia="仿宋_GB2312" w:cs="Times New Roman"/>
          <w:color w:val="auto"/>
          <w:sz w:val="32"/>
          <w:szCs w:val="32"/>
          <w:highlight w:val="none"/>
          <w:lang w:val="en-US" w:eastAsia="zh-CN"/>
        </w:rPr>
        <w:t>12.8</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autoSpaceDE/>
        <w:autoSpaceDN/>
        <w:bidi w:val="0"/>
        <w:adjustRightInd/>
        <w:snapToGrid/>
        <w:spacing w:line="580" w:lineRule="exact"/>
        <w:ind w:left="0" w:leftChars="0" w:right="0" w:rightChars="0" w:firstLine="42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塑料化工业实现产值</w:t>
      </w:r>
      <w:r>
        <w:rPr>
          <w:rFonts w:hint="default" w:ascii="Times New Roman" w:hAnsi="Times New Roman" w:eastAsia="仿宋_GB2312" w:cs="Times New Roman"/>
          <w:color w:val="auto"/>
          <w:sz w:val="32"/>
          <w:szCs w:val="32"/>
          <w:highlight w:val="none"/>
          <w:lang w:val="en-US" w:eastAsia="zh-CN"/>
        </w:rPr>
        <w:t>147.07</w:t>
      </w:r>
      <w:r>
        <w:rPr>
          <w:rFonts w:hint="default" w:ascii="Times New Roman" w:hAnsi="Times New Roman" w:eastAsia="仿宋_GB2312" w:cs="Times New Roman"/>
          <w:color w:val="auto"/>
          <w:sz w:val="32"/>
          <w:szCs w:val="32"/>
          <w:highlight w:val="none"/>
        </w:rPr>
        <w:t>亿元，同比</w:t>
      </w:r>
      <w:r>
        <w:rPr>
          <w:rFonts w:hint="default" w:ascii="Times New Roman" w:hAnsi="Times New Roman" w:eastAsia="仿宋_GB2312" w:cs="Times New Roman"/>
          <w:color w:val="auto"/>
          <w:sz w:val="32"/>
          <w:szCs w:val="32"/>
          <w:highlight w:val="none"/>
          <w:lang w:eastAsia="zh-CN"/>
        </w:rPr>
        <w:t>下降</w:t>
      </w:r>
      <w:r>
        <w:rPr>
          <w:rFonts w:hint="default" w:ascii="Times New Roman" w:hAnsi="Times New Roman" w:eastAsia="仿宋_GB2312" w:cs="Times New Roman"/>
          <w:color w:val="auto"/>
          <w:sz w:val="32"/>
          <w:szCs w:val="32"/>
          <w:highlight w:val="none"/>
          <w:lang w:val="en-US" w:eastAsia="zh-CN"/>
        </w:rPr>
        <w:t>0.2</w:t>
      </w:r>
      <w:r>
        <w:rPr>
          <w:rFonts w:hint="default" w:ascii="Times New Roman" w:hAnsi="Times New Roman" w:eastAsia="仿宋_GB2312" w:cs="Times New Roman"/>
          <w:color w:val="auto"/>
          <w:sz w:val="32"/>
          <w:szCs w:val="32"/>
          <w:highlight w:val="none"/>
        </w:rPr>
        <w:t>%，占全市规模工业产值的</w:t>
      </w:r>
      <w:r>
        <w:rPr>
          <w:rFonts w:hint="default" w:ascii="Times New Roman" w:hAnsi="Times New Roman" w:eastAsia="仿宋_GB2312" w:cs="Times New Roman"/>
          <w:color w:val="auto"/>
          <w:sz w:val="32"/>
          <w:szCs w:val="32"/>
          <w:highlight w:val="none"/>
          <w:lang w:val="en-US" w:eastAsia="zh-CN"/>
        </w:rPr>
        <w:t>8.2</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autoSpaceDE/>
        <w:autoSpaceDN/>
        <w:bidi w:val="0"/>
        <w:adjustRightInd/>
        <w:snapToGrid/>
        <w:spacing w:line="580" w:lineRule="exact"/>
        <w:ind w:left="0" w:leftChars="0" w:right="0" w:rightChars="0" w:firstLine="420" w:firstLineChars="200"/>
        <w:jc w:val="both"/>
        <w:textAlignment w:val="auto"/>
        <w:outlineLvl w:val="9"/>
        <w:rPr>
          <w:rFonts w:hint="default" w:ascii="Times New Roman" w:hAnsi="Times New Roman" w:cs="Times New Roman"/>
          <w:b/>
          <w:color w:val="auto"/>
          <w:kern w:val="0"/>
          <w:sz w:val="28"/>
          <w:szCs w:val="28"/>
        </w:rPr>
      </w:pPr>
      <w:r>
        <w:rPr>
          <w:rFonts w:hint="default" w:ascii="Times New Roman" w:hAnsi="Times New Roman" w:eastAsia="仿宋_GB2312" w:cs="Times New Roman"/>
          <w:color w:val="auto"/>
          <w:sz w:val="32"/>
          <w:szCs w:val="32"/>
          <w:highlight w:val="none"/>
        </w:rPr>
        <w:t>日用轻工业实现产值</w:t>
      </w:r>
      <w:r>
        <w:rPr>
          <w:rFonts w:hint="default" w:ascii="Times New Roman" w:hAnsi="Times New Roman" w:eastAsia="仿宋_GB2312" w:cs="Times New Roman"/>
          <w:color w:val="auto"/>
          <w:sz w:val="32"/>
          <w:szCs w:val="32"/>
          <w:highlight w:val="none"/>
          <w:lang w:val="en-US" w:eastAsia="zh-CN"/>
        </w:rPr>
        <w:t>223.47</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11.6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占全市规模工业产值的12.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after="160" w:afterLines="50" w:line="580" w:lineRule="exact"/>
        <w:ind w:left="0" w:leftChars="0" w:right="0" w:rightChars="0" w:firstLine="640" w:firstLineChars="200"/>
        <w:jc w:val="both"/>
        <w:textAlignment w:val="auto"/>
        <w:outlineLvl w:val="9"/>
        <w:rPr>
          <w:rFonts w:hint="eastAsia" w:ascii="楷体" w:hAnsi="楷体" w:eastAsia="楷体" w:cs="楷体"/>
          <w:b w:val="0"/>
          <w:bCs/>
          <w:color w:val="auto"/>
          <w:kern w:val="0"/>
          <w:sz w:val="32"/>
          <w:szCs w:val="32"/>
        </w:rPr>
      </w:pPr>
      <w:r>
        <w:rPr>
          <w:rFonts w:hint="eastAsia" w:ascii="楷体" w:hAnsi="楷体" w:eastAsia="楷体" w:cs="楷体"/>
          <w:b w:val="0"/>
          <w:bCs/>
          <w:color w:val="auto"/>
          <w:kern w:val="0"/>
          <w:sz w:val="32"/>
          <w:szCs w:val="32"/>
          <w:lang w:eastAsia="zh-CN"/>
        </w:rPr>
        <w:t>（三）</w:t>
      </w:r>
      <w:r>
        <w:rPr>
          <w:rFonts w:hint="eastAsia" w:ascii="楷体" w:hAnsi="楷体" w:eastAsia="楷体" w:cs="楷体"/>
          <w:b w:val="0"/>
          <w:bCs/>
          <w:color w:val="auto"/>
          <w:kern w:val="0"/>
          <w:sz w:val="32"/>
          <w:szCs w:val="32"/>
        </w:rPr>
        <w:t>规上工业生产有所回暖，减产面缩小</w:t>
      </w:r>
    </w:p>
    <w:tbl>
      <w:tblPr>
        <w:tblStyle w:val="9"/>
        <w:tblW w:w="8708" w:type="dxa"/>
        <w:jc w:val="center"/>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64"/>
        <w:gridCol w:w="1032"/>
        <w:gridCol w:w="1188"/>
        <w:gridCol w:w="948"/>
        <w:gridCol w:w="1188"/>
        <w:gridCol w:w="900"/>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7" w:hRule="atLeast"/>
          <w:jc w:val="center"/>
        </w:trPr>
        <w:tc>
          <w:tcPr>
            <w:tcW w:w="2264" w:type="dxa"/>
            <w:vMerge w:val="restart"/>
            <w:tcBorders>
              <w:top w:val="single" w:color="000000" w:sz="12"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时间</w:t>
            </w:r>
          </w:p>
        </w:tc>
        <w:tc>
          <w:tcPr>
            <w:tcW w:w="4356" w:type="dxa"/>
            <w:gridSpan w:val="4"/>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产值同比正增长</w:t>
            </w:r>
          </w:p>
        </w:tc>
        <w:tc>
          <w:tcPr>
            <w:tcW w:w="2088" w:type="dxa"/>
            <w:gridSpan w:val="2"/>
            <w:tcBorders>
              <w:top w:val="single" w:color="000000" w:sz="12"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产值同比负增长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0" w:hRule="atLeast"/>
          <w:jc w:val="center"/>
        </w:trPr>
        <w:tc>
          <w:tcPr>
            <w:tcW w:w="22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仿宋_GB2312" w:hAnsi="仿宋_GB2312" w:eastAsia="仿宋_GB2312" w:cs="仿宋_GB2312"/>
                <w:b w:val="0"/>
                <w:bCs/>
                <w:i w:val="0"/>
                <w:color w:val="auto"/>
                <w:sz w:val="28"/>
                <w:szCs w:val="28"/>
                <w:u w:val="none"/>
              </w:rPr>
            </w:pP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企业数</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产值占比</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其中产值增长&gt;=10%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企业数</w:t>
            </w:r>
          </w:p>
        </w:tc>
        <w:tc>
          <w:tcPr>
            <w:tcW w:w="118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产值占比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8" w:hRule="atLeast"/>
          <w:jc w:val="center"/>
        </w:trPr>
        <w:tc>
          <w:tcPr>
            <w:tcW w:w="2264" w:type="dxa"/>
            <w:vMerge w:val="continue"/>
            <w:tcBorders>
              <w:top w:val="single" w:color="000000" w:sz="4" w:space="0"/>
              <w:left w:val="nil"/>
              <w:bottom w:val="single" w:color="000000" w:sz="12"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360" w:lineRule="auto"/>
              <w:ind w:left="0" w:leftChars="0" w:right="0" w:rightChars="0"/>
              <w:jc w:val="center"/>
              <w:rPr>
                <w:rFonts w:hint="eastAsia" w:ascii="仿宋_GB2312" w:hAnsi="仿宋_GB2312" w:eastAsia="仿宋_GB2312" w:cs="仿宋_GB2312"/>
                <w:b w:val="0"/>
                <w:bCs/>
                <w:i w:val="0"/>
                <w:color w:val="auto"/>
                <w:sz w:val="28"/>
                <w:szCs w:val="28"/>
                <w:u w:val="none"/>
              </w:rPr>
            </w:pPr>
          </w:p>
        </w:tc>
        <w:tc>
          <w:tcPr>
            <w:tcW w:w="1032" w:type="dxa"/>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360" w:lineRule="auto"/>
              <w:ind w:left="0" w:leftChars="0" w:right="0" w:rightChars="0"/>
              <w:jc w:val="center"/>
              <w:rPr>
                <w:rFonts w:hint="eastAsia" w:ascii="仿宋_GB2312" w:hAnsi="仿宋_GB2312" w:eastAsia="仿宋_GB2312" w:cs="仿宋_GB2312"/>
                <w:b w:val="0"/>
                <w:bCs/>
                <w:i w:val="0"/>
                <w:color w:val="auto"/>
                <w:sz w:val="28"/>
                <w:szCs w:val="28"/>
                <w:u w:val="none"/>
              </w:rPr>
            </w:pPr>
          </w:p>
        </w:tc>
        <w:tc>
          <w:tcPr>
            <w:tcW w:w="1188" w:type="dxa"/>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360" w:lineRule="auto"/>
              <w:ind w:left="0" w:leftChars="0" w:right="0" w:rightChars="0"/>
              <w:jc w:val="center"/>
              <w:rPr>
                <w:rFonts w:hint="eastAsia" w:ascii="仿宋_GB2312" w:hAnsi="仿宋_GB2312" w:eastAsia="仿宋_GB2312" w:cs="仿宋_GB2312"/>
                <w:b w:val="0"/>
                <w:bCs/>
                <w:i w:val="0"/>
                <w:color w:val="auto"/>
                <w:sz w:val="28"/>
                <w:szCs w:val="28"/>
                <w:u w:val="none"/>
              </w:rPr>
            </w:pPr>
          </w:p>
        </w:tc>
        <w:tc>
          <w:tcPr>
            <w:tcW w:w="948"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企业数</w:t>
            </w:r>
          </w:p>
        </w:tc>
        <w:tc>
          <w:tcPr>
            <w:tcW w:w="1188"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产值占比</w:t>
            </w:r>
          </w:p>
        </w:tc>
        <w:tc>
          <w:tcPr>
            <w:tcW w:w="900" w:type="dxa"/>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360" w:lineRule="auto"/>
              <w:ind w:left="0" w:leftChars="0" w:right="0" w:rightChars="0"/>
              <w:jc w:val="center"/>
              <w:rPr>
                <w:rFonts w:hint="eastAsia" w:ascii="仿宋_GB2312" w:hAnsi="仿宋_GB2312" w:eastAsia="仿宋_GB2312" w:cs="仿宋_GB2312"/>
                <w:b w:val="0"/>
                <w:bCs/>
                <w:i w:val="0"/>
                <w:color w:val="auto"/>
                <w:sz w:val="28"/>
                <w:szCs w:val="28"/>
                <w:u w:val="none"/>
              </w:rPr>
            </w:pPr>
          </w:p>
        </w:tc>
        <w:tc>
          <w:tcPr>
            <w:tcW w:w="1188" w:type="dxa"/>
            <w:vMerge w:val="continue"/>
            <w:tcBorders>
              <w:top w:val="single" w:color="000000" w:sz="4" w:space="0"/>
              <w:left w:val="single" w:color="000000" w:sz="4" w:space="0"/>
              <w:bottom w:val="single" w:color="000000" w:sz="12" w:space="0"/>
              <w:right w:val="nil"/>
            </w:tcBorders>
            <w:shd w:val="clear" w:color="auto" w:fill="auto"/>
            <w:vAlign w:val="center"/>
          </w:tcPr>
          <w:p>
            <w:pPr>
              <w:keepNext w:val="0"/>
              <w:keepLines w:val="0"/>
              <w:pageBreakBefore w:val="0"/>
              <w:kinsoku/>
              <w:overflowPunct/>
              <w:topLinePunct w:val="0"/>
              <w:autoSpaceDN/>
              <w:bidi w:val="0"/>
              <w:adjustRightInd/>
              <w:snapToGrid/>
              <w:spacing w:line="360" w:lineRule="auto"/>
              <w:ind w:left="0" w:leftChars="0" w:right="0" w:rightChars="0"/>
              <w:jc w:val="center"/>
              <w:rPr>
                <w:rFonts w:hint="eastAsia" w:ascii="仿宋_GB2312" w:hAnsi="仿宋_GB2312" w:eastAsia="仿宋_GB2312" w:cs="仿宋_GB2312"/>
                <w:b w:val="0"/>
                <w:bCs/>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jc w:val="center"/>
        </w:trPr>
        <w:tc>
          <w:tcPr>
            <w:tcW w:w="2264" w:type="dxa"/>
            <w:tcBorders>
              <w:top w:val="single" w:color="000000" w:sz="12"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2018年三季度</w:t>
            </w:r>
          </w:p>
        </w:tc>
        <w:tc>
          <w:tcPr>
            <w:tcW w:w="1032"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621</w:t>
            </w:r>
          </w:p>
        </w:tc>
        <w:tc>
          <w:tcPr>
            <w:tcW w:w="1188"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91.3%</w:t>
            </w:r>
          </w:p>
        </w:tc>
        <w:tc>
          <w:tcPr>
            <w:tcW w:w="948"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500</w:t>
            </w:r>
          </w:p>
        </w:tc>
        <w:tc>
          <w:tcPr>
            <w:tcW w:w="1188"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74.2%</w:t>
            </w:r>
          </w:p>
        </w:tc>
        <w:tc>
          <w:tcPr>
            <w:tcW w:w="90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166</w:t>
            </w:r>
          </w:p>
        </w:tc>
        <w:tc>
          <w:tcPr>
            <w:tcW w:w="1188" w:type="dxa"/>
            <w:tcBorders>
              <w:top w:val="single" w:color="000000" w:sz="12"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jc w:val="center"/>
        </w:trPr>
        <w:tc>
          <w:tcPr>
            <w:tcW w:w="22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2018年二季度</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613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90.5%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481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75.6%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173</w:t>
            </w:r>
          </w:p>
        </w:tc>
        <w:tc>
          <w:tcPr>
            <w:tcW w:w="118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7" w:hRule="atLeast"/>
          <w:jc w:val="center"/>
        </w:trPr>
        <w:tc>
          <w:tcPr>
            <w:tcW w:w="2264" w:type="dxa"/>
            <w:tcBorders>
              <w:top w:val="single" w:color="000000" w:sz="4" w:space="0"/>
              <w:left w:val="nil"/>
              <w:bottom w:val="single" w:color="000000" w:sz="12"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2018年一季度</w:t>
            </w:r>
          </w:p>
        </w:tc>
        <w:tc>
          <w:tcPr>
            <w:tcW w:w="103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605</w:t>
            </w:r>
          </w:p>
        </w:tc>
        <w:tc>
          <w:tcPr>
            <w:tcW w:w="1188"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87.8%</w:t>
            </w:r>
          </w:p>
        </w:tc>
        <w:tc>
          <w:tcPr>
            <w:tcW w:w="948"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459</w:t>
            </w:r>
          </w:p>
        </w:tc>
        <w:tc>
          <w:tcPr>
            <w:tcW w:w="1188"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71.9%</w:t>
            </w:r>
          </w:p>
        </w:tc>
        <w:tc>
          <w:tcPr>
            <w:tcW w:w="90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180</w:t>
            </w:r>
          </w:p>
        </w:tc>
        <w:tc>
          <w:tcPr>
            <w:tcW w:w="1188" w:type="dxa"/>
            <w:tcBorders>
              <w:top w:val="single" w:color="000000" w:sz="4" w:space="0"/>
              <w:left w:val="single" w:color="000000" w:sz="4" w:space="0"/>
              <w:bottom w:val="single" w:color="000000" w:sz="12"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360" w:lineRule="auto"/>
              <w:ind w:left="0" w:leftChars="0" w:right="0" w:rightChars="0"/>
              <w:jc w:val="center"/>
              <w:textAlignment w:val="center"/>
              <w:rPr>
                <w:rFonts w:hint="eastAsia" w:ascii="仿宋_GB2312" w:hAnsi="仿宋_GB2312" w:eastAsia="仿宋_GB2312" w:cs="仿宋_GB2312"/>
                <w:b w:val="0"/>
                <w:bCs/>
                <w:i w:val="0"/>
                <w:color w:val="auto"/>
                <w:sz w:val="28"/>
                <w:szCs w:val="28"/>
                <w:u w:val="none"/>
              </w:rPr>
            </w:pPr>
            <w:r>
              <w:rPr>
                <w:rFonts w:hint="eastAsia" w:ascii="仿宋_GB2312" w:hAnsi="仿宋_GB2312" w:eastAsia="仿宋_GB2312" w:cs="仿宋_GB2312"/>
                <w:b w:val="0"/>
                <w:bCs/>
                <w:i w:val="0"/>
                <w:color w:val="auto"/>
                <w:kern w:val="0"/>
                <w:sz w:val="28"/>
                <w:szCs w:val="28"/>
                <w:u w:val="none"/>
                <w:lang w:val="en-US" w:eastAsia="zh-CN" w:bidi="ar"/>
              </w:rPr>
              <w:t>12.2%</w:t>
            </w:r>
          </w:p>
        </w:tc>
      </w:tr>
    </w:tbl>
    <w:p>
      <w:pPr>
        <w:keepNext w:val="0"/>
        <w:keepLines w:val="0"/>
        <w:pageBreakBefore w:val="0"/>
        <w:widowControl/>
        <w:kinsoku/>
        <w:wordWrap w:val="0"/>
        <w:overflowPunct/>
        <w:topLinePunct w:val="0"/>
        <w:autoSpaceDE/>
        <w:autoSpaceDN/>
        <w:bidi w:val="0"/>
        <w:adjustRightInd/>
        <w:snapToGrid/>
        <w:spacing w:before="160" w:beforeLines="50" w:line="580" w:lineRule="exact"/>
        <w:ind w:left="0" w:leftChars="0" w:right="0" w:rightChars="0" w:firstLine="640" w:firstLineChars="200"/>
        <w:jc w:val="both"/>
        <w:textAlignment w:val="auto"/>
        <w:outlineLvl w:val="9"/>
        <w:rPr>
          <w:rFonts w:hint="default" w:ascii="Times New Roman" w:hAnsi="Times New Roman" w:cs="Times New Roman"/>
          <w:bCs/>
          <w:color w:val="auto"/>
          <w:kern w:val="0"/>
          <w:sz w:val="28"/>
          <w:szCs w:val="28"/>
          <w:lang w:eastAsia="zh-CN"/>
        </w:rPr>
      </w:pPr>
      <w:r>
        <w:rPr>
          <w:rFonts w:hint="eastAsia" w:ascii="仿宋_GB2312" w:hAnsi="仿宋_GB2312" w:eastAsia="仿宋_GB2312" w:cs="仿宋_GB2312"/>
          <w:color w:val="auto"/>
          <w:sz w:val="32"/>
          <w:szCs w:val="32"/>
          <w:highlight w:val="none"/>
          <w:lang w:val="en-US" w:eastAsia="zh-CN"/>
        </w:rPr>
        <w:t>从产值同比</w:t>
      </w:r>
      <w:r>
        <w:rPr>
          <w:rFonts w:hint="default" w:ascii="Times New Roman" w:hAnsi="Times New Roman" w:eastAsia="仿宋_GB2312" w:cs="Times New Roman"/>
          <w:color w:val="auto"/>
          <w:sz w:val="32"/>
          <w:szCs w:val="32"/>
          <w:highlight w:val="none"/>
          <w:lang w:val="en-US" w:eastAsia="zh-CN"/>
        </w:rPr>
        <w:t>增速来看，三季度全市规模工业实现产值同比增长的企业数有621家，</w:t>
      </w:r>
      <w:r>
        <w:rPr>
          <w:rFonts w:hint="default" w:ascii="Times New Roman" w:hAnsi="Times New Roman" w:eastAsia="仿宋_GB2312" w:cs="Times New Roman"/>
          <w:color w:val="auto"/>
          <w:sz w:val="32"/>
          <w:szCs w:val="32"/>
          <w:highlight w:val="none"/>
        </w:rPr>
        <w:t>比一季度增加</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家，比</w:t>
      </w:r>
      <w:r>
        <w:rPr>
          <w:rFonts w:hint="default" w:ascii="Times New Roman" w:hAnsi="Times New Roman" w:eastAsia="仿宋_GB2312" w:cs="Times New Roman"/>
          <w:color w:val="auto"/>
          <w:sz w:val="32"/>
          <w:szCs w:val="32"/>
          <w:highlight w:val="none"/>
          <w:lang w:eastAsia="zh-CN"/>
        </w:rPr>
        <w:t>二季度增加</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家，产值占全部规</w:t>
      </w:r>
      <w:r>
        <w:rPr>
          <w:rFonts w:hint="default" w:ascii="Times New Roman" w:hAnsi="Times New Roman" w:eastAsia="仿宋_GB2312" w:cs="Times New Roman"/>
          <w:color w:val="auto"/>
          <w:sz w:val="32"/>
          <w:szCs w:val="32"/>
          <w:highlight w:val="none"/>
          <w:lang w:eastAsia="zh-CN"/>
        </w:rPr>
        <w:t>模工业</w:t>
      </w:r>
      <w:r>
        <w:rPr>
          <w:rFonts w:hint="default" w:ascii="Times New Roman" w:hAnsi="Times New Roman" w:eastAsia="仿宋_GB2312" w:cs="Times New Roman"/>
          <w:color w:val="auto"/>
          <w:sz w:val="32"/>
          <w:szCs w:val="32"/>
          <w:highlight w:val="none"/>
        </w:rPr>
        <w:t>企业比重</w:t>
      </w:r>
      <w:r>
        <w:rPr>
          <w:rFonts w:hint="default" w:ascii="Times New Roman" w:hAnsi="Times New Roman" w:eastAsia="仿宋_GB2312" w:cs="Times New Roman"/>
          <w:color w:val="auto"/>
          <w:sz w:val="32"/>
          <w:szCs w:val="32"/>
          <w:highlight w:val="none"/>
          <w:lang w:val="en-US" w:eastAsia="zh-CN"/>
        </w:rPr>
        <w:t>91.3</w:t>
      </w:r>
      <w:r>
        <w:rPr>
          <w:rFonts w:hint="default" w:ascii="Times New Roman" w:hAnsi="Times New Roman" w:eastAsia="仿宋_GB2312" w:cs="Times New Roman"/>
          <w:color w:val="auto"/>
          <w:sz w:val="32"/>
          <w:szCs w:val="32"/>
          <w:highlight w:val="none"/>
        </w:rPr>
        <w:t>%，比一季度提高</w:t>
      </w:r>
      <w:r>
        <w:rPr>
          <w:rFonts w:hint="default" w:ascii="Times New Roman" w:hAnsi="Times New Roman" w:eastAsia="仿宋_GB2312" w:cs="Times New Roman"/>
          <w:color w:val="auto"/>
          <w:sz w:val="32"/>
          <w:szCs w:val="32"/>
          <w:highlight w:val="none"/>
          <w:lang w:val="en-US" w:eastAsia="zh-CN"/>
        </w:rPr>
        <w:t>3.5</w:t>
      </w:r>
      <w:r>
        <w:rPr>
          <w:rFonts w:hint="default" w:ascii="Times New Roman" w:hAnsi="Times New Roman" w:eastAsia="仿宋_GB2312" w:cs="Times New Roman"/>
          <w:color w:val="auto"/>
          <w:sz w:val="32"/>
          <w:szCs w:val="32"/>
          <w:highlight w:val="none"/>
        </w:rPr>
        <w:t>个百分点，比</w:t>
      </w:r>
      <w:r>
        <w:rPr>
          <w:rFonts w:hint="default" w:ascii="Times New Roman" w:hAnsi="Times New Roman" w:eastAsia="仿宋_GB2312" w:cs="Times New Roman"/>
          <w:color w:val="auto"/>
          <w:sz w:val="32"/>
          <w:szCs w:val="32"/>
          <w:highlight w:val="none"/>
          <w:lang w:eastAsia="zh-CN"/>
        </w:rPr>
        <w:t>二季度</w:t>
      </w:r>
      <w:r>
        <w:rPr>
          <w:rFonts w:hint="default" w:ascii="Times New Roman" w:hAnsi="Times New Roman" w:eastAsia="仿宋_GB2312" w:cs="Times New Roman"/>
          <w:color w:val="auto"/>
          <w:sz w:val="32"/>
          <w:szCs w:val="32"/>
          <w:highlight w:val="none"/>
        </w:rPr>
        <w:t>提高</w:t>
      </w:r>
      <w:r>
        <w:rPr>
          <w:rFonts w:hint="default" w:ascii="Times New Roman" w:hAnsi="Times New Roman" w:eastAsia="仿宋_GB2312"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个百分点，其中产值同比增长大于10%的企业数有</w:t>
      </w:r>
      <w:r>
        <w:rPr>
          <w:rFonts w:hint="default" w:ascii="Times New Roman" w:hAnsi="Times New Roman" w:eastAsia="仿宋_GB2312" w:cs="Times New Roman"/>
          <w:color w:val="auto"/>
          <w:sz w:val="32"/>
          <w:szCs w:val="32"/>
          <w:highlight w:val="none"/>
          <w:lang w:val="en-US" w:eastAsia="zh-CN"/>
        </w:rPr>
        <w:t>500</w:t>
      </w:r>
      <w:r>
        <w:rPr>
          <w:rFonts w:hint="default" w:ascii="Times New Roman" w:hAnsi="Times New Roman" w:eastAsia="仿宋_GB2312" w:cs="Times New Roman"/>
          <w:color w:val="auto"/>
          <w:sz w:val="32"/>
          <w:szCs w:val="32"/>
          <w:highlight w:val="none"/>
        </w:rPr>
        <w:t>家，比一季度增加</w:t>
      </w:r>
      <w:r>
        <w:rPr>
          <w:rFonts w:hint="default" w:ascii="Times New Roman" w:hAnsi="Times New Roman" w:eastAsia="仿宋_GB2312" w:cs="Times New Roman"/>
          <w:color w:val="auto"/>
          <w:sz w:val="32"/>
          <w:szCs w:val="32"/>
          <w:highlight w:val="none"/>
          <w:lang w:val="en-US" w:eastAsia="zh-CN"/>
        </w:rPr>
        <w:t>41</w:t>
      </w:r>
      <w:r>
        <w:rPr>
          <w:rFonts w:hint="default" w:ascii="Times New Roman" w:hAnsi="Times New Roman" w:eastAsia="仿宋_GB2312" w:cs="Times New Roman"/>
          <w:color w:val="auto"/>
          <w:sz w:val="32"/>
          <w:szCs w:val="32"/>
          <w:highlight w:val="none"/>
        </w:rPr>
        <w:t>家，比</w:t>
      </w:r>
      <w:r>
        <w:rPr>
          <w:rFonts w:hint="default" w:ascii="Times New Roman" w:hAnsi="Times New Roman" w:eastAsia="仿宋_GB2312" w:cs="Times New Roman"/>
          <w:color w:val="auto"/>
          <w:sz w:val="32"/>
          <w:szCs w:val="32"/>
          <w:highlight w:val="none"/>
          <w:lang w:eastAsia="zh-CN"/>
        </w:rPr>
        <w:t>二季度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家，产值占全部规</w:t>
      </w:r>
      <w:r>
        <w:rPr>
          <w:rFonts w:hint="default" w:ascii="Times New Roman" w:hAnsi="Times New Roman" w:eastAsia="仿宋_GB2312" w:cs="Times New Roman"/>
          <w:color w:val="auto"/>
          <w:sz w:val="32"/>
          <w:szCs w:val="32"/>
          <w:highlight w:val="none"/>
          <w:lang w:eastAsia="zh-CN"/>
        </w:rPr>
        <w:t>模工业</w:t>
      </w:r>
      <w:r>
        <w:rPr>
          <w:rFonts w:hint="default" w:ascii="Times New Roman" w:hAnsi="Times New Roman" w:eastAsia="仿宋_GB2312" w:cs="Times New Roman"/>
          <w:color w:val="auto"/>
          <w:sz w:val="32"/>
          <w:szCs w:val="32"/>
          <w:highlight w:val="none"/>
        </w:rPr>
        <w:t>企业比重</w:t>
      </w:r>
      <w:r>
        <w:rPr>
          <w:rFonts w:hint="default" w:ascii="Times New Roman" w:hAnsi="Times New Roman" w:eastAsia="仿宋_GB2312" w:cs="Times New Roman"/>
          <w:color w:val="auto"/>
          <w:sz w:val="32"/>
          <w:szCs w:val="32"/>
          <w:highlight w:val="none"/>
          <w:lang w:val="en-US" w:eastAsia="zh-CN"/>
        </w:rPr>
        <w:t>74.2</w:t>
      </w:r>
      <w:r>
        <w:rPr>
          <w:rFonts w:hint="default" w:ascii="Times New Roman" w:hAnsi="Times New Roman" w:eastAsia="仿宋_GB2312" w:cs="Times New Roman"/>
          <w:color w:val="auto"/>
          <w:sz w:val="32"/>
          <w:szCs w:val="32"/>
          <w:highlight w:val="none"/>
        </w:rPr>
        <w:t>%，比一季度提高</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个百分点；产值同比下降的企业数有</w:t>
      </w:r>
      <w:r>
        <w:rPr>
          <w:rFonts w:hint="default" w:ascii="Times New Roman" w:hAnsi="Times New Roman" w:eastAsia="仿宋_GB2312" w:cs="Times New Roman"/>
          <w:color w:val="auto"/>
          <w:sz w:val="32"/>
          <w:szCs w:val="32"/>
          <w:highlight w:val="none"/>
          <w:lang w:val="en-US" w:eastAsia="zh-CN"/>
        </w:rPr>
        <w:t>166</w:t>
      </w:r>
      <w:r>
        <w:rPr>
          <w:rFonts w:hint="default" w:ascii="Times New Roman" w:hAnsi="Times New Roman" w:eastAsia="仿宋_GB2312" w:cs="Times New Roman"/>
          <w:color w:val="auto"/>
          <w:sz w:val="32"/>
          <w:szCs w:val="32"/>
          <w:highlight w:val="none"/>
        </w:rPr>
        <w:t>家，产值负增长企业</w:t>
      </w:r>
      <w:r>
        <w:rPr>
          <w:rFonts w:hint="default" w:ascii="Times New Roman" w:hAnsi="Times New Roman" w:eastAsia="仿宋_GB2312" w:cs="Times New Roman"/>
          <w:color w:val="auto"/>
          <w:sz w:val="32"/>
          <w:szCs w:val="32"/>
          <w:highlight w:val="none"/>
          <w:lang w:eastAsia="zh-CN"/>
        </w:rPr>
        <w:t>数</w:t>
      </w:r>
      <w:r>
        <w:rPr>
          <w:rFonts w:hint="default" w:ascii="Times New Roman" w:hAnsi="Times New Roman" w:eastAsia="仿宋_GB2312" w:cs="Times New Roman"/>
          <w:color w:val="auto"/>
          <w:sz w:val="32"/>
          <w:szCs w:val="32"/>
          <w:highlight w:val="none"/>
        </w:rPr>
        <w:t>占</w:t>
      </w:r>
      <w:r>
        <w:rPr>
          <w:rFonts w:hint="default" w:ascii="Times New Roman" w:hAnsi="Times New Roman" w:eastAsia="仿宋_GB2312" w:cs="Times New Roman"/>
          <w:color w:val="auto"/>
          <w:sz w:val="32"/>
          <w:szCs w:val="32"/>
          <w:highlight w:val="none"/>
          <w:lang w:eastAsia="zh-CN"/>
        </w:rPr>
        <w:t>所有规模工业企业数</w:t>
      </w:r>
      <w:r>
        <w:rPr>
          <w:rFonts w:hint="default" w:ascii="Times New Roman" w:hAnsi="Times New Roman" w:eastAsia="仿宋_GB2312" w:cs="Times New Roman"/>
          <w:color w:val="auto"/>
          <w:sz w:val="32"/>
          <w:szCs w:val="32"/>
          <w:highlight w:val="none"/>
        </w:rPr>
        <w:t>比</w:t>
      </w:r>
      <w:r>
        <w:rPr>
          <w:rFonts w:hint="default" w:ascii="Times New Roman" w:hAnsi="Times New Roman" w:eastAsia="仿宋_GB2312" w:cs="Times New Roman"/>
          <w:color w:val="auto"/>
          <w:sz w:val="32"/>
          <w:szCs w:val="32"/>
          <w:highlight w:val="none"/>
          <w:lang w:eastAsia="zh-CN"/>
        </w:rPr>
        <w:t>重为</w:t>
      </w:r>
      <w:r>
        <w:rPr>
          <w:rFonts w:hint="default" w:ascii="Times New Roman" w:hAnsi="Times New Roman" w:eastAsia="仿宋_GB2312" w:cs="Times New Roman"/>
          <w:color w:val="auto"/>
          <w:sz w:val="32"/>
          <w:szCs w:val="32"/>
          <w:highlight w:val="none"/>
          <w:lang w:val="en-US" w:eastAsia="zh-CN"/>
        </w:rPr>
        <w:t>22.1%，比一季度减少2.0个百分点，比二季度减少0.9个百分点</w:t>
      </w:r>
      <w:r>
        <w:rPr>
          <w:rFonts w:hint="default" w:ascii="Times New Roman" w:hAnsi="Times New Roman" w:eastAsia="仿宋_GB2312" w:cs="Times New Roman"/>
          <w:color w:val="auto"/>
          <w:sz w:val="32"/>
          <w:szCs w:val="32"/>
          <w:highlight w:val="none"/>
        </w:rPr>
        <w:t>，减产面缩小</w:t>
      </w:r>
      <w:r>
        <w:rPr>
          <w:rFonts w:hint="default" w:ascii="Times New Roman" w:hAnsi="Times New Roman" w:eastAsia="仿宋_GB2312" w:cs="Times New Roman"/>
          <w:color w:val="auto"/>
          <w:sz w:val="32"/>
          <w:szCs w:val="32"/>
          <w:highlight w:val="none"/>
          <w:lang w:eastAsia="zh-CN"/>
        </w:rPr>
        <w:t>；从行业面来看，全市</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个工业</w:t>
      </w:r>
      <w:r>
        <w:rPr>
          <w:rFonts w:hint="default" w:ascii="Times New Roman" w:hAnsi="Times New Roman"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rPr>
        <w:t>类中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个行业</w:t>
      </w:r>
      <w:r>
        <w:rPr>
          <w:rFonts w:hint="default" w:ascii="Times New Roman" w:hAnsi="Times New Roman" w:eastAsia="仿宋_GB2312" w:cs="Times New Roman"/>
          <w:color w:val="auto"/>
          <w:sz w:val="32"/>
          <w:szCs w:val="32"/>
          <w:highlight w:val="none"/>
          <w:lang w:eastAsia="zh-CN"/>
        </w:rPr>
        <w:t>产值增速</w:t>
      </w:r>
      <w:r>
        <w:rPr>
          <w:rFonts w:hint="default" w:ascii="Times New Roman" w:hAnsi="Times New Roman" w:eastAsia="仿宋_GB2312" w:cs="Times New Roman"/>
          <w:color w:val="auto"/>
          <w:sz w:val="32"/>
          <w:szCs w:val="32"/>
          <w:highlight w:val="none"/>
        </w:rPr>
        <w:t>保持同比增长，增长面达到</w:t>
      </w:r>
      <w:r>
        <w:rPr>
          <w:rFonts w:hint="default" w:ascii="Times New Roman" w:hAnsi="Times New Roman" w:eastAsia="仿宋_GB2312" w:cs="Times New Roman"/>
          <w:color w:val="auto"/>
          <w:sz w:val="32"/>
          <w:szCs w:val="32"/>
          <w:highlight w:val="none"/>
          <w:lang w:val="en-US" w:eastAsia="zh-CN"/>
        </w:rPr>
        <w:t>80.6</w:t>
      </w:r>
      <w:r>
        <w:rPr>
          <w:rFonts w:hint="default" w:ascii="Times New Roman" w:hAnsi="Times New Roman" w:eastAsia="仿宋_GB2312" w:cs="Times New Roman"/>
          <w:color w:val="auto"/>
          <w:sz w:val="32"/>
          <w:szCs w:val="32"/>
          <w:highlight w:val="none"/>
        </w:rPr>
        <w:t>%，有</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个行业累计增速实现两位数增长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规上工业</w:t>
      </w:r>
      <w:r>
        <w:rPr>
          <w:rFonts w:hint="default" w:ascii="Times New Roman" w:hAnsi="Times New Roman" w:eastAsia="仿宋_GB2312" w:cs="Times New Roman"/>
          <w:color w:val="auto"/>
          <w:sz w:val="32"/>
          <w:szCs w:val="32"/>
          <w:highlight w:val="none"/>
          <w:lang w:eastAsia="zh-CN"/>
        </w:rPr>
        <w:t>企业</w:t>
      </w:r>
      <w:r>
        <w:rPr>
          <w:rFonts w:hint="default" w:ascii="Times New Roman" w:hAnsi="Times New Roman" w:eastAsia="仿宋_GB2312" w:cs="Times New Roman"/>
          <w:color w:val="auto"/>
          <w:sz w:val="32"/>
          <w:szCs w:val="32"/>
          <w:highlight w:val="none"/>
        </w:rPr>
        <w:t>生产有所回暖</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lang w:eastAsia="zh-CN"/>
        </w:rPr>
        <w:t>（四）大中型企业支撑力有所增强，</w:t>
      </w:r>
      <w:r>
        <w:rPr>
          <w:rFonts w:hint="default" w:ascii="Times New Roman" w:hAnsi="Times New Roman" w:eastAsia="楷体" w:cs="Times New Roman"/>
          <w:b w:val="0"/>
          <w:bCs w:val="0"/>
          <w:color w:val="auto"/>
          <w:sz w:val="32"/>
          <w:szCs w:val="32"/>
        </w:rPr>
        <w:t>亿元企业起主要拉动作用</w:t>
      </w:r>
    </w:p>
    <w:p>
      <w:pPr>
        <w:keepNext w:val="0"/>
        <w:keepLines w:val="0"/>
        <w:pageBreakBefore w:val="0"/>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大中型企业实现产值918.98亿元，同比增长11.2%，较上年同期提高2.7个百分点，占</w:t>
      </w:r>
      <w:r>
        <w:rPr>
          <w:rFonts w:hint="default" w:ascii="Times New Roman" w:hAnsi="Times New Roman" w:eastAsia="仿宋_GB2312" w:cs="Times New Roman"/>
          <w:color w:val="auto"/>
          <w:sz w:val="32"/>
          <w:szCs w:val="32"/>
          <w:highlight w:val="none"/>
        </w:rPr>
        <w:t>我市规模工业产值的比重为</w:t>
      </w:r>
      <w:r>
        <w:rPr>
          <w:rFonts w:hint="default" w:ascii="Times New Roman" w:hAnsi="Times New Roman" w:eastAsia="仿宋_GB2312" w:cs="Times New Roman"/>
          <w:color w:val="auto"/>
          <w:sz w:val="32"/>
          <w:szCs w:val="32"/>
          <w:highlight w:val="none"/>
          <w:lang w:val="en-US" w:eastAsia="zh-CN"/>
        </w:rPr>
        <w:t>51.2%，拉动</w:t>
      </w:r>
      <w:r>
        <w:rPr>
          <w:rFonts w:hint="default" w:ascii="Times New Roman" w:hAnsi="Times New Roman" w:eastAsia="仿宋_GB2312" w:cs="Times New Roman"/>
          <w:color w:val="auto"/>
          <w:sz w:val="32"/>
          <w:szCs w:val="32"/>
          <w:highlight w:val="none"/>
        </w:rPr>
        <w:t>规模工业增长</w:t>
      </w:r>
      <w:r>
        <w:rPr>
          <w:rFonts w:hint="default" w:ascii="Times New Roman" w:hAnsi="Times New Roman" w:eastAsia="仿宋_GB2312" w:cs="Times New Roman"/>
          <w:color w:val="auto"/>
          <w:sz w:val="32"/>
          <w:szCs w:val="32"/>
          <w:highlight w:val="none"/>
          <w:lang w:val="en-US" w:eastAsia="zh-CN"/>
        </w:rPr>
        <w:t>11.2</w:t>
      </w:r>
      <w:r>
        <w:rPr>
          <w:rFonts w:hint="default" w:ascii="Times New Roman" w:hAnsi="Times New Roman" w:eastAsia="仿宋_GB2312" w:cs="Times New Roman"/>
          <w:color w:val="auto"/>
          <w:sz w:val="32"/>
          <w:szCs w:val="32"/>
          <w:highlight w:val="none"/>
        </w:rPr>
        <w:t>个百分点</w:t>
      </w:r>
      <w:r>
        <w:rPr>
          <w:rFonts w:hint="default" w:ascii="Times New Roman" w:hAnsi="Times New Roman" w:eastAsia="仿宋_GB2312" w:cs="Times New Roman"/>
          <w:color w:val="auto"/>
          <w:sz w:val="32"/>
          <w:szCs w:val="32"/>
          <w:highlight w:val="none"/>
          <w:lang w:eastAsia="zh-CN"/>
        </w:rPr>
        <w:t>，较上年同期提高</w:t>
      </w:r>
      <w:r>
        <w:rPr>
          <w:rFonts w:hint="default" w:ascii="Times New Roman" w:hAnsi="Times New Roman" w:eastAsia="仿宋_GB2312" w:cs="Times New Roman"/>
          <w:color w:val="auto"/>
          <w:sz w:val="32"/>
          <w:szCs w:val="32"/>
          <w:highlight w:val="none"/>
          <w:lang w:val="en-US" w:eastAsia="zh-CN"/>
        </w:rPr>
        <w:t>2.7个百分点，</w:t>
      </w:r>
      <w:r>
        <w:rPr>
          <w:rFonts w:hint="default" w:ascii="Times New Roman" w:hAnsi="Times New Roman" w:eastAsia="仿宋_GB2312" w:cs="Times New Roman"/>
          <w:color w:val="auto"/>
          <w:sz w:val="32"/>
          <w:szCs w:val="32"/>
          <w:highlight w:val="none"/>
        </w:rPr>
        <w:t>对全市增长贡献达</w:t>
      </w:r>
      <w:r>
        <w:rPr>
          <w:rFonts w:hint="default" w:ascii="Times New Roman" w:hAnsi="Times New Roman" w:eastAsia="仿宋_GB2312" w:cs="Times New Roman"/>
          <w:color w:val="auto"/>
          <w:sz w:val="32"/>
          <w:szCs w:val="32"/>
          <w:highlight w:val="none"/>
          <w:lang w:val="en-US" w:eastAsia="zh-CN"/>
        </w:rPr>
        <w:t>42.3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支撑力有所增强。</w:t>
      </w:r>
    </w:p>
    <w:p>
      <w:pPr>
        <w:keepNext w:val="0"/>
        <w:keepLines w:val="0"/>
        <w:pageBreakBefore w:val="0"/>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全市累计产值超亿元的企业比去年同期多</w:t>
      </w:r>
      <w:r>
        <w:rPr>
          <w:rFonts w:hint="default" w:ascii="Times New Roman" w:hAnsi="Times New Roman" w:eastAsia="仿宋_GB2312" w:cs="Times New Roman"/>
          <w:color w:val="auto"/>
          <w:sz w:val="32"/>
          <w:szCs w:val="32"/>
          <w:highlight w:val="none"/>
          <w:lang w:val="en-US" w:eastAsia="zh-CN"/>
        </w:rPr>
        <w:t>42</w:t>
      </w:r>
      <w:r>
        <w:rPr>
          <w:rFonts w:hint="default" w:ascii="Times New Roman" w:hAnsi="Times New Roman" w:eastAsia="仿宋_GB2312" w:cs="Times New Roman"/>
          <w:color w:val="auto"/>
          <w:sz w:val="32"/>
          <w:szCs w:val="32"/>
          <w:highlight w:val="none"/>
        </w:rPr>
        <w:t>家，达到</w:t>
      </w:r>
      <w:r>
        <w:rPr>
          <w:rFonts w:hint="default" w:ascii="Times New Roman" w:hAnsi="Times New Roman" w:eastAsia="仿宋_GB2312" w:cs="Times New Roman"/>
          <w:color w:val="auto"/>
          <w:sz w:val="32"/>
          <w:szCs w:val="32"/>
          <w:highlight w:val="none"/>
          <w:lang w:val="en-US" w:eastAsia="zh-CN"/>
        </w:rPr>
        <w:t>376</w:t>
      </w:r>
      <w:r>
        <w:rPr>
          <w:rFonts w:hint="default" w:ascii="Times New Roman" w:hAnsi="Times New Roman" w:eastAsia="仿宋_GB2312" w:cs="Times New Roman"/>
          <w:color w:val="auto"/>
          <w:sz w:val="32"/>
          <w:szCs w:val="32"/>
          <w:highlight w:val="none"/>
        </w:rPr>
        <w:t>家，其中超5亿元的企业有</w:t>
      </w:r>
      <w:r>
        <w:rPr>
          <w:rFonts w:hint="default" w:ascii="Times New Roman" w:hAnsi="Times New Roman" w:eastAsia="仿宋_GB2312" w:cs="Times New Roman"/>
          <w:color w:val="auto"/>
          <w:sz w:val="32"/>
          <w:szCs w:val="32"/>
          <w:highlight w:val="none"/>
          <w:lang w:val="en-US" w:eastAsia="zh-CN"/>
        </w:rPr>
        <w:t>77</w:t>
      </w:r>
      <w:r>
        <w:rPr>
          <w:rFonts w:hint="default" w:ascii="Times New Roman" w:hAnsi="Times New Roman" w:eastAsia="仿宋_GB2312" w:cs="Times New Roman"/>
          <w:color w:val="auto"/>
          <w:sz w:val="32"/>
          <w:szCs w:val="32"/>
          <w:highlight w:val="none"/>
        </w:rPr>
        <w:t>家，超10亿元的企业有</w:t>
      </w:r>
      <w:r>
        <w:rPr>
          <w:rFonts w:hint="default"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家。亿元工业企业完成产值</w:t>
      </w:r>
      <w:r>
        <w:rPr>
          <w:rFonts w:hint="default" w:ascii="Times New Roman" w:hAnsi="Times New Roman" w:eastAsia="仿宋_GB2312" w:cs="Times New Roman"/>
          <w:color w:val="auto"/>
          <w:sz w:val="32"/>
          <w:szCs w:val="32"/>
          <w:highlight w:val="none"/>
          <w:lang w:val="en-US" w:eastAsia="zh-CN"/>
        </w:rPr>
        <w:t>1609.57</w:t>
      </w:r>
      <w:r>
        <w:rPr>
          <w:rFonts w:hint="default" w:ascii="Times New Roman" w:hAnsi="Times New Roman" w:eastAsia="仿宋_GB2312" w:cs="Times New Roman"/>
          <w:color w:val="auto"/>
          <w:sz w:val="32"/>
          <w:szCs w:val="32"/>
          <w:highlight w:val="none"/>
        </w:rPr>
        <w:t>亿元，比增</w:t>
      </w:r>
      <w:r>
        <w:rPr>
          <w:rFonts w:hint="default" w:ascii="Times New Roman" w:hAnsi="Times New Roman" w:eastAsia="仿宋_GB2312" w:cs="Times New Roman"/>
          <w:color w:val="auto"/>
          <w:sz w:val="32"/>
          <w:szCs w:val="32"/>
          <w:highlight w:val="none"/>
          <w:lang w:val="en-US" w:eastAsia="zh-CN"/>
        </w:rPr>
        <w:t>18.4</w:t>
      </w:r>
      <w:r>
        <w:rPr>
          <w:rFonts w:hint="default" w:ascii="Times New Roman" w:hAnsi="Times New Roman" w:eastAsia="仿宋_GB2312" w:cs="Times New Roman"/>
          <w:color w:val="auto"/>
          <w:sz w:val="32"/>
          <w:szCs w:val="32"/>
          <w:highlight w:val="none"/>
        </w:rPr>
        <w:t>%，高出全市规上工业增速</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个百分点；其中，超5亿元企业完成产值</w:t>
      </w:r>
      <w:r>
        <w:rPr>
          <w:rFonts w:hint="default" w:ascii="Times New Roman" w:hAnsi="Times New Roman" w:eastAsia="仿宋_GB2312" w:cs="Times New Roman"/>
          <w:color w:val="auto"/>
          <w:sz w:val="32"/>
          <w:szCs w:val="32"/>
          <w:highlight w:val="none"/>
          <w:lang w:val="en-US" w:eastAsia="zh-CN"/>
        </w:rPr>
        <w:t>943.66</w:t>
      </w:r>
      <w:r>
        <w:rPr>
          <w:rFonts w:hint="default" w:ascii="Times New Roman" w:hAnsi="Times New Roman" w:eastAsia="仿宋_GB2312" w:cs="Times New Roman"/>
          <w:color w:val="auto"/>
          <w:sz w:val="32"/>
          <w:szCs w:val="32"/>
          <w:highlight w:val="none"/>
        </w:rPr>
        <w:t>亿元，比增</w:t>
      </w:r>
      <w:r>
        <w:rPr>
          <w:rFonts w:hint="default" w:ascii="Times New Roman" w:hAnsi="Times New Roman" w:eastAsia="仿宋_GB2312" w:cs="Times New Roman"/>
          <w:color w:val="auto"/>
          <w:sz w:val="32"/>
          <w:szCs w:val="32"/>
          <w:highlight w:val="none"/>
          <w:lang w:val="en-US" w:eastAsia="zh-CN"/>
        </w:rPr>
        <w:t>16.3</w:t>
      </w:r>
      <w:r>
        <w:rPr>
          <w:rFonts w:hint="default" w:ascii="Times New Roman" w:hAnsi="Times New Roman" w:eastAsia="仿宋_GB2312" w:cs="Times New Roman"/>
          <w:color w:val="auto"/>
          <w:sz w:val="32"/>
          <w:szCs w:val="32"/>
          <w:highlight w:val="none"/>
        </w:rPr>
        <w:t>%；超10亿元企业完成产值</w:t>
      </w:r>
      <w:r>
        <w:rPr>
          <w:rFonts w:hint="default" w:ascii="Times New Roman" w:hAnsi="Times New Roman" w:eastAsia="仿宋_GB2312" w:cs="Times New Roman"/>
          <w:color w:val="auto"/>
          <w:sz w:val="32"/>
          <w:szCs w:val="32"/>
          <w:highlight w:val="none"/>
          <w:lang w:val="en-US" w:eastAsia="zh-CN"/>
        </w:rPr>
        <w:t>596.57</w:t>
      </w:r>
      <w:r>
        <w:rPr>
          <w:rFonts w:hint="default" w:ascii="Times New Roman" w:hAnsi="Times New Roman" w:eastAsia="仿宋_GB2312" w:cs="Times New Roman"/>
          <w:color w:val="auto"/>
          <w:sz w:val="32"/>
          <w:szCs w:val="32"/>
          <w:highlight w:val="none"/>
        </w:rPr>
        <w:t>亿元，比增</w:t>
      </w:r>
      <w:r>
        <w:rPr>
          <w:rFonts w:hint="default" w:ascii="Times New Roman" w:hAnsi="Times New Roman" w:eastAsia="仿宋_GB2312" w:cs="Times New Roman"/>
          <w:color w:val="auto"/>
          <w:sz w:val="32"/>
          <w:szCs w:val="32"/>
          <w:highlight w:val="none"/>
          <w:lang w:val="en-US" w:eastAsia="zh-CN"/>
        </w:rPr>
        <w:t>16.6</w:t>
      </w:r>
      <w:r>
        <w:rPr>
          <w:rFonts w:hint="default" w:ascii="Times New Roman" w:hAnsi="Times New Roman" w:eastAsia="仿宋_GB2312" w:cs="Times New Roman"/>
          <w:color w:val="auto"/>
          <w:sz w:val="32"/>
          <w:szCs w:val="32"/>
          <w:highlight w:val="none"/>
        </w:rPr>
        <w:t>%。亿元工业企业占我市规模工业产值的比重为</w:t>
      </w:r>
      <w:r>
        <w:rPr>
          <w:rFonts w:hint="default" w:ascii="Times New Roman" w:hAnsi="Times New Roman" w:eastAsia="仿宋_GB2312" w:cs="Times New Roman"/>
          <w:color w:val="auto"/>
          <w:sz w:val="32"/>
          <w:szCs w:val="32"/>
          <w:highlight w:val="none"/>
          <w:lang w:val="en-US" w:eastAsia="zh-CN"/>
        </w:rPr>
        <w:t>89.7</w:t>
      </w:r>
      <w:r>
        <w:rPr>
          <w:rFonts w:hint="default" w:ascii="Times New Roman" w:hAnsi="Times New Roman" w:eastAsia="仿宋_GB2312" w:cs="Times New Roman"/>
          <w:color w:val="auto"/>
          <w:sz w:val="32"/>
          <w:szCs w:val="32"/>
          <w:highlight w:val="none"/>
        </w:rPr>
        <w:t>%，比去年同期提高</w:t>
      </w: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个百分点，拉动规模工业增长</w:t>
      </w:r>
      <w:r>
        <w:rPr>
          <w:rFonts w:hint="default" w:ascii="Times New Roman" w:hAnsi="Times New Roman" w:eastAsia="仿宋_GB2312" w:cs="Times New Roman"/>
          <w:color w:val="auto"/>
          <w:sz w:val="32"/>
          <w:szCs w:val="32"/>
          <w:highlight w:val="none"/>
          <w:lang w:val="en-US" w:eastAsia="zh-CN"/>
        </w:rPr>
        <w:t>15.9</w:t>
      </w:r>
      <w:r>
        <w:rPr>
          <w:rFonts w:hint="default" w:ascii="Times New Roman" w:hAnsi="Times New Roman" w:eastAsia="仿宋_GB2312" w:cs="Times New Roman"/>
          <w:color w:val="auto"/>
          <w:sz w:val="32"/>
          <w:szCs w:val="32"/>
          <w:highlight w:val="none"/>
        </w:rPr>
        <w:t>个百分点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起到主要拉动作用。</w:t>
      </w:r>
    </w:p>
    <w:p>
      <w:pPr>
        <w:keepNext w:val="0"/>
        <w:keepLines w:val="0"/>
        <w:pageBreakBefore w:val="0"/>
        <w:numPr>
          <w:ilvl w:val="0"/>
          <w:numId w:val="0"/>
        </w:numPr>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color w:val="auto"/>
          <w:kern w:val="0"/>
          <w:sz w:val="32"/>
          <w:szCs w:val="32"/>
          <w:lang w:val="en-US" w:eastAsia="zh-CN"/>
        </w:rPr>
      </w:pPr>
      <w:r>
        <w:rPr>
          <w:rFonts w:hint="default" w:ascii="Times New Roman" w:hAnsi="Times New Roman" w:eastAsia="楷体" w:cs="Times New Roman"/>
          <w:b w:val="0"/>
          <w:bCs w:val="0"/>
          <w:color w:val="auto"/>
          <w:sz w:val="32"/>
          <w:szCs w:val="32"/>
          <w:lang w:eastAsia="zh-CN"/>
        </w:rPr>
        <w:t>（五）</w:t>
      </w:r>
      <w:r>
        <w:rPr>
          <w:rFonts w:hint="default" w:ascii="Times New Roman" w:hAnsi="Times New Roman" w:eastAsia="楷体" w:cs="Times New Roman"/>
          <w:b w:val="0"/>
          <w:bCs w:val="0"/>
          <w:color w:val="auto"/>
          <w:kern w:val="0"/>
          <w:sz w:val="32"/>
          <w:szCs w:val="32"/>
        </w:rPr>
        <w:t>工业经济效益明显提升</w:t>
      </w:r>
    </w:p>
    <w:p>
      <w:pPr>
        <w:keepNext w:val="0"/>
        <w:keepLines w:val="0"/>
        <w:pageBreakBefore w:val="0"/>
        <w:widowControl/>
        <w:numPr>
          <w:ilvl w:val="0"/>
          <w:numId w:val="0"/>
        </w:numPr>
        <w:kinsoku/>
        <w:wordWrap w:val="0"/>
        <w:overflowPunct/>
        <w:topLinePunct w:val="0"/>
        <w:autoSpaceDE w:val="0"/>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1-9月，规上工业经济效益综合指数为290.08%，比上年同期增高41.44个百分点，</w:t>
      </w:r>
      <w:r>
        <w:rPr>
          <w:rFonts w:hint="default" w:ascii="Times New Roman" w:hAnsi="Times New Roman" w:eastAsia="仿宋_GB2312" w:cs="Times New Roman"/>
          <w:color w:val="auto"/>
          <w:sz w:val="32"/>
          <w:szCs w:val="32"/>
          <w:highlight w:val="none"/>
        </w:rPr>
        <w:t>从月度走势看，</w:t>
      </w:r>
      <w:r>
        <w:rPr>
          <w:rFonts w:hint="default" w:ascii="Times New Roman" w:hAnsi="Times New Roman" w:eastAsia="仿宋_GB2312" w:cs="Times New Roman"/>
          <w:color w:val="auto"/>
          <w:sz w:val="32"/>
          <w:szCs w:val="32"/>
          <w:highlight w:val="none"/>
          <w:lang w:val="en-US" w:eastAsia="zh-CN"/>
        </w:rPr>
        <w:t>规上工业经济效益综合指数</w:t>
      </w:r>
      <w:r>
        <w:rPr>
          <w:rFonts w:hint="default" w:ascii="Times New Roman" w:hAnsi="Times New Roman" w:eastAsia="仿宋_GB2312" w:cs="Times New Roman"/>
          <w:color w:val="auto"/>
          <w:sz w:val="32"/>
          <w:szCs w:val="32"/>
          <w:highlight w:val="none"/>
        </w:rPr>
        <w:t>（从2月份开始）分别为</w:t>
      </w:r>
      <w:r>
        <w:rPr>
          <w:rFonts w:hint="default" w:ascii="Times New Roman" w:hAnsi="Times New Roman" w:eastAsia="仿宋_GB2312" w:cs="Times New Roman"/>
          <w:color w:val="auto"/>
          <w:sz w:val="32"/>
          <w:szCs w:val="32"/>
          <w:highlight w:val="none"/>
          <w:lang w:val="en-US" w:eastAsia="zh-CN"/>
        </w:rPr>
        <w:t>222.43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240.18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251.90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263.73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277.73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282.68%，284.96%，290.08%，呈稳步上升趋势。总资产贡献率21.1%,比上年同期提高4.21个百分点；资本保值增值率为104.74%，比上年同期提高6.19个百分点；成本费用利润率为7.82%，比上年同期提高1.45个百分点；全员劳动生产率为23.95万元/人，比上年同期提高14.12万元/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rPr>
        <w:t>规模</w:t>
      </w:r>
      <w:r>
        <w:rPr>
          <w:rFonts w:hint="default" w:ascii="Times New Roman" w:hAnsi="Times New Roman" w:eastAsia="黑体" w:cs="Times New Roman"/>
          <w:b w:val="0"/>
          <w:bCs w:val="0"/>
          <w:color w:val="auto"/>
          <w:sz w:val="32"/>
          <w:szCs w:val="32"/>
          <w:lang w:eastAsia="zh-CN"/>
        </w:rPr>
        <w:t>以上工业</w:t>
      </w:r>
      <w:r>
        <w:rPr>
          <w:rFonts w:hint="default" w:ascii="Times New Roman" w:hAnsi="Times New Roman" w:eastAsia="黑体" w:cs="Times New Roman"/>
          <w:b w:val="0"/>
          <w:bCs w:val="0"/>
          <w:color w:val="auto"/>
          <w:sz w:val="32"/>
          <w:szCs w:val="32"/>
        </w:rPr>
        <w:t>经济运行中遇到的主要问题和困难</w:t>
      </w:r>
    </w:p>
    <w:p>
      <w:pPr>
        <w:keepNext w:val="0"/>
        <w:keepLines w:val="0"/>
        <w:pageBreakBefore w:val="0"/>
        <w:widowControl/>
        <w:numPr>
          <w:ilvl w:val="0"/>
          <w:numId w:val="2"/>
        </w:numPr>
        <w:kinsoku/>
        <w:wordWrap w:val="0"/>
        <w:overflowPunct/>
        <w:topLinePunct w:val="0"/>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lang w:eastAsia="zh-CN"/>
        </w:rPr>
      </w:pPr>
      <w:r>
        <w:rPr>
          <w:rFonts w:hint="default" w:ascii="Times New Roman" w:hAnsi="Times New Roman" w:eastAsia="楷体" w:cs="Times New Roman"/>
          <w:b w:val="0"/>
          <w:bCs w:val="0"/>
          <w:color w:val="auto"/>
          <w:kern w:val="0"/>
          <w:sz w:val="32"/>
          <w:szCs w:val="32"/>
          <w:highlight w:val="none"/>
        </w:rPr>
        <w:t>工业企业停产影响较大，新增企业拉动不足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受资金链、市场等因素影响，全市目前共有</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家企业停产，去年同期实现</w:t>
      </w:r>
      <w:r>
        <w:rPr>
          <w:rFonts w:hint="default" w:ascii="Times New Roman" w:hAnsi="Times New Roman" w:eastAsia="仿宋_GB2312" w:cs="Times New Roman"/>
          <w:color w:val="auto"/>
          <w:sz w:val="32"/>
          <w:szCs w:val="32"/>
          <w:highlight w:val="none"/>
          <w:lang w:eastAsia="zh-CN"/>
        </w:rPr>
        <w:t>工业产值</w:t>
      </w:r>
      <w:r>
        <w:rPr>
          <w:rFonts w:hint="default" w:ascii="Times New Roman" w:hAnsi="Times New Roman" w:eastAsia="仿宋_GB2312" w:cs="Times New Roman"/>
          <w:color w:val="auto"/>
          <w:sz w:val="32"/>
          <w:szCs w:val="32"/>
          <w:highlight w:val="none"/>
          <w:lang w:val="en-US" w:eastAsia="zh-CN"/>
        </w:rPr>
        <w:t>36.91</w:t>
      </w:r>
      <w:r>
        <w:rPr>
          <w:rFonts w:hint="default" w:ascii="Times New Roman" w:hAnsi="Times New Roman" w:eastAsia="仿宋_GB2312" w:cs="Times New Roman"/>
          <w:color w:val="auto"/>
          <w:sz w:val="32"/>
          <w:szCs w:val="32"/>
          <w:highlight w:val="none"/>
        </w:rPr>
        <w:t>亿元，下拉规模以上工业产值增长</w:t>
      </w:r>
      <w:r>
        <w:rPr>
          <w:rFonts w:hint="default" w:ascii="Times New Roman" w:hAnsi="Times New Roman" w:eastAsia="仿宋_GB2312" w:cs="Times New Roman"/>
          <w:color w:val="auto"/>
          <w:sz w:val="32"/>
          <w:szCs w:val="32"/>
          <w:highlight w:val="none"/>
          <w:lang w:val="en-US" w:eastAsia="zh-CN"/>
        </w:rPr>
        <w:t>2.3个百分点</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今年</w:t>
      </w:r>
      <w:r>
        <w:rPr>
          <w:rFonts w:hint="default" w:ascii="Times New Roman" w:hAnsi="Times New Roman" w:eastAsia="仿宋_GB2312" w:cs="Times New Roman"/>
          <w:color w:val="auto"/>
          <w:sz w:val="32"/>
          <w:szCs w:val="32"/>
          <w:highlight w:val="none"/>
        </w:rPr>
        <w:t>，我市新入库</w:t>
      </w:r>
      <w:r>
        <w:rPr>
          <w:rFonts w:hint="default" w:ascii="Times New Roman" w:hAnsi="Times New Roman" w:eastAsia="仿宋_GB2312" w:cs="Times New Roman"/>
          <w:color w:val="auto"/>
          <w:sz w:val="32"/>
          <w:szCs w:val="32"/>
          <w:highlight w:val="none"/>
          <w:lang w:eastAsia="zh-CN"/>
        </w:rPr>
        <w:t>规下转规上</w:t>
      </w:r>
      <w:r>
        <w:rPr>
          <w:rFonts w:hint="default" w:ascii="Times New Roman" w:hAnsi="Times New Roman" w:eastAsia="仿宋_GB2312" w:cs="Times New Roman"/>
          <w:color w:val="auto"/>
          <w:sz w:val="32"/>
          <w:szCs w:val="32"/>
          <w:highlight w:val="none"/>
        </w:rPr>
        <w:t>企业</w:t>
      </w:r>
      <w:r>
        <w:rPr>
          <w:rFonts w:hint="default" w:ascii="Times New Roman" w:hAnsi="Times New Roman" w:eastAsia="仿宋_GB2312" w:cs="Times New Roman"/>
          <w:color w:val="auto"/>
          <w:sz w:val="32"/>
          <w:szCs w:val="32"/>
          <w:highlight w:val="none"/>
          <w:lang w:val="en-US" w:eastAsia="zh-CN"/>
        </w:rPr>
        <w:t>36</w:t>
      </w:r>
      <w:r>
        <w:rPr>
          <w:rFonts w:hint="default" w:ascii="Times New Roman" w:hAnsi="Times New Roman" w:eastAsia="仿宋_GB2312" w:cs="Times New Roman"/>
          <w:color w:val="auto"/>
          <w:sz w:val="32"/>
          <w:szCs w:val="32"/>
          <w:highlight w:val="none"/>
        </w:rPr>
        <w:t>家，合计实现工业</w:t>
      </w:r>
      <w:r>
        <w:rPr>
          <w:rFonts w:hint="default" w:ascii="Times New Roman" w:hAnsi="Times New Roman" w:eastAsia="仿宋_GB2312" w:cs="Times New Roman"/>
          <w:color w:val="auto"/>
          <w:sz w:val="32"/>
          <w:szCs w:val="32"/>
          <w:highlight w:val="none"/>
          <w:lang w:eastAsia="zh-CN"/>
        </w:rPr>
        <w:t>产值</w:t>
      </w:r>
      <w:r>
        <w:rPr>
          <w:rFonts w:hint="default" w:ascii="Times New Roman" w:hAnsi="Times New Roman" w:eastAsia="仿宋_GB2312" w:cs="Times New Roman"/>
          <w:color w:val="auto"/>
          <w:sz w:val="32"/>
          <w:szCs w:val="32"/>
          <w:highlight w:val="none"/>
          <w:lang w:val="en-US" w:eastAsia="zh-CN"/>
        </w:rPr>
        <w:t>24.17</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仅占</w:t>
      </w:r>
      <w:r>
        <w:rPr>
          <w:rFonts w:hint="default" w:ascii="Times New Roman" w:hAnsi="Times New Roman" w:eastAsia="仿宋_GB2312" w:cs="Times New Roman"/>
          <w:color w:val="auto"/>
          <w:sz w:val="32"/>
          <w:szCs w:val="32"/>
          <w:highlight w:val="none"/>
        </w:rPr>
        <w:t>全市规模以上工业总产值的</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拉动全市增幅</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个百分点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对全市工业增长贡献较小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而</w:t>
      </w:r>
      <w:r>
        <w:rPr>
          <w:rFonts w:hint="default" w:ascii="Times New Roman" w:hAnsi="Times New Roman" w:eastAsia="仿宋_GB2312" w:cs="Times New Roman"/>
          <w:color w:val="auto"/>
          <w:sz w:val="32"/>
          <w:szCs w:val="32"/>
          <w:highlight w:val="none"/>
          <w:lang w:eastAsia="zh-CN"/>
        </w:rPr>
        <w:t>由于市场经济影响及入库门槛增加等原因，近年来</w:t>
      </w:r>
      <w:r>
        <w:rPr>
          <w:rFonts w:hint="default" w:ascii="Times New Roman" w:hAnsi="Times New Roman" w:eastAsia="仿宋_GB2312" w:cs="Times New Roman"/>
          <w:color w:val="auto"/>
          <w:sz w:val="32"/>
          <w:szCs w:val="32"/>
          <w:highlight w:val="none"/>
        </w:rPr>
        <w:t>新入库企业呈逐年下降态势，规模较大的也不多，对全市工业经济增长拉动作用有限</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 w:cs="Times New Roman"/>
          <w:b w:val="0"/>
          <w:bCs/>
          <w:color w:val="auto"/>
          <w:kern w:val="0"/>
          <w:sz w:val="32"/>
          <w:szCs w:val="32"/>
        </w:rPr>
      </w:pPr>
      <w:r>
        <w:rPr>
          <w:rFonts w:hint="default" w:ascii="Times New Roman" w:hAnsi="Times New Roman" w:eastAsia="楷体" w:cs="Times New Roman"/>
          <w:b w:val="0"/>
          <w:bCs/>
          <w:color w:val="auto"/>
          <w:kern w:val="0"/>
          <w:sz w:val="32"/>
          <w:szCs w:val="32"/>
        </w:rPr>
        <w:t>（二）规模以上工业出口拉动作用弱化，形势依然严峻</w:t>
      </w:r>
    </w:p>
    <w:p>
      <w:pPr>
        <w:keepNext w:val="0"/>
        <w:keepLines w:val="0"/>
        <w:pageBreakBefore w:val="0"/>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今年以来，全球经济“慢”步增长，经济增速进一步放缓，同时</w:t>
      </w:r>
      <w:r>
        <w:rPr>
          <w:rFonts w:hint="default" w:ascii="Times New Roman" w:hAnsi="Times New Roman" w:eastAsia="仿宋_GB2312" w:cs="Times New Roman"/>
          <w:color w:val="auto"/>
          <w:sz w:val="32"/>
          <w:szCs w:val="32"/>
          <w:highlight w:val="none"/>
          <w:lang w:eastAsia="zh-CN"/>
        </w:rPr>
        <w:t>在中</w:t>
      </w:r>
      <w:r>
        <w:rPr>
          <w:rFonts w:hint="default" w:ascii="Times New Roman" w:hAnsi="Times New Roman" w:eastAsia="仿宋_GB2312" w:cs="Times New Roman"/>
          <w:color w:val="auto"/>
          <w:sz w:val="32"/>
          <w:szCs w:val="32"/>
          <w:highlight w:val="none"/>
        </w:rPr>
        <w:t>美贸易摩擦的和新兴市场国家对我国加工贸易商品出口的替代效应的影响下，我市出口形势严峻。截止</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月份，我市规上工业实现工业产品出口交货值</w:t>
      </w:r>
      <w:r>
        <w:rPr>
          <w:rFonts w:hint="default" w:ascii="Times New Roman" w:hAnsi="Times New Roman" w:eastAsia="仿宋_GB2312" w:cs="Times New Roman"/>
          <w:color w:val="auto"/>
          <w:sz w:val="32"/>
          <w:szCs w:val="32"/>
          <w:highlight w:val="none"/>
          <w:lang w:val="en-US" w:eastAsia="zh-CN"/>
        </w:rPr>
        <w:t>126.33</w:t>
      </w:r>
      <w:r>
        <w:rPr>
          <w:rFonts w:hint="default" w:ascii="Times New Roman" w:hAnsi="Times New Roman" w:eastAsia="仿宋_GB2312" w:cs="Times New Roman"/>
          <w:color w:val="auto"/>
          <w:sz w:val="32"/>
          <w:szCs w:val="32"/>
          <w:highlight w:val="none"/>
        </w:rPr>
        <w:t>亿元，同比</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3.8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其增幅低于工业销售产值增幅</w:t>
      </w:r>
      <w:r>
        <w:rPr>
          <w:rFonts w:hint="default" w:ascii="Times New Roman" w:hAnsi="Times New Roman" w:eastAsia="仿宋_GB2312" w:cs="Times New Roman"/>
          <w:color w:val="auto"/>
          <w:sz w:val="32"/>
          <w:szCs w:val="32"/>
          <w:highlight w:val="none"/>
          <w:lang w:val="en-US" w:eastAsia="zh-CN"/>
        </w:rPr>
        <w:t>10.4</w:t>
      </w:r>
      <w:r>
        <w:rPr>
          <w:rFonts w:hint="default" w:ascii="Times New Roman" w:hAnsi="Times New Roman" w:eastAsia="仿宋_GB2312" w:cs="Times New Roman"/>
          <w:color w:val="auto"/>
          <w:sz w:val="32"/>
          <w:szCs w:val="32"/>
          <w:highlight w:val="none"/>
        </w:rPr>
        <w:t>个百分点，低于规模以上工业总产值增幅</w:t>
      </w:r>
      <w:r>
        <w:rPr>
          <w:rFonts w:hint="default" w:ascii="Times New Roman" w:hAnsi="Times New Roman" w:eastAsia="仿宋_GB2312" w:cs="Times New Roman"/>
          <w:color w:val="auto"/>
          <w:sz w:val="32"/>
          <w:szCs w:val="32"/>
          <w:highlight w:val="none"/>
          <w:lang w:val="en-US" w:eastAsia="zh-CN"/>
        </w:rPr>
        <w:t>10.4</w:t>
      </w:r>
      <w:r>
        <w:rPr>
          <w:rFonts w:hint="default" w:ascii="Times New Roman" w:hAnsi="Times New Roman" w:eastAsia="仿宋_GB2312" w:cs="Times New Roman"/>
          <w:color w:val="auto"/>
          <w:sz w:val="32"/>
          <w:szCs w:val="32"/>
          <w:highlight w:val="none"/>
        </w:rPr>
        <w:t>个百分点，外需不足，出口对工业的拉动作用不明显，形势严峻。</w:t>
      </w:r>
      <w:r>
        <w:rPr>
          <w:rFonts w:hint="default" w:ascii="Times New Roman" w:hAnsi="Times New Roman" w:eastAsia="仿宋_GB2312" w:cs="Times New Roman"/>
          <w:color w:val="auto"/>
          <w:sz w:val="32"/>
          <w:szCs w:val="32"/>
          <w:highlight w:val="none"/>
          <w:lang w:eastAsia="zh-CN"/>
        </w:rPr>
        <w:t>支柱产业</w:t>
      </w:r>
      <w:r>
        <w:rPr>
          <w:rFonts w:hint="default" w:ascii="Times New Roman" w:hAnsi="Times New Roman" w:eastAsia="仿宋_GB2312" w:cs="Times New Roman"/>
          <w:color w:val="auto"/>
          <w:sz w:val="32"/>
          <w:szCs w:val="32"/>
          <w:highlight w:val="none"/>
        </w:rPr>
        <w:t>石材陶瓷业</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水暖厨卫业</w:t>
      </w:r>
      <w:r>
        <w:rPr>
          <w:rFonts w:hint="default" w:ascii="Times New Roman" w:hAnsi="Times New Roman" w:eastAsia="仿宋_GB2312" w:cs="Times New Roman"/>
          <w:color w:val="auto"/>
          <w:sz w:val="32"/>
          <w:szCs w:val="32"/>
          <w:highlight w:val="none"/>
          <w:lang w:eastAsia="zh-CN"/>
        </w:rPr>
        <w:t>同比呈</w:t>
      </w:r>
      <w:r>
        <w:rPr>
          <w:rFonts w:hint="default" w:ascii="Times New Roman" w:hAnsi="Times New Roman" w:eastAsia="仿宋_GB2312" w:cs="Times New Roman"/>
          <w:color w:val="auto"/>
          <w:sz w:val="32"/>
          <w:szCs w:val="32"/>
          <w:highlight w:val="none"/>
        </w:rPr>
        <w:t>下降趋势，致使工业增长缺乏有效动力。具体来看，石材陶瓷业实现出口</w:t>
      </w:r>
      <w:r>
        <w:rPr>
          <w:rFonts w:hint="default" w:ascii="Times New Roman" w:hAnsi="Times New Roman" w:eastAsia="仿宋_GB2312" w:cs="Times New Roman"/>
          <w:color w:val="auto"/>
          <w:sz w:val="32"/>
          <w:szCs w:val="32"/>
          <w:highlight w:val="none"/>
          <w:lang w:val="en-US" w:eastAsia="zh-CN"/>
        </w:rPr>
        <w:t>27.89</w:t>
      </w:r>
      <w:r>
        <w:rPr>
          <w:rFonts w:hint="default" w:ascii="Times New Roman" w:hAnsi="Times New Roman" w:eastAsia="仿宋_GB2312" w:cs="Times New Roman"/>
          <w:color w:val="auto"/>
          <w:sz w:val="32"/>
          <w:szCs w:val="32"/>
          <w:highlight w:val="none"/>
        </w:rPr>
        <w:t>亿元，同比下降</w:t>
      </w:r>
      <w:r>
        <w:rPr>
          <w:rFonts w:hint="default"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%；水暖厨卫业实现出口</w:t>
      </w:r>
      <w:r>
        <w:rPr>
          <w:rFonts w:hint="default" w:ascii="Times New Roman" w:hAnsi="Times New Roman" w:eastAsia="仿宋_GB2312" w:cs="Times New Roman"/>
          <w:color w:val="auto"/>
          <w:sz w:val="32"/>
          <w:szCs w:val="32"/>
          <w:highlight w:val="none"/>
          <w:lang w:val="en-US" w:eastAsia="zh-CN"/>
        </w:rPr>
        <w:t>2.26</w:t>
      </w:r>
      <w:r>
        <w:rPr>
          <w:rFonts w:hint="default" w:ascii="Times New Roman" w:hAnsi="Times New Roman" w:eastAsia="仿宋_GB2312" w:cs="Times New Roman"/>
          <w:color w:val="auto"/>
          <w:sz w:val="32"/>
          <w:szCs w:val="32"/>
          <w:highlight w:val="none"/>
        </w:rPr>
        <w:t>亿元，同比下降</w:t>
      </w:r>
      <w:r>
        <w:rPr>
          <w:rFonts w:hint="default" w:ascii="Times New Roman" w:hAnsi="Times New Roman" w:eastAsia="仿宋_GB2312" w:cs="Times New Roman"/>
          <w:color w:val="auto"/>
          <w:sz w:val="32"/>
          <w:szCs w:val="32"/>
          <w:highlight w:val="none"/>
          <w:lang w:val="en-US" w:eastAsia="zh-CN"/>
        </w:rPr>
        <w:t>14.4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numPr>
          <w:ilvl w:val="0"/>
          <w:numId w:val="3"/>
        </w:numPr>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 w:cs="Times New Roman"/>
          <w:b w:val="0"/>
          <w:bCs w:val="0"/>
          <w:color w:val="auto"/>
          <w:kern w:val="0"/>
          <w:sz w:val="32"/>
          <w:szCs w:val="32"/>
        </w:rPr>
      </w:pPr>
      <w:r>
        <w:rPr>
          <w:rFonts w:hint="default" w:ascii="Times New Roman" w:hAnsi="Times New Roman" w:eastAsia="楷体" w:cs="Times New Roman"/>
          <w:b w:val="0"/>
          <w:bCs w:val="0"/>
          <w:color w:val="auto"/>
          <w:kern w:val="0"/>
          <w:sz w:val="32"/>
          <w:szCs w:val="32"/>
          <w:lang w:eastAsia="zh-CN"/>
        </w:rPr>
        <w:t>高耗能行业占比高</w:t>
      </w:r>
    </w:p>
    <w:p>
      <w:pPr>
        <w:keepNext w:val="0"/>
        <w:keepLines w:val="0"/>
        <w:pageBreakBefore w:val="0"/>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我市</w:t>
      </w:r>
      <w:r>
        <w:rPr>
          <w:rFonts w:hint="default" w:ascii="Times New Roman" w:hAnsi="Times New Roman" w:eastAsia="仿宋_GB2312" w:cs="Times New Roman"/>
          <w:color w:val="auto"/>
          <w:sz w:val="32"/>
          <w:szCs w:val="32"/>
          <w:highlight w:val="none"/>
          <w:lang w:val="en-US" w:eastAsia="zh-CN"/>
        </w:rPr>
        <w:t>787家规模以上工业企业中有366家企业属于六大高耗能行业，企业数占比46.5%，产值占比41.5%。同时，我市</w:t>
      </w:r>
      <w:r>
        <w:rPr>
          <w:rFonts w:hint="default" w:ascii="Times New Roman" w:hAnsi="Times New Roman" w:eastAsia="仿宋_GB2312" w:cs="Times New Roman"/>
          <w:color w:val="auto"/>
          <w:sz w:val="32"/>
          <w:szCs w:val="32"/>
          <w:highlight w:val="none"/>
        </w:rPr>
        <w:t>三大千亿产业集群</w:t>
      </w:r>
      <w:r>
        <w:rPr>
          <w:rFonts w:hint="default" w:ascii="Times New Roman" w:hAnsi="Times New Roman" w:eastAsia="仿宋_GB2312" w:cs="Times New Roman"/>
          <w:color w:val="auto"/>
          <w:sz w:val="32"/>
          <w:szCs w:val="32"/>
          <w:highlight w:val="none"/>
          <w:lang w:eastAsia="zh-CN"/>
        </w:rPr>
        <w:t>之一的石材陶瓷行业就属于六大高耗能行业的</w:t>
      </w:r>
      <w:r>
        <w:rPr>
          <w:rFonts w:hint="default" w:ascii="Times New Roman" w:hAnsi="Times New Roman" w:eastAsia="仿宋_GB2312" w:cs="Times New Roman"/>
          <w:color w:val="auto"/>
          <w:sz w:val="32"/>
          <w:szCs w:val="32"/>
          <w:highlight w:val="none"/>
        </w:rPr>
        <w:t>非金属矿物制品业</w:t>
      </w:r>
      <w:r>
        <w:rPr>
          <w:rFonts w:hint="default" w:ascii="Times New Roman" w:hAnsi="Times New Roman" w:eastAsia="仿宋_GB2312" w:cs="Times New Roman"/>
          <w:color w:val="auto"/>
          <w:sz w:val="32"/>
          <w:szCs w:val="32"/>
          <w:highlight w:val="none"/>
          <w:lang w:eastAsia="zh-CN"/>
        </w:rPr>
        <w:t>，其工业总产值达</w:t>
      </w:r>
      <w:r>
        <w:rPr>
          <w:rFonts w:hint="default" w:ascii="Times New Roman" w:hAnsi="Times New Roman" w:eastAsia="仿宋_GB2312" w:cs="Times New Roman"/>
          <w:color w:val="auto"/>
          <w:sz w:val="32"/>
          <w:szCs w:val="32"/>
          <w:highlight w:val="none"/>
          <w:lang w:val="en-US" w:eastAsia="zh-CN"/>
        </w:rPr>
        <w:t>493.68</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19.4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，占全市规模以上工业总产值的比重高达</w:t>
      </w:r>
      <w:r>
        <w:rPr>
          <w:rFonts w:hint="default" w:ascii="Times New Roman" w:hAnsi="Times New Roman" w:eastAsia="仿宋_GB2312" w:cs="Times New Roman"/>
          <w:color w:val="auto"/>
          <w:sz w:val="32"/>
          <w:szCs w:val="32"/>
          <w:highlight w:val="none"/>
          <w:lang w:val="en-US" w:eastAsia="zh-CN"/>
        </w:rPr>
        <w:t>27.5%，</w:t>
      </w:r>
      <w:r>
        <w:rPr>
          <w:rFonts w:hint="default" w:ascii="Times New Roman" w:hAnsi="Times New Roman" w:eastAsia="仿宋_GB2312" w:cs="Times New Roman"/>
          <w:color w:val="auto"/>
          <w:sz w:val="32"/>
          <w:szCs w:val="32"/>
          <w:highlight w:val="none"/>
          <w:lang w:eastAsia="zh-CN"/>
        </w:rPr>
        <w:t>综合能源消费量</w:t>
      </w:r>
      <w:r>
        <w:rPr>
          <w:rFonts w:hint="default" w:ascii="Times New Roman" w:hAnsi="Times New Roman" w:eastAsia="仿宋_GB2312" w:cs="Times New Roman"/>
          <w:color w:val="auto"/>
          <w:sz w:val="32"/>
          <w:szCs w:val="32"/>
          <w:highlight w:val="none"/>
        </w:rPr>
        <w:t>占</w:t>
      </w:r>
      <w:r>
        <w:rPr>
          <w:rFonts w:hint="default" w:ascii="Times New Roman" w:hAnsi="Times New Roman" w:eastAsia="仿宋_GB2312" w:cs="Times New Roman"/>
          <w:color w:val="auto"/>
          <w:sz w:val="32"/>
          <w:szCs w:val="32"/>
          <w:highlight w:val="none"/>
          <w:lang w:eastAsia="zh-CN"/>
        </w:rPr>
        <w:t>规上工业综合能源消费量</w:t>
      </w:r>
      <w:r>
        <w:rPr>
          <w:rFonts w:hint="default" w:ascii="Times New Roman" w:hAnsi="Times New Roman" w:eastAsia="仿宋_GB2312" w:cs="Times New Roman"/>
          <w:color w:val="auto"/>
          <w:sz w:val="32"/>
          <w:szCs w:val="32"/>
          <w:highlight w:val="none"/>
        </w:rPr>
        <w:t>比重高达</w:t>
      </w:r>
      <w:r>
        <w:rPr>
          <w:rFonts w:hint="default" w:ascii="Times New Roman" w:hAnsi="Times New Roman" w:eastAsia="仿宋_GB2312" w:cs="Times New Roman"/>
          <w:color w:val="auto"/>
          <w:sz w:val="32"/>
          <w:szCs w:val="32"/>
          <w:highlight w:val="none"/>
          <w:lang w:val="en-US" w:eastAsia="zh-CN"/>
        </w:rPr>
        <w:t>59.6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。随着宏观层面节能降耗工作的持续推进，高耗能行业发展将面</w:t>
      </w:r>
      <w:r>
        <w:rPr>
          <w:rFonts w:hint="eastAsia" w:ascii="仿宋_GB2312" w:hAnsi="仿宋_GB2312" w:eastAsia="仿宋_GB2312" w:cs="仿宋_GB2312"/>
          <w:color w:val="auto"/>
          <w:sz w:val="32"/>
          <w:szCs w:val="32"/>
          <w:highlight w:val="none"/>
          <w:lang w:eastAsia="zh-CN"/>
        </w:rPr>
        <w:t>临挑战。</w:t>
      </w:r>
    </w:p>
    <w:p>
      <w:pPr>
        <w:keepNext w:val="0"/>
        <w:keepLines w:val="0"/>
        <w:pageBreakBefore w:val="0"/>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pPr>
        <w:keepNext w:val="0"/>
        <w:keepLines w:val="0"/>
        <w:pageBreakBefore w:val="0"/>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（南安市统计局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陈津津）</w:t>
      </w:r>
    </w:p>
    <w:p>
      <w:pPr>
        <w:keepNext w:val="0"/>
        <w:keepLines w:val="0"/>
        <w:pageBreakBefore w:val="0"/>
        <w:kinsoku/>
        <w:overflowPunct/>
        <w:topLinePunct w:val="0"/>
        <w:autoSpaceDN/>
        <w:bidi w:val="0"/>
        <w:adjustRightInd/>
        <w:snapToGrid/>
        <w:spacing w:line="580" w:lineRule="exact"/>
        <w:ind w:left="0" w:leftChars="0" w:right="0" w:rightChars="0" w:firstLine="640" w:firstLineChars="200"/>
        <w:jc w:val="both"/>
        <w:textAlignment w:val="auto"/>
        <w:outlineLvl w:val="9"/>
        <w:rPr>
          <w:rFonts w:hint="eastAsia" w:asciiTheme="minorEastAsia" w:hAnsiTheme="minorEastAsia" w:eastAsiaTheme="minorEastAsia" w:cstheme="minorEastAsia"/>
          <w:color w:val="auto"/>
          <w:kern w:val="0"/>
          <w:sz w:val="28"/>
          <w:szCs w:val="28"/>
          <w:lang w:eastAsia="zh-CN"/>
        </w:rPr>
      </w:pPr>
    </w:p>
    <w:p>
      <w:pPr>
        <w:keepNext w:val="0"/>
        <w:keepLines w:val="0"/>
        <w:pageBreakBefore w:val="0"/>
        <w:kinsoku/>
        <w:overflowPunct/>
        <w:topLinePunct w:val="0"/>
        <w:autoSpaceDN/>
        <w:bidi w:val="0"/>
        <w:adjustRightInd/>
        <w:snapToGrid/>
        <w:spacing w:line="580" w:lineRule="exact"/>
        <w:ind w:left="0" w:leftChars="0" w:right="0" w:rightChars="0" w:firstLine="640" w:firstLineChars="200"/>
        <w:jc w:val="both"/>
        <w:textAlignment w:val="auto"/>
        <w:outlineLvl w:val="9"/>
        <w:rPr>
          <w:rFonts w:ascii="宋体" w:cs="宋体"/>
          <w:color w:val="auto"/>
          <w:sz w:val="28"/>
          <w:szCs w:val="28"/>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sto MT">
    <w:altName w:val="Segoe Print"/>
    <w:panose1 w:val="02040603050505030304"/>
    <w:charset w:val="00"/>
    <w:family w:val="auto"/>
    <w:pitch w:val="default"/>
    <w:sig w:usb0="00000000"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楷体_GB2312">
    <w:altName w:val="楷体"/>
    <w:panose1 w:val="02010609030101010101"/>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libri Light">
    <w:altName w:val="PMingLiU"/>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Courier New">
    <w:panose1 w:val="02070309020205020404"/>
    <w:charset w:val="00"/>
    <w:family w:val="auto"/>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Sinsum">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l">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水柱繁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特粗光辉繁体">
    <w:panose1 w:val="02000000000000000000"/>
    <w:charset w:val="86"/>
    <w:family w:val="auto"/>
    <w:pitch w:val="default"/>
    <w:sig w:usb0="00000001" w:usb1="0800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行楷繁体">
    <w:panose1 w:val="02010601030101010101"/>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魏碑繁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55D31"/>
    <w:multiLevelType w:val="singleLevel"/>
    <w:tmpl w:val="59755D31"/>
    <w:lvl w:ilvl="0" w:tentative="0">
      <w:start w:val="1"/>
      <w:numFmt w:val="chineseCounting"/>
      <w:suff w:val="nothing"/>
      <w:lvlText w:val="%1、"/>
      <w:lvlJc w:val="left"/>
      <w:rPr>
        <w:rFonts w:cs="Times New Roman"/>
      </w:rPr>
    </w:lvl>
  </w:abstractNum>
  <w:abstractNum w:abstractNumId="1">
    <w:nsid w:val="5978518B"/>
    <w:multiLevelType w:val="singleLevel"/>
    <w:tmpl w:val="5978518B"/>
    <w:lvl w:ilvl="0" w:tentative="0">
      <w:start w:val="3"/>
      <w:numFmt w:val="chineseCounting"/>
      <w:suff w:val="nothing"/>
      <w:lvlText w:val="（%1）"/>
      <w:lvlJc w:val="left"/>
      <w:rPr>
        <w:rFonts w:cs="Times New Roman"/>
      </w:rPr>
    </w:lvl>
  </w:abstractNum>
  <w:abstractNum w:abstractNumId="2">
    <w:nsid w:val="5BD1253E"/>
    <w:multiLevelType w:val="singleLevel"/>
    <w:tmpl w:val="5BD1253E"/>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A79"/>
    <w:rsid w:val="000110B8"/>
    <w:rsid w:val="000E07E4"/>
    <w:rsid w:val="00174C22"/>
    <w:rsid w:val="001B02BB"/>
    <w:rsid w:val="00212C17"/>
    <w:rsid w:val="002209F0"/>
    <w:rsid w:val="002235F2"/>
    <w:rsid w:val="0029113C"/>
    <w:rsid w:val="002B5B97"/>
    <w:rsid w:val="0040448F"/>
    <w:rsid w:val="00495E41"/>
    <w:rsid w:val="00500C3D"/>
    <w:rsid w:val="00581D5B"/>
    <w:rsid w:val="0066281A"/>
    <w:rsid w:val="006B5B0F"/>
    <w:rsid w:val="006C6D57"/>
    <w:rsid w:val="006F5A79"/>
    <w:rsid w:val="00765108"/>
    <w:rsid w:val="0078431F"/>
    <w:rsid w:val="00AB2522"/>
    <w:rsid w:val="00B20FB6"/>
    <w:rsid w:val="00B22288"/>
    <w:rsid w:val="00BF0AA6"/>
    <w:rsid w:val="00E12336"/>
    <w:rsid w:val="00E325DC"/>
    <w:rsid w:val="00E3528B"/>
    <w:rsid w:val="00F3579D"/>
    <w:rsid w:val="00F92B60"/>
    <w:rsid w:val="0199247F"/>
    <w:rsid w:val="01E839AC"/>
    <w:rsid w:val="02612578"/>
    <w:rsid w:val="034F63CA"/>
    <w:rsid w:val="04013187"/>
    <w:rsid w:val="04202336"/>
    <w:rsid w:val="04A65A91"/>
    <w:rsid w:val="04CC392C"/>
    <w:rsid w:val="0659629A"/>
    <w:rsid w:val="08AD7ED9"/>
    <w:rsid w:val="0B3E11D2"/>
    <w:rsid w:val="0B5B58CD"/>
    <w:rsid w:val="0BB76F87"/>
    <w:rsid w:val="0DD53458"/>
    <w:rsid w:val="0F654737"/>
    <w:rsid w:val="10426FC6"/>
    <w:rsid w:val="10A028AA"/>
    <w:rsid w:val="10AD6517"/>
    <w:rsid w:val="11906D09"/>
    <w:rsid w:val="121A77E4"/>
    <w:rsid w:val="12CA64F4"/>
    <w:rsid w:val="14CC3F91"/>
    <w:rsid w:val="15297641"/>
    <w:rsid w:val="177A6895"/>
    <w:rsid w:val="177D0819"/>
    <w:rsid w:val="177F4762"/>
    <w:rsid w:val="19325CF9"/>
    <w:rsid w:val="1C0E798B"/>
    <w:rsid w:val="1C44250C"/>
    <w:rsid w:val="1E9D2685"/>
    <w:rsid w:val="1EDE42AC"/>
    <w:rsid w:val="1F405937"/>
    <w:rsid w:val="1F616C1A"/>
    <w:rsid w:val="20A00959"/>
    <w:rsid w:val="239F3011"/>
    <w:rsid w:val="24FE7AB1"/>
    <w:rsid w:val="256C4474"/>
    <w:rsid w:val="25F2729B"/>
    <w:rsid w:val="27E67489"/>
    <w:rsid w:val="285F512A"/>
    <w:rsid w:val="2898432C"/>
    <w:rsid w:val="28D5742B"/>
    <w:rsid w:val="28E96713"/>
    <w:rsid w:val="29831FF2"/>
    <w:rsid w:val="29AC50EE"/>
    <w:rsid w:val="2E524A7C"/>
    <w:rsid w:val="2F001057"/>
    <w:rsid w:val="2F534BAF"/>
    <w:rsid w:val="30270270"/>
    <w:rsid w:val="3262311C"/>
    <w:rsid w:val="33893FF3"/>
    <w:rsid w:val="35442CED"/>
    <w:rsid w:val="35997B0D"/>
    <w:rsid w:val="35B72FF1"/>
    <w:rsid w:val="36426973"/>
    <w:rsid w:val="37290CEC"/>
    <w:rsid w:val="382C28E7"/>
    <w:rsid w:val="384D3E73"/>
    <w:rsid w:val="391853C1"/>
    <w:rsid w:val="3C1103B2"/>
    <w:rsid w:val="3C214296"/>
    <w:rsid w:val="3C61674F"/>
    <w:rsid w:val="3CED6A69"/>
    <w:rsid w:val="3DCA5E86"/>
    <w:rsid w:val="3F8A2B40"/>
    <w:rsid w:val="42421B92"/>
    <w:rsid w:val="44144EA1"/>
    <w:rsid w:val="45255258"/>
    <w:rsid w:val="456E5D4A"/>
    <w:rsid w:val="4821468D"/>
    <w:rsid w:val="4A182044"/>
    <w:rsid w:val="4B494D23"/>
    <w:rsid w:val="4C6F730B"/>
    <w:rsid w:val="4C7E6126"/>
    <w:rsid w:val="4E396D71"/>
    <w:rsid w:val="4E3F0A68"/>
    <w:rsid w:val="4EE67CEE"/>
    <w:rsid w:val="4F056A76"/>
    <w:rsid w:val="4F172545"/>
    <w:rsid w:val="4F225B17"/>
    <w:rsid w:val="50537691"/>
    <w:rsid w:val="50B638DB"/>
    <w:rsid w:val="50FD3916"/>
    <w:rsid w:val="51483965"/>
    <w:rsid w:val="528B6514"/>
    <w:rsid w:val="52AE02D2"/>
    <w:rsid w:val="54897C01"/>
    <w:rsid w:val="55A24057"/>
    <w:rsid w:val="55C0179A"/>
    <w:rsid w:val="56D8518A"/>
    <w:rsid w:val="57194C77"/>
    <w:rsid w:val="58A20BA5"/>
    <w:rsid w:val="5A1D47D8"/>
    <w:rsid w:val="5E4E2B1B"/>
    <w:rsid w:val="5FC07C85"/>
    <w:rsid w:val="60F37592"/>
    <w:rsid w:val="61417D0F"/>
    <w:rsid w:val="63062D0E"/>
    <w:rsid w:val="6599579A"/>
    <w:rsid w:val="667F1D9E"/>
    <w:rsid w:val="66FB0EEF"/>
    <w:rsid w:val="67830A48"/>
    <w:rsid w:val="67A701B1"/>
    <w:rsid w:val="6A7D6A73"/>
    <w:rsid w:val="6AAE5D1E"/>
    <w:rsid w:val="6BDF7FED"/>
    <w:rsid w:val="6C5A24A7"/>
    <w:rsid w:val="6D6467E3"/>
    <w:rsid w:val="6DB91A07"/>
    <w:rsid w:val="6E723BCC"/>
    <w:rsid w:val="70CA28E1"/>
    <w:rsid w:val="74041DCC"/>
    <w:rsid w:val="741B26B2"/>
    <w:rsid w:val="763D3EE1"/>
    <w:rsid w:val="76C452E9"/>
    <w:rsid w:val="76EA78DA"/>
    <w:rsid w:val="786F5525"/>
    <w:rsid w:val="78D120B4"/>
    <w:rsid w:val="791F512C"/>
    <w:rsid w:val="79350A61"/>
    <w:rsid w:val="79711841"/>
    <w:rsid w:val="79C24935"/>
    <w:rsid w:val="7A5954FD"/>
    <w:rsid w:val="7B093A39"/>
    <w:rsid w:val="7BC90CFC"/>
    <w:rsid w:val="7C440A20"/>
    <w:rsid w:val="7F896D29"/>
    <w:rsid w:val="7F8D49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99"/>
    <w:rPr>
      <w:sz w:val="18"/>
      <w:szCs w:val="18"/>
    </w:r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qFormat/>
    <w:uiPriority w:val="99"/>
    <w:rPr>
      <w:rFonts w:cs="Times New Roman"/>
      <w:color w:val="333333"/>
      <w:u w:val="none"/>
    </w:rPr>
  </w:style>
  <w:style w:type="character" w:styleId="7">
    <w:name w:val="Emphasis"/>
    <w:basedOn w:val="5"/>
    <w:qFormat/>
    <w:uiPriority w:val="99"/>
    <w:rPr>
      <w:rFonts w:cs="Times New Roman"/>
    </w:rPr>
  </w:style>
  <w:style w:type="character" w:styleId="8">
    <w:name w:val="Hyperlink"/>
    <w:basedOn w:val="5"/>
    <w:qFormat/>
    <w:uiPriority w:val="99"/>
    <w:rPr>
      <w:rFonts w:cs="Times New Roman"/>
      <w:color w:val="333333"/>
      <w:u w:val="none"/>
    </w:rPr>
  </w:style>
  <w:style w:type="character" w:customStyle="1" w:styleId="10">
    <w:name w:val="Balloon Text Char"/>
    <w:basedOn w:val="5"/>
    <w:link w:val="2"/>
    <w:qFormat/>
    <w:locked/>
    <w:uiPriority w:val="99"/>
    <w:rPr>
      <w:rFonts w:ascii="Calibri" w:hAnsi="Calibri" w:eastAsia="宋体" w:cs="Times New Roman"/>
      <w:kern w:val="2"/>
      <w:sz w:val="18"/>
      <w:szCs w:val="18"/>
    </w:rPr>
  </w:style>
  <w:style w:type="character" w:customStyle="1" w:styleId="11">
    <w:name w:val="icon"/>
    <w:basedOn w:val="5"/>
    <w:qFormat/>
    <w:uiPriority w:val="99"/>
    <w:rPr>
      <w:rFonts w:cs="Times New Roman"/>
    </w:rPr>
  </w:style>
  <w:style w:type="character" w:customStyle="1" w:styleId="12">
    <w:name w:val="icon1"/>
    <w:basedOn w:val="5"/>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0"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429</Words>
  <Characters>2446</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2017-07-26T01:56:00Z</dcterms:created>
  <dc:creator>HP</dc:creator>
  <cp:lastModifiedBy>HP</cp:lastModifiedBy>
  <cp:lastPrinted>2018-11-12T07:25:00Z</cp:lastPrinted>
  <dcterms:modified xsi:type="dcterms:W3CDTF">2018-11-20T02:25:25Z</dcterms:modified>
  <dc:title>2017年上半年南安市规模工业经济运行分析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